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F7" w:rsidRPr="00414CEB" w:rsidRDefault="00FF6BF7" w:rsidP="00FF6BF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10CE1" w:rsidRDefault="00FF6BF7" w:rsidP="00FF6BF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สรุปรายงาน</w:t>
      </w:r>
    </w:p>
    <w:p w:rsidR="00FF6BF7" w:rsidRPr="00414CEB" w:rsidRDefault="00FF6BF7" w:rsidP="00FF6BF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ผลการติดตามและประเมินผลกระบวนการบริหารยุทธศาสตร์</w:t>
      </w:r>
    </w:p>
    <w:p w:rsidR="00FF6BF7" w:rsidRPr="00414CEB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เป้าประสงค์ที่ ๕</w:t>
      </w:r>
      <w:r w:rsidRPr="00414CE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ระบบบริหารจัดการของหน่วยงานสาธารณสุขมีความเป็นเลิศ ทันสมัย บุคลากรมีสมรรถนะสูง และมีความสุข บนฐานวัฒนธรรมและค่านิยมร่วมที่เข้มแข็ง</w:t>
      </w:r>
    </w:p>
    <w:p w:rsidR="00FF6BF7" w:rsidRPr="00414CEB" w:rsidRDefault="00FF6BF7" w:rsidP="00FF6BF7">
      <w:pPr>
        <w:spacing w:after="0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ตัวชี้วัดที่ ๕ </w:t>
      </w:r>
      <w:r w:rsidRPr="00414CEB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ระดับความสำเร็จของระบบบริหารจัดการ ที่มี</w:t>
      </w:r>
      <w:proofErr w:type="spellStart"/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ธรรมาภิ</w:t>
      </w:r>
      <w:proofErr w:type="spellEnd"/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บาล</w:t>
      </w:r>
      <w:r w:rsidR="00FB5F5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ความเป็นเลิศ ทันสมัย บุคลากรมีสมรรถนะสูง</w:t>
      </w:r>
      <w:r w:rsidR="00FB5F5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และมีความสุขบนฐานวัฒนธรรมและค่านิยมร่วมที่เข้มแข็ง</w:t>
      </w: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414CEB" w:rsidRDefault="00B30732" w:rsidP="00B30732">
      <w:pPr>
        <w:pStyle w:val="11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                 </w:t>
      </w:r>
      <w:r w:rsidR="00FF6BF7" w:rsidRPr="00414CEB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414CEB" w:rsidRDefault="00B30732" w:rsidP="00E22CE1">
      <w:pPr>
        <w:pStyle w:val="1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60"/>
        </w:tabs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 w:rsidR="00E56E11">
        <w:rPr>
          <w:rFonts w:ascii="TH SarabunPSK" w:hAnsi="TH SarabunPSK" w:cs="TH SarabunPSK" w:hint="cs"/>
          <w:sz w:val="40"/>
          <w:szCs w:val="40"/>
          <w:cs/>
        </w:rPr>
        <w:t xml:space="preserve">นายอรรคเดช </w:t>
      </w:r>
      <w:r w:rsidR="00E22CE1">
        <w:rPr>
          <w:rFonts w:ascii="TH SarabunPSK" w:hAnsi="TH SarabunPSK" w:cs="TH SarabunPSK" w:hint="cs"/>
          <w:sz w:val="40"/>
          <w:szCs w:val="40"/>
          <w:cs/>
        </w:rPr>
        <w:tab/>
        <w:t>อรรค</w:t>
      </w:r>
      <w:proofErr w:type="spellStart"/>
      <w:r w:rsidR="00E22CE1">
        <w:rPr>
          <w:rFonts w:ascii="TH SarabunPSK" w:hAnsi="TH SarabunPSK" w:cs="TH SarabunPSK" w:hint="cs"/>
          <w:sz w:val="40"/>
          <w:szCs w:val="40"/>
          <w:cs/>
        </w:rPr>
        <w:t>เศรษฐัง</w:t>
      </w:r>
      <w:proofErr w:type="spellEnd"/>
      <w:r w:rsidR="00E22CE1">
        <w:rPr>
          <w:rFonts w:ascii="TH SarabunPSK" w:hAnsi="TH SarabunPSK" w:cs="TH SarabunPSK"/>
          <w:sz w:val="40"/>
          <w:szCs w:val="40"/>
          <w:cs/>
        </w:rPr>
        <w:tab/>
      </w:r>
      <w:r w:rsidR="00E22CE1">
        <w:rPr>
          <w:rFonts w:ascii="TH SarabunPSK" w:hAnsi="TH SarabunPSK" w:cs="TH SarabunPSK"/>
          <w:sz w:val="40"/>
          <w:szCs w:val="40"/>
          <w:cs/>
        </w:rPr>
        <w:tab/>
      </w:r>
    </w:p>
    <w:p w:rsidR="00FF6BF7" w:rsidRPr="00414CEB" w:rsidRDefault="00FF6BF7" w:rsidP="00FF6BF7">
      <w:pPr>
        <w:pStyle w:val="11"/>
        <w:rPr>
          <w:rFonts w:ascii="TH SarabunPSK" w:hAnsi="TH SarabunPSK" w:cs="TH SarabunPSK"/>
          <w:sz w:val="40"/>
          <w:szCs w:val="40"/>
        </w:rPr>
      </w:pPr>
      <w:r w:rsidRPr="00414CEB">
        <w:rPr>
          <w:rFonts w:ascii="TH SarabunPSK" w:hAnsi="TH SarabunPSK" w:cs="TH SarabunPSK"/>
          <w:sz w:val="40"/>
          <w:szCs w:val="40"/>
          <w:cs/>
        </w:rPr>
        <w:t xml:space="preserve">                      </w:t>
      </w:r>
      <w:r w:rsidR="00B30732">
        <w:rPr>
          <w:rFonts w:ascii="TH SarabunPSK" w:hAnsi="TH SarabunPSK" w:cs="TH SarabunPSK"/>
          <w:sz w:val="40"/>
          <w:szCs w:val="40"/>
          <w:cs/>
        </w:rPr>
        <w:t xml:space="preserve">          </w:t>
      </w:r>
      <w:r w:rsidR="00414CE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414CEB">
        <w:rPr>
          <w:rFonts w:ascii="TH SarabunPSK" w:hAnsi="TH SarabunPSK" w:cs="TH SarabunPSK"/>
          <w:sz w:val="40"/>
          <w:szCs w:val="40"/>
          <w:cs/>
        </w:rPr>
        <w:t xml:space="preserve">นายสุลักษณ์  </w:t>
      </w:r>
      <w:r w:rsidR="00B30732">
        <w:rPr>
          <w:rFonts w:ascii="TH SarabunPSK" w:hAnsi="TH SarabunPSK" w:cs="TH SarabunPSK" w:hint="cs"/>
          <w:sz w:val="40"/>
          <w:szCs w:val="40"/>
          <w:cs/>
        </w:rPr>
        <w:tab/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Pr="00414CEB">
        <w:rPr>
          <w:rFonts w:ascii="TH SarabunPSK" w:hAnsi="TH SarabunPSK" w:cs="TH SarabunPSK"/>
          <w:sz w:val="40"/>
          <w:szCs w:val="40"/>
          <w:cs/>
        </w:rPr>
        <w:t>เสนาวุฒิ</w:t>
      </w:r>
    </w:p>
    <w:p w:rsidR="00FF6BF7" w:rsidRPr="00414CEB" w:rsidRDefault="00FF6BF7" w:rsidP="00B30732">
      <w:pPr>
        <w:pStyle w:val="11"/>
        <w:ind w:left="2160" w:firstLine="720"/>
        <w:rPr>
          <w:rFonts w:ascii="TH SarabunPSK" w:hAnsi="TH SarabunPSK" w:cs="TH SarabunPSK"/>
          <w:sz w:val="40"/>
          <w:szCs w:val="40"/>
        </w:rPr>
      </w:pPr>
      <w:r w:rsidRPr="00414CEB">
        <w:rPr>
          <w:rFonts w:ascii="TH SarabunPSK" w:hAnsi="TH SarabunPSK" w:cs="TH SarabunPSK"/>
          <w:sz w:val="40"/>
          <w:szCs w:val="40"/>
          <w:cs/>
        </w:rPr>
        <w:t>นาง</w:t>
      </w:r>
      <w:proofErr w:type="spellStart"/>
      <w:r w:rsidRPr="00414CEB">
        <w:rPr>
          <w:rFonts w:ascii="TH SarabunPSK" w:hAnsi="TH SarabunPSK" w:cs="TH SarabunPSK"/>
          <w:sz w:val="40"/>
          <w:szCs w:val="40"/>
          <w:cs/>
        </w:rPr>
        <w:t>จิร</w:t>
      </w:r>
      <w:proofErr w:type="spellEnd"/>
      <w:r w:rsidRPr="00414CEB">
        <w:rPr>
          <w:rFonts w:ascii="TH SarabunPSK" w:hAnsi="TH SarabunPSK" w:cs="TH SarabunPSK"/>
          <w:sz w:val="40"/>
          <w:szCs w:val="40"/>
          <w:cs/>
        </w:rPr>
        <w:t xml:space="preserve">ประภา  </w:t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Pr="00414CEB">
        <w:rPr>
          <w:rFonts w:ascii="TH SarabunPSK" w:hAnsi="TH SarabunPSK" w:cs="TH SarabunPSK"/>
          <w:sz w:val="40"/>
          <w:szCs w:val="40"/>
          <w:cs/>
        </w:rPr>
        <w:t>ประคำ</w:t>
      </w:r>
    </w:p>
    <w:p w:rsidR="00FF6BF7" w:rsidRPr="00414CEB" w:rsidRDefault="00FF6BF7" w:rsidP="00FF6BF7">
      <w:pPr>
        <w:pStyle w:val="11"/>
        <w:rPr>
          <w:rFonts w:ascii="TH SarabunPSK" w:hAnsi="TH SarabunPSK" w:cs="TH SarabunPSK"/>
          <w:sz w:val="40"/>
          <w:szCs w:val="40"/>
        </w:rPr>
      </w:pPr>
      <w:r w:rsidRPr="00414CEB">
        <w:rPr>
          <w:rFonts w:ascii="TH SarabunPSK" w:hAnsi="TH SarabunPSK" w:cs="TH SarabunPSK"/>
          <w:sz w:val="40"/>
          <w:szCs w:val="40"/>
          <w:cs/>
        </w:rPr>
        <w:t xml:space="preserve">                       </w:t>
      </w:r>
      <w:r w:rsidR="00B30732">
        <w:rPr>
          <w:rFonts w:ascii="TH SarabunPSK" w:hAnsi="TH SarabunPSK" w:cs="TH SarabunPSK"/>
          <w:sz w:val="40"/>
          <w:szCs w:val="40"/>
          <w:cs/>
        </w:rPr>
        <w:t xml:space="preserve">         </w:t>
      </w:r>
      <w:r w:rsidR="00414CE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414CEB">
        <w:rPr>
          <w:rFonts w:ascii="TH SarabunPSK" w:hAnsi="TH SarabunPSK" w:cs="TH SarabunPSK"/>
          <w:sz w:val="40"/>
          <w:szCs w:val="40"/>
          <w:cs/>
        </w:rPr>
        <w:t>นายจรูญ</w:t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Pr="00414CEB">
        <w:rPr>
          <w:rFonts w:ascii="TH SarabunPSK" w:hAnsi="TH SarabunPSK" w:cs="TH SarabunPSK"/>
          <w:sz w:val="40"/>
          <w:szCs w:val="40"/>
          <w:cs/>
        </w:rPr>
        <w:t>แลโสภา</w:t>
      </w:r>
    </w:p>
    <w:p w:rsidR="00FF6BF7" w:rsidRPr="00414CEB" w:rsidRDefault="00FF6BF7" w:rsidP="00FF6BF7">
      <w:pPr>
        <w:pStyle w:val="11"/>
        <w:rPr>
          <w:rFonts w:ascii="TH SarabunPSK" w:hAnsi="TH SarabunPSK" w:cs="TH SarabunPSK"/>
          <w:sz w:val="40"/>
          <w:szCs w:val="40"/>
        </w:rPr>
      </w:pPr>
      <w:r w:rsidRPr="00414CEB">
        <w:rPr>
          <w:rFonts w:ascii="TH SarabunPSK" w:hAnsi="TH SarabunPSK" w:cs="TH SarabunPSK"/>
          <w:sz w:val="40"/>
          <w:szCs w:val="40"/>
          <w:cs/>
        </w:rPr>
        <w:t xml:space="preserve">          </w:t>
      </w:r>
      <w:r w:rsidR="00B30732">
        <w:rPr>
          <w:rFonts w:ascii="TH SarabunPSK" w:hAnsi="TH SarabunPSK" w:cs="TH SarabunPSK"/>
          <w:sz w:val="40"/>
          <w:szCs w:val="40"/>
          <w:cs/>
        </w:rPr>
        <w:t xml:space="preserve">                       </w:t>
      </w:r>
      <w:r w:rsidRPr="00414CEB">
        <w:rPr>
          <w:rFonts w:ascii="TH SarabunPSK" w:hAnsi="TH SarabunPSK" w:cs="TH SarabunPSK"/>
          <w:sz w:val="40"/>
          <w:szCs w:val="40"/>
          <w:cs/>
        </w:rPr>
        <w:t xml:space="preserve">นายครรชิต  </w:t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Pr="00414CEB">
        <w:rPr>
          <w:rFonts w:ascii="TH SarabunPSK" w:hAnsi="TH SarabunPSK" w:cs="TH SarabunPSK"/>
          <w:sz w:val="40"/>
          <w:szCs w:val="40"/>
          <w:cs/>
        </w:rPr>
        <w:t>ศรีบรรเทา</w:t>
      </w:r>
    </w:p>
    <w:p w:rsidR="00FF6BF7" w:rsidRPr="00414CEB" w:rsidRDefault="00FF6BF7" w:rsidP="00FF6BF7">
      <w:pPr>
        <w:pStyle w:val="11"/>
        <w:rPr>
          <w:rFonts w:ascii="TH SarabunPSK" w:hAnsi="TH SarabunPSK" w:cs="TH SarabunPSK"/>
          <w:sz w:val="40"/>
          <w:szCs w:val="40"/>
        </w:rPr>
      </w:pPr>
      <w:r w:rsidRPr="00414CEB">
        <w:rPr>
          <w:rFonts w:ascii="TH SarabunPSK" w:hAnsi="TH SarabunPSK" w:cs="TH SarabunPSK"/>
          <w:sz w:val="40"/>
          <w:szCs w:val="40"/>
          <w:cs/>
        </w:rPr>
        <w:t xml:space="preserve">         </w:t>
      </w:r>
      <w:r w:rsidR="00B30732">
        <w:rPr>
          <w:rFonts w:ascii="TH SarabunPSK" w:hAnsi="TH SarabunPSK" w:cs="TH SarabunPSK"/>
          <w:sz w:val="40"/>
          <w:szCs w:val="40"/>
          <w:cs/>
        </w:rPr>
        <w:t xml:space="preserve">                       </w:t>
      </w:r>
      <w:r w:rsidR="00B3073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414CEB">
        <w:rPr>
          <w:rFonts w:ascii="TH SarabunPSK" w:hAnsi="TH SarabunPSK" w:cs="TH SarabunPSK"/>
          <w:sz w:val="40"/>
          <w:szCs w:val="40"/>
          <w:cs/>
        </w:rPr>
        <w:t xml:space="preserve"> นางนิภารัตน์  </w:t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Pr="00414CEB">
        <w:rPr>
          <w:rFonts w:ascii="TH SarabunPSK" w:hAnsi="TH SarabunPSK" w:cs="TH SarabunPSK"/>
          <w:sz w:val="40"/>
          <w:szCs w:val="40"/>
          <w:cs/>
        </w:rPr>
        <w:t>เฉิดรัศมี</w:t>
      </w:r>
    </w:p>
    <w:p w:rsidR="00FF6BF7" w:rsidRPr="00414CEB" w:rsidRDefault="00FF6BF7" w:rsidP="00FF6BF7">
      <w:pPr>
        <w:pStyle w:val="11"/>
        <w:rPr>
          <w:rFonts w:ascii="TH SarabunPSK" w:hAnsi="TH SarabunPSK" w:cs="TH SarabunPSK"/>
          <w:sz w:val="40"/>
          <w:szCs w:val="40"/>
        </w:rPr>
      </w:pPr>
      <w:r w:rsidRPr="00414CEB">
        <w:rPr>
          <w:rFonts w:ascii="TH SarabunPSK" w:hAnsi="TH SarabunPSK" w:cs="TH SarabunPSK"/>
          <w:sz w:val="40"/>
          <w:szCs w:val="40"/>
          <w:cs/>
        </w:rPr>
        <w:t xml:space="preserve">           </w:t>
      </w:r>
      <w:r w:rsidR="00B30732">
        <w:rPr>
          <w:rFonts w:ascii="TH SarabunPSK" w:hAnsi="TH SarabunPSK" w:cs="TH SarabunPSK"/>
          <w:sz w:val="40"/>
          <w:szCs w:val="40"/>
          <w:cs/>
        </w:rPr>
        <w:t xml:space="preserve">                      </w:t>
      </w:r>
      <w:r w:rsidR="00B3073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414CEB">
        <w:rPr>
          <w:rFonts w:ascii="TH SarabunPSK" w:hAnsi="TH SarabunPSK" w:cs="TH SarabunPSK"/>
          <w:sz w:val="40"/>
          <w:szCs w:val="40"/>
          <w:cs/>
        </w:rPr>
        <w:t>นาย</w:t>
      </w:r>
      <w:proofErr w:type="spellStart"/>
      <w:r w:rsidRPr="00414CEB">
        <w:rPr>
          <w:rFonts w:ascii="TH SarabunPSK" w:hAnsi="TH SarabunPSK" w:cs="TH SarabunPSK"/>
          <w:sz w:val="40"/>
          <w:szCs w:val="40"/>
          <w:cs/>
        </w:rPr>
        <w:t>เวนิส</w:t>
      </w:r>
      <w:proofErr w:type="spellEnd"/>
      <w:r w:rsidRPr="00414CEB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="00414CEB">
        <w:rPr>
          <w:rFonts w:ascii="TH SarabunPSK" w:hAnsi="TH SarabunPSK" w:cs="TH SarabunPSK" w:hint="cs"/>
          <w:sz w:val="40"/>
          <w:szCs w:val="40"/>
          <w:cs/>
        </w:rPr>
        <w:tab/>
      </w:r>
      <w:r w:rsidRPr="00414CEB">
        <w:rPr>
          <w:rFonts w:ascii="TH SarabunPSK" w:hAnsi="TH SarabunPSK" w:cs="TH SarabunPSK"/>
          <w:sz w:val="40"/>
          <w:szCs w:val="40"/>
          <w:cs/>
        </w:rPr>
        <w:t>เฉยฉิว</w:t>
      </w: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414CEB" w:rsidRDefault="00316F24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รอบที่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  <w:r w:rsidR="00FF6BF7" w:rsidRPr="00414CEB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ประจำปีงบประมาณ ๒๕๕๙</w:t>
      </w: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 xml:space="preserve">หน่วยงาน </w:t>
      </w:r>
      <w:proofErr w:type="spellStart"/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คป</w:t>
      </w:r>
      <w:proofErr w:type="spellEnd"/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สอ</w:t>
      </w:r>
      <w:r w:rsidRPr="00414CEB">
        <w:rPr>
          <w:rFonts w:ascii="TH SarabunPSK" w:hAnsi="TH SarabunPSK" w:cs="TH SarabunPSK"/>
          <w:b/>
          <w:bCs/>
          <w:sz w:val="40"/>
          <w:szCs w:val="40"/>
        </w:rPr>
        <w:t>.</w:t>
      </w:r>
      <w:r w:rsidRPr="00414CEB">
        <w:rPr>
          <w:rFonts w:ascii="TH SarabunPSK" w:hAnsi="TH SarabunPSK" w:cs="TH SarabunPSK"/>
          <w:b/>
          <w:bCs/>
          <w:sz w:val="40"/>
          <w:szCs w:val="40"/>
          <w:cs/>
        </w:rPr>
        <w:t>ดอนจาน   จังหวัดกาฬสินธุ์</w:t>
      </w:r>
    </w:p>
    <w:p w:rsidR="00FF6BF7" w:rsidRPr="00414CEB" w:rsidRDefault="00FF6BF7" w:rsidP="00FF6BF7">
      <w:pPr>
        <w:pStyle w:val="1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F6BF7" w:rsidRPr="0087292A" w:rsidRDefault="00FF6BF7" w:rsidP="00FF6BF7">
      <w:pPr>
        <w:pStyle w:val="11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๑</w:t>
      </w:r>
    </w:p>
    <w:p w:rsidR="00FF6BF7" w:rsidRPr="0087292A" w:rsidRDefault="00FF6BF7" w:rsidP="00FF6BF7">
      <w:pPr>
        <w:spacing w:after="0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 (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Executive  Summery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F6BF7" w:rsidRPr="0087292A" w:rsidRDefault="00FF6BF7" w:rsidP="00FF6BF7">
      <w:pPr>
        <w:spacing w:after="0"/>
        <w:ind w:left="108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 ๕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ระบบบริหารจัดการของหน่วยงานสาธารณสุขมีความเป็นเลิศ ทันสมัย บุคลากรมีสมรรถนะสูง และมีความสุข บนฐานวัฒนธรรมและค่านิยมร่วมที่เข้มแข็ง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นิยามเป้าประสงค์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(Goal Meaning) 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87292A">
        <w:rPr>
          <w:rStyle w:val="fontmainpurple2bold"/>
          <w:rFonts w:ascii="TH SarabunPSK" w:hAnsi="TH SarabunPSK" w:cs="TH SarabunPSK"/>
          <w:sz w:val="32"/>
          <w:szCs w:val="32"/>
        </w:rPr>
        <w:t xml:space="preserve">           </w:t>
      </w:r>
      <w:proofErr w:type="spellStart"/>
      <w:r w:rsidRPr="0087292A">
        <w:rPr>
          <w:rStyle w:val="fontmainpurple2bold"/>
          <w:rFonts w:ascii="TH SarabunPSK" w:hAnsi="TH SarabunPSK" w:cs="TH SarabunPSK"/>
          <w:b/>
          <w:bCs/>
          <w:color w:val="000000"/>
          <w:sz w:val="32"/>
          <w:szCs w:val="32"/>
          <w:cs/>
        </w:rPr>
        <w:t>ธรรมาภิ</w:t>
      </w:r>
      <w:proofErr w:type="spellEnd"/>
      <w:r w:rsidRPr="0087292A">
        <w:rPr>
          <w:rStyle w:val="fontmainpurple2bold"/>
          <w:rFonts w:ascii="TH SarabunPSK" w:hAnsi="TH SarabunPSK" w:cs="TH SarabunPSK"/>
          <w:b/>
          <w:bCs/>
          <w:color w:val="000000"/>
          <w:sz w:val="32"/>
          <w:szCs w:val="32"/>
          <w:cs/>
        </w:rPr>
        <w:t>บาล คือ</w:t>
      </w:r>
      <w:r w:rsidRPr="0087292A">
        <w:rPr>
          <w:rStyle w:val="fontmainpurple2bold"/>
          <w:rFonts w:ascii="TH SarabunPSK" w:hAnsi="TH SarabunPSK" w:cs="TH SarabunPSK"/>
          <w:b/>
          <w:bCs/>
          <w:color w:val="800080"/>
          <w:sz w:val="32"/>
          <w:szCs w:val="32"/>
          <w:cs/>
        </w:rPr>
        <w:t xml:space="preserve"> </w:t>
      </w:r>
      <w:r w:rsidRPr="0087292A">
        <w:rPr>
          <w:rStyle w:val="fontmainpurple2bold"/>
          <w:rFonts w:ascii="TH SarabunPSK" w:hAnsi="TH SarabunPSK" w:cs="TH SarabunPSK"/>
          <w:color w:val="000000"/>
          <w:sz w:val="32"/>
          <w:szCs w:val="32"/>
          <w:cs/>
        </w:rPr>
        <w:t>การจัดระเบียบให้สังคมรัฐ มีความสมดุล สามารถอยู่ร่วมกันโดยสงบสุข มีความรู้รักสามัคคีและร่วมกันเป็นพลัง ก่อให้เกิดการพัฒนาอย่างยั่งยืนและเป็นส่วนเสริมความเข้มแข็งหรือสร้างภูมิคุ้มกัน เพื่อบรรเทาป้องกันการทุจริตประพฤติมิชอบในวงราชการหรือแก้ไขเยี่ยวยาภาวะวิกฤต  สังคมจะรู้สึกถึง       ความยุติธรรม  ความโปร่งใส และ</w:t>
      </w:r>
      <w:r w:rsidRPr="0087292A">
        <w:rPr>
          <w:rFonts w:ascii="TH SarabunPSK" w:hAnsi="TH SarabunPSK" w:cs="TH SarabunPSK"/>
          <w:sz w:val="32"/>
          <w:szCs w:val="32"/>
          <w:cs/>
        </w:rPr>
        <w:t>ความถูกต้องชอบธรรมทั้งปวง</w:t>
      </w:r>
      <w:r w:rsidRPr="0087292A">
        <w:rPr>
          <w:rFonts w:ascii="TH SarabunPSK" w:hAnsi="TH SarabunPSK" w:cs="TH SarabunPSK"/>
          <w:sz w:val="32"/>
          <w:szCs w:val="32"/>
        </w:rPr>
        <w:br/>
      </w:r>
      <w:r w:rsidRPr="0087292A">
        <w:rPr>
          <w:rFonts w:ascii="TH SarabunPSK" w:hAnsi="TH SarabunPSK" w:cs="TH SarabunPSK"/>
          <w:sz w:val="32"/>
          <w:szCs w:val="32"/>
        </w:rPr>
        <w:br/>
        <w:t xml:space="preserve">                      </w:t>
      </w:r>
      <w:r w:rsidRPr="0087292A">
        <w:rPr>
          <w:rFonts w:ascii="TH SarabunPSK" w:hAnsi="TH SarabunPSK" w:cs="TH SarabunPSK"/>
          <w:sz w:val="32"/>
          <w:szCs w:val="32"/>
          <w:cs/>
        </w:rPr>
        <w:t>หลักพื้นฐานของการสร้าง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บาลมีองค์ประกอบ ๖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ประการ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คือ</w:t>
      </w:r>
      <w:r w:rsidRPr="0087292A">
        <w:rPr>
          <w:rFonts w:ascii="TH SarabunPSK" w:hAnsi="TH SarabunPSK" w:cs="TH SarabunPSK"/>
          <w:sz w:val="32"/>
          <w:szCs w:val="32"/>
        </w:rPr>
        <w:br/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              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(๑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)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หลักนิติธรรม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ได้แก่ การตรากฎหมาย กฎข้อบังคับต่างๆ ให้ทันสมัยและเป็นธรรม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เป็นที่ยอมรับของสังคม</w:t>
      </w:r>
      <w:r w:rsidR="009F1981">
        <w:rPr>
          <w:rStyle w:val="fontmain"/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และสังคมยินยอมพร้อมใจปฏิบัติตามกฎหมาย กฎ ข้อบังคับเหล่านี้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โดยถือว่าเป็นการปกครองภายใต้กฎหมายมิใช่ตามอำเภอใจหรืออำนาจของตัวบุคคล</w:t>
      </w:r>
      <w:r w:rsidRPr="0087292A">
        <w:rPr>
          <w:rFonts w:ascii="TH SarabunPSK" w:hAnsi="TH SarabunPSK" w:cs="TH SarabunPSK"/>
          <w:sz w:val="32"/>
          <w:szCs w:val="32"/>
        </w:rPr>
        <w:br/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              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(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๒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)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หลักคุณธรรม ได้แก่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การยึดมั่นในความถูกต้องดีงาม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โดยรณรงค์ให้เจ้าหน้าที่ของรัฐยึดหลักนี้ในการปฏิบัติหน้าที่ให้เป็นตัวอย่างแก่สังคมและส่งเสริมสนับสนุนให้ประชาชนพัฒนาตนเองไปพร้อมกัน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เพื่อให้คนไทยมีความซื่อสัตย์ จริงใจ ขยัน อดทน มีระเบียบวินัย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ประกอบอาชีพสุจริตเป็นนิสัยประจำชาติ</w:t>
      </w:r>
      <w:r w:rsidRPr="0087292A">
        <w:rPr>
          <w:rFonts w:ascii="TH SarabunPSK" w:hAnsi="TH SarabunPSK" w:cs="TH SarabunPSK"/>
          <w:sz w:val="32"/>
          <w:szCs w:val="32"/>
        </w:rPr>
        <w:br/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              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(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๓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)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หลักความโปร่งใส ได้แก่ การสร้างความไว้วางใจซึ่งกันและกันของคนในชาติ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โดยปรับปรุงกลไกการทำงานขององค์กรทุกวงการให้มีความโปร่งใส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มีการเปิดเผยข้อมูลข่าวสารที่เป็นประโยชน์อย่างตรงไปตรงมา</w:t>
      </w:r>
      <w:r w:rsidRPr="0087292A">
        <w:rPr>
          <w:rFonts w:ascii="TH SarabunPSK" w:hAnsi="TH SarabunPSK" w:cs="TH SarabunPSK"/>
          <w:sz w:val="32"/>
          <w:szCs w:val="32"/>
          <w:cs/>
        </w:rPr>
        <w:t>ด้วยภาษาที่เข้าใจง่าย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ประชาชนเข้าถึงข้อมูลข่าวสารได้สะดวกและมีกระบวนการให้ประชาชนตรวจสอบความถูกต้องชัดเจนได้</w:t>
      </w:r>
      <w:r w:rsidRPr="0087292A">
        <w:rPr>
          <w:rFonts w:ascii="TH SarabunPSK" w:hAnsi="TH SarabunPSK" w:cs="TH SarabunPSK"/>
          <w:sz w:val="32"/>
          <w:szCs w:val="32"/>
        </w:rPr>
        <w:br/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              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(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๔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)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หลักความมีส่วนร่</w:t>
      </w:r>
      <w:r w:rsidR="009F1981">
        <w:rPr>
          <w:rStyle w:val="fontmain"/>
          <w:rFonts w:ascii="TH SarabunPSK" w:hAnsi="TH SarabunPSK" w:cs="TH SarabunPSK"/>
          <w:sz w:val="32"/>
          <w:szCs w:val="32"/>
          <w:cs/>
        </w:rPr>
        <w:t>วม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 xml:space="preserve"> ได้แก่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การเปิดโอกาสให้ประชาชนมีส่วน</w:t>
      </w:r>
      <w:r w:rsidR="009F1981">
        <w:rPr>
          <w:rStyle w:val="fontmain"/>
          <w:rFonts w:ascii="TH SarabunPSK" w:hAnsi="TH SarabunPSK" w:cs="TH SarabunPSK"/>
          <w:sz w:val="32"/>
          <w:szCs w:val="32"/>
          <w:cs/>
        </w:rPr>
        <w:t xml:space="preserve">ร่วมรับรู้และเสนอความเห็น  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ในการตัดสินใจปัญหาสำคัญของประเทศ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ไม่ว่าด้วยการแจ้งความเห็น การไต่สวนสาธารณะ การแสดงประชามติ        หรืออื่นๆ</w:t>
      </w:r>
      <w:r w:rsidRPr="0087292A">
        <w:rPr>
          <w:rFonts w:ascii="TH SarabunPSK" w:hAnsi="TH SarabunPSK" w:cs="TH SarabunPSK"/>
          <w:sz w:val="32"/>
          <w:szCs w:val="32"/>
        </w:rPr>
        <w:br/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              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(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๕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)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หลักความรับผิดชอบ ได้แก่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การตระหนักในสิทธิหน้าที่ ความสำนึกในความรับผิดชอบต่อสังคม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การใส่ใจปัญหาสาธารณะของบ้านเมืองและกระตือรือร้นในการแก้ปัญหา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 xml:space="preserve">  ต</w:t>
      </w:r>
      <w:r w:rsidR="009F1981">
        <w:rPr>
          <w:rStyle w:val="fontmain"/>
          <w:rFonts w:ascii="TH SarabunPSK" w:hAnsi="TH SarabunPSK" w:cs="TH SarabunPSK"/>
          <w:sz w:val="32"/>
          <w:szCs w:val="32"/>
          <w:cs/>
        </w:rPr>
        <w:t>ลอดจนการเคารพในความเห็น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ที่แตกต่างและความกล้าที่จะยอมรับผลจากการกระทำข</w:t>
      </w:r>
      <w:r w:rsidRPr="0087292A">
        <w:rPr>
          <w:rFonts w:ascii="TH SarabunPSK" w:hAnsi="TH SarabunPSK" w:cs="TH SarabunPSK"/>
          <w:sz w:val="32"/>
          <w:szCs w:val="32"/>
          <w:cs/>
        </w:rPr>
        <w:t>องตน</w:t>
      </w:r>
      <w:r w:rsidRPr="0087292A">
        <w:rPr>
          <w:rFonts w:ascii="TH SarabunPSK" w:hAnsi="TH SarabunPSK" w:cs="TH SarabunPSK"/>
          <w:sz w:val="32"/>
          <w:szCs w:val="32"/>
        </w:rPr>
        <w:br/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              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>(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๖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)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หลักความคุ้มค่า ได้แก่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การบริหารจัดการและใช้ทรัพยากรที่มีจำกัดเพื่อให้เป็นประโยชน์สูงสุดแก่ส่วนรวม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โดยรณรงค์ให้คนไทยมีความประหยัดใช้ของอย่างคุ้มค่า สร้างสรรค์สินค้า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และบริการที่มีคุณภาพสามารถแข่งขันได้ในเวทีโลก</w:t>
      </w:r>
      <w:r w:rsidRPr="0087292A">
        <w:rPr>
          <w:rStyle w:val="fontmain"/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Style w:val="fontmain"/>
          <w:rFonts w:ascii="TH SarabunPSK" w:hAnsi="TH SarabunPSK" w:cs="TH SarabunPSK"/>
          <w:sz w:val="32"/>
          <w:szCs w:val="32"/>
          <w:cs/>
        </w:rPr>
        <w:t>และรักษาทรัพยากรธรรมชาติให้สมบูรณ์ยั่งยืน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  <w:t xml:space="preserve">  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การใช้หลัก</w:t>
      </w:r>
      <w:proofErr w:type="spellStart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บาล ทำให้องค์การสามารถเพิ่มประสิทธิภาพการบริหารงานได้ อีกทั้งยังเป็นกลไกในการควบคุมติดตามและตรวจสอบ โดยมีประชาชนหรือองค์กรภายนอกมีส่วนร่วม ทั้งนี้เพื่อป้องกันไม่ให้เกิดความเสียหายแก่การบริหารองค์การ  เพราะการสร้าง</w:t>
      </w:r>
      <w:proofErr w:type="spellStart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บาลให้เกิดขึ้นในองค์การ เป็นการสร้างสำนึกที่ดี   ในการบริหารงาน และจัดระบบที่สนับสนุนให้มีการปฏิบัติตามสำนึกที่ดี ไม่ว่าจะเป็นในเรื่องของการบริหารงานอย่างมีประสิทธิภาพ ไม่สิ้นเปลือง การติดตามการทุจริต ความโปร่งใส โดยคำนึงถึงผู้เกี่ยวข้องที่ได้รับผลกระทบ เนื่องจากผู้ที่ได้รับผลกระทบจากการปฏิบัติงานในหน่วยงานของรัฐนั้น จะเกี่ยวข้องกับประชาชนโดยตรง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before="240"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ระบบบริหารจัดการของหน่วยงานสาธารณสุขมีความเป็นเลิศ 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หมายถึงหน่วยงานมีระบบบริหารจัดการที่มีความเป็นเลิศ  คือ  การบริหารเชิงยุทธศาสตร์  ด้านการบริหารบุคลากร บริหารการเงินการคลัง บริหารทรัพยากรทางยุทธศาสตร์  บริหารข้อมูลข่าวสาร  เทคโนโลยีสารสนเทศ   และพัฒนาระบบการจัดการความรู้  มีการสร้างนวัตกรรมด้านการบริหารจัดการ  เพื่อการปรับปรุง พัฒนา  สนองตอบความต้องการของพื้นที่ และมีความพร้อมในการเข้าสู่อาเซียน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ระบบบริหารจัดการของหน่วยงานสาธารณสุขมีความทันสมัย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 หมายถึง หน่วยงานสาธารณสุขมีความทันสมัยในการพัฒนาระบบการบริหารจัดการ  มาใช้ในการบริหารและบริการประชาชน รวมถึงความสามารถในการปรับเปลี่ยนองค์กร ให้สามารถเท่าทันการเปลี่ยนแปลงจากภายนอก การสื่อสารในองค์กรสู่สังคมให้เป็นที่ยอมรับ และการมีภาพลักษณ์ที่ดี   มีการสรรค์สร้างและถ่ายทอดองค์ความรู้มาประยุกต์ เพื่อการพัฒนาการบริหาร บริการ และวิชาการ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กำลังคนด้านสาธารณสุขทั้งระบบมีสมรรถนะสูง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หมายถึง บุคลากรที่ปฏิบัติงานในหน่วยงานสาธารณสุขทุกระดับทุกวิชาชีพในสังกัดสำนักงานสาธารณสุขจังหวัดกาฬสินธุ์  โรงพยาบาลทั่วไป  โรงพยาบาลชุมชน สำนักงานสาธารณสุขอำเภอ  และโรงพยาบาลส่งเสริมสุขภาพตำบล  ทุกแห่ง ได้รับการพัฒนาขีดความสามารถตามสมรรถนะบุคลากรสาธารณสุขที่ตอบสนองเป้าประสงค์ตามยุทธศาสตร์การพัฒนาสุขภาพของหน่วยงานสามารถปฏิบัติงานให้บรรลุวิสัยทัศน์ของสำนักงานสาธารณสุขจังหวัดกาฬสินธุ์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จุดยืนปี ๒๕๕๙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๑.มีการนำหลัก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บาลมาใช้ในการบริหารจัดการเชิงยุทธศาสตร์ของหน่วยงาน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๒.มีการบริหารจัดการการพัฒนาระบบการบริหารจัดการยุทธศาสตร์ที่เป็นระบบครบวงจรด้วยกลไก </w:t>
      </w:r>
      <w:r w:rsidRPr="0087292A">
        <w:rPr>
          <w:rFonts w:ascii="TH SarabunPSK" w:hAnsi="TH SarabunPSK" w:cs="TH SarabunPSK"/>
          <w:sz w:val="32"/>
          <w:szCs w:val="32"/>
        </w:rPr>
        <w:t xml:space="preserve">DHS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๓.มีการจัดการระบบข้อมูลข่าวสารสารสนเทศในการบริหารยุทธศาสตร์ที่ตอบสนองการบริการและการบริหารทรัพยากรสุขภาพเพื่อขับเคลื่อนยุทธศาสตร์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๔.จัดการองค์ความรู้ของหน่วยบริการและภาคีเครือข่ายสุขภาพนำสู่การพัฒนานวัตกรรม การการแก้ไขปัญหาของพื้นที่จนเป็นที่ยอมรับในระดับชาติ </w:t>
      </w:r>
    </w:p>
    <w:p w:rsidR="00FF6BF7" w:rsidRPr="0087292A" w:rsidRDefault="00FF6BF7" w:rsidP="00FF6BF7">
      <w:pPr>
        <w:tabs>
          <w:tab w:val="left" w:pos="851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ตัวชี้วัดที่ ๕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ระดับความสำเร็จของระบบบริหารจัดการที่มีความเป็นเลิศ ทันสมัย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หน่วยวัด   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  <w:t>ระดับ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น้ำหนัก     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ร้อยละ ๑๕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ค่าเป้าหมาย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ระดับ ๕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  <w:t xml:space="preserve">: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ระบบบริหารจัดการที่มีความเป็นเลิศ ทันสมัย </w:t>
      </w:r>
      <w:r w:rsidRPr="0087292A">
        <w:rPr>
          <w:rFonts w:ascii="TH SarabunPSK" w:hAnsi="TH SarabunPSK" w:cs="TH SarabunPSK"/>
          <w:sz w:val="32"/>
          <w:szCs w:val="32"/>
          <w:cs/>
        </w:rPr>
        <w:t>หมายถึง การคิดค่าถ่วงน้ำหนักจากตัวชี้วัดในประเด็นย่อย ๔ ตัวชี้วัด ดังนี้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709"/>
        <w:gridCol w:w="709"/>
        <w:gridCol w:w="709"/>
        <w:gridCol w:w="708"/>
        <w:gridCol w:w="709"/>
        <w:gridCol w:w="1134"/>
        <w:gridCol w:w="992"/>
      </w:tblGrid>
      <w:tr w:rsidR="00FF6BF7" w:rsidRPr="0087292A" w:rsidTr="00315A68">
        <w:trPr>
          <w:tblHeader/>
        </w:trPr>
        <w:tc>
          <w:tcPr>
            <w:tcW w:w="4503" w:type="dxa"/>
            <w:vMerge w:val="restart"/>
            <w:shd w:val="clear" w:color="auto" w:fill="auto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3544" w:type="dxa"/>
            <w:gridSpan w:val="5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เกณฑ์การให้คะแนน (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x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ค่าถ่วงน้ำหนัก</w:t>
            </w:r>
          </w:p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Y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vMerge w:val="restart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ที่ได้</w:t>
            </w:r>
          </w:p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Z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FF6BF7" w:rsidRPr="0087292A" w:rsidTr="00315A68">
        <w:trPr>
          <w:tblHeader/>
        </w:trPr>
        <w:tc>
          <w:tcPr>
            <w:tcW w:w="4503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  <w:vMerge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315A68">
        <w:tc>
          <w:tcPr>
            <w:tcW w:w="4503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ระดับความสำเร็จในการนำหลัก</w:t>
            </w:r>
            <w:proofErr w:type="spellStart"/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บาลมาใช้ในการบริหารจัดการเชิงยุทธศาสตร์ของหน่วยงาน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315A68">
        <w:tc>
          <w:tcPr>
            <w:tcW w:w="4503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๒.ระดับความสำเร็จในการ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พัฒนาระบบการบริหารจัดการยุทธศาสตร์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315A68">
        <w:tc>
          <w:tcPr>
            <w:tcW w:w="4503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๓.ระดับความสำเร็จของการจัดการระบบข้อมูล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ข่าวสารสารสนเทศในการบริหารยุทธศาสตร์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315A68">
        <w:tc>
          <w:tcPr>
            <w:tcW w:w="4503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๔.ระดับความสำเร็จการจัดการองค์ความรู้ของหน่วยบริการและภาคีเครือข่าย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08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FF6BF7" w:rsidRPr="0087292A" w:rsidRDefault="007C012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FF6BF7" w:rsidRPr="0087292A" w:rsidTr="00315A68">
        <w:tc>
          <w:tcPr>
            <w:tcW w:w="4503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คะแนนรวมทุกตัวชี้วัด</w:t>
            </w: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FF6BF7" w:rsidRPr="0087292A" w:rsidRDefault="00FF6BF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992" w:type="dxa"/>
          </w:tcPr>
          <w:p w:rsidR="00FF6BF7" w:rsidRPr="0087292A" w:rsidRDefault="007C0127" w:rsidP="00FF6BF7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๑๙</w:t>
            </w:r>
          </w:p>
        </w:tc>
      </w:tr>
    </w:tbl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เกณฑ์การให้คะแนนระดับ </w:t>
      </w:r>
      <w:proofErr w:type="spellStart"/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134"/>
        <w:gridCol w:w="1134"/>
        <w:gridCol w:w="1054"/>
      </w:tblGrid>
      <w:tr w:rsidR="00FF6BF7" w:rsidRPr="0087292A" w:rsidTr="00315A68">
        <w:tc>
          <w:tcPr>
            <w:tcW w:w="3510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05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315A68">
        <w:tc>
          <w:tcPr>
            <w:tcW w:w="3510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ร้อยละเฉลี่ยถ่วงน้ำหนัก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๗๐</w:t>
            </w:r>
          </w:p>
        </w:tc>
        <w:tc>
          <w:tcPr>
            <w:tcW w:w="105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</w:tc>
      </w:tr>
    </w:tbl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โดยมีรายละเอียดการผ่านเกณฑ์ตัวชี้วัดย่อย ดังนี้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1695" w:hanging="1695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tabs>
          <w:tab w:val="left" w:pos="0"/>
        </w:tabs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จุดยืนที่ ๑ ทีมบริหารนำหลัก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บาลมุ่งสู่การบริหารยุทธศาสตร์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ตัวชี้วัดย่อยที่ ๕.๑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  <w:t>ระดับความสำเร็จในการนำหลัก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บาลมาใช้ในการบริหารจัดการเชิงยุทธศาสตร์ของหน่วยงาน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หน่วยวัด 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น้ำหนัก    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ร้อยละ ๓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ค่าเป้าหมาย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 ๕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379"/>
        <w:gridCol w:w="1276"/>
        <w:gridCol w:w="1416"/>
      </w:tblGrid>
      <w:tr w:rsidR="00FF6BF7" w:rsidRPr="0087292A" w:rsidTr="00FF6BF7">
        <w:trPr>
          <w:trHeight w:val="424"/>
        </w:trPr>
        <w:tc>
          <w:tcPr>
            <w:tcW w:w="817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ข้อที่</w:t>
            </w:r>
          </w:p>
        </w:tc>
        <w:tc>
          <w:tcPr>
            <w:tcW w:w="6379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  <w:tc>
          <w:tcPr>
            <w:tcW w:w="1276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416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FF6BF7" w:rsidRPr="0087292A" w:rsidTr="00315A68">
        <w:tc>
          <w:tcPr>
            <w:tcW w:w="817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379" w:type="dxa"/>
            <w:shd w:val="clear" w:color="auto" w:fill="auto"/>
          </w:tcPr>
          <w:p w:rsidR="00FF6BF7" w:rsidRPr="0087292A" w:rsidRDefault="00FF6BF7" w:rsidP="00315A68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มีกระบวนการประกาศนโยบาย กรอบทิศทางการใช้หลัก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บาล 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ในการบริหารทั่วทั้งองค์การ  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41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c>
          <w:tcPr>
            <w:tcW w:w="817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379" w:type="dxa"/>
            <w:shd w:val="clear" w:color="auto" w:fill="auto"/>
          </w:tcPr>
          <w:p w:rsidR="00FF6BF7" w:rsidRPr="0087292A" w:rsidRDefault="00FF6BF7" w:rsidP="00315A68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มีกระบวนการวิเคราะห์ และประเมินตนเองเพื่อหาส่วนขาดตามหลัก</w:t>
            </w:r>
            <w:r w:rsidR="008F29F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proofErr w:type="spellStart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ธรรมาภิ</w:t>
            </w:r>
            <w:proofErr w:type="spellEnd"/>
            <w:r w:rsidR="004D200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บาล ในการบริหารทั่วทั้งองค์ก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  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41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c>
          <w:tcPr>
            <w:tcW w:w="817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379" w:type="dxa"/>
            <w:shd w:val="clear" w:color="auto" w:fill="auto"/>
          </w:tcPr>
          <w:p w:rsidR="00FF6BF7" w:rsidRPr="0087292A" w:rsidRDefault="00FF6BF7" w:rsidP="00315A68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มีกระบวนการวางแผนพัฒนาส่วนขาดในหลัก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บาลในการบริหารทั่วทั้งองค์การ และปฏิบัติตามแผน </w:t>
            </w:r>
            <w:r w:rsidRPr="00A24804">
              <w:rPr>
                <w:rFonts w:ascii="TH SarabunPSK" w:hAnsi="TH SarabunPSK" w:cs="TH SarabunPSK"/>
                <w:sz w:val="32"/>
                <w:szCs w:val="32"/>
                <w:cs/>
              </w:rPr>
              <w:t>ให้เห็นเป็นรูปธรรม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41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c>
          <w:tcPr>
            <w:tcW w:w="817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379" w:type="dxa"/>
            <w:shd w:val="clear" w:color="auto" w:fill="auto"/>
          </w:tcPr>
          <w:p w:rsidR="00FF6BF7" w:rsidRPr="0087292A" w:rsidRDefault="00FF6BF7" w:rsidP="00315A68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มีกระบวนการติดตาม เร่งรัด และปรับปรุงกระบวนงานหรือขั้นตอนการปฏิบัติตามแผนในการบริหารทั่วทั้งองค์การ ให้สอดคล้องกับหลัก</w:t>
            </w:r>
            <w:proofErr w:type="spellStart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ธรร</w:t>
            </w:r>
            <w:proofErr w:type="spellEnd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</w:t>
            </w:r>
            <w:r w:rsidR="00C561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 </w:t>
            </w:r>
            <w:proofErr w:type="spellStart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บาล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1416" w:type="dxa"/>
          </w:tcPr>
          <w:p w:rsidR="00FF6BF7" w:rsidRPr="00585BFE" w:rsidRDefault="00585BFE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5BF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c>
          <w:tcPr>
            <w:tcW w:w="817" w:type="dxa"/>
            <w:shd w:val="clear" w:color="auto" w:fill="auto"/>
          </w:tcPr>
          <w:p w:rsidR="00FF6BF7" w:rsidRPr="0087292A" w:rsidRDefault="00585BFE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379" w:type="dxa"/>
            <w:shd w:val="clear" w:color="auto" w:fill="auto"/>
          </w:tcPr>
          <w:p w:rsidR="00FF6BF7" w:rsidRPr="0087292A" w:rsidRDefault="00FF6BF7" w:rsidP="00315A68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มีกระบวนการสรุปผลและถอดบทเรียนการดำเนินงาน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416" w:type="dxa"/>
          </w:tcPr>
          <w:p w:rsidR="00FF6BF7" w:rsidRPr="00585BFE" w:rsidRDefault="00585BFE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585BF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F6BF7" w:rsidRPr="0087292A" w:rsidTr="00315A68">
        <w:tc>
          <w:tcPr>
            <w:tcW w:w="817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379" w:type="dxa"/>
            <w:shd w:val="clear" w:color="auto" w:fill="auto"/>
          </w:tcPr>
          <w:p w:rsidR="00FF6BF7" w:rsidRPr="0087292A" w:rsidRDefault="00FF6BF7" w:rsidP="00315A68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มีกระบวนการประเมินหน่วยงานโดยใช้แบบประเมิน</w:t>
            </w:r>
            <w:proofErr w:type="spellStart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บาลเชิงประจักษ์  โดยผลการประเมิน</w:t>
            </w:r>
          </w:p>
          <w:p w:rsidR="00FF6BF7" w:rsidRPr="0087292A" w:rsidRDefault="00FF6BF7" w:rsidP="00315A68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มีค่าเฉลี่ยผ่านร้อยละ ๗๐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ได้คะแนน ๕๐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315A68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มีค่าเฉลี่ยผ่านร้อยละ ๖๐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๖๙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ได้คะแนน ๔๐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315A68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มีค่าเฉลี่ยผ่านร้อยละ ๕๐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๕๙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ได้คะแนน ๓๐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315A68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มีค่าเฉลี่ยผ่านร้อยละ ๔๐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๔๙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ได้คะแนน ๒๐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315A68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มีค่าเฉลี่ยผ่านน้อยกว่าร้อยละ ๔๐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ได้คะแนน ๑๐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  <w:tc>
          <w:tcPr>
            <w:tcW w:w="1416" w:type="dxa"/>
          </w:tcPr>
          <w:p w:rsidR="00585BFE" w:rsidRPr="00585BFE" w:rsidRDefault="000943B7" w:rsidP="000943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๔</w:t>
            </w:r>
            <w:r w:rsidR="0006592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๐</w:t>
            </w:r>
          </w:p>
        </w:tc>
      </w:tr>
      <w:tr w:rsidR="00FF6BF7" w:rsidRPr="0087292A" w:rsidTr="00315A68">
        <w:tc>
          <w:tcPr>
            <w:tcW w:w="7196" w:type="dxa"/>
            <w:gridSpan w:val="2"/>
            <w:shd w:val="clear" w:color="auto" w:fill="auto"/>
          </w:tcPr>
          <w:p w:rsidR="00FF6BF7" w:rsidRPr="0087292A" w:rsidRDefault="00FF6BF7" w:rsidP="00315A68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๑๐๐</w:t>
            </w:r>
          </w:p>
        </w:tc>
        <w:tc>
          <w:tcPr>
            <w:tcW w:w="1416" w:type="dxa"/>
          </w:tcPr>
          <w:p w:rsidR="00FF6BF7" w:rsidRPr="0087292A" w:rsidRDefault="00364834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๙</w:t>
            </w:r>
            <w:r w:rsidR="008D4B7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๐</w:t>
            </w:r>
          </w:p>
        </w:tc>
      </w:tr>
    </w:tbl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FF6BF7" w:rsidRPr="0087292A" w:rsidTr="00315A68">
        <w:tc>
          <w:tcPr>
            <w:tcW w:w="3227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315A68">
        <w:tc>
          <w:tcPr>
            <w:tcW w:w="3227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๗๐</w:t>
            </w:r>
          </w:p>
        </w:tc>
      </w:tr>
    </w:tbl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แหล่งข้อมูล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วิธีการจัดเก็บ</w:t>
      </w:r>
    </w:p>
    <w:p w:rsidR="00FF6BF7" w:rsidRPr="0087292A" w:rsidRDefault="00FF6BF7" w:rsidP="00FF6BF7">
      <w:pPr>
        <w:pStyle w:val="a5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คณะกรรมการดำเนินการเสริมสร้าง พัฒนาคุณธรรมและความโปร่งใส</w:t>
      </w:r>
    </w:p>
    <w:p w:rsidR="00FF6BF7" w:rsidRPr="0087292A" w:rsidRDefault="00FF6BF7" w:rsidP="00FF6BF7">
      <w:pPr>
        <w:pStyle w:val="a5"/>
        <w:numPr>
          <w:ilvl w:val="0"/>
          <w:numId w:val="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แบบสำรวจระดับคุณธรรมและความโปร่งใสในการดำเนินงานของหน่วยงานภาครัฐ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๒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พัฒนาระบบการบริหารจัดการยุทธศาสตร์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ตัวชี้วัดย่อยที่ ๕.๒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ระดับความสำเร็จในการ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พัฒนาระบบการบริหารจัดการยุทธศาสตร์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หน่วยวัด 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น้ำหนัก    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ร้อยละ ๖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ค่าเป้าหมาย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 ๕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UCCARE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371"/>
        <w:gridCol w:w="993"/>
        <w:gridCol w:w="992"/>
      </w:tblGrid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ข้อที่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FF6BF7" w:rsidRPr="0087292A" w:rsidTr="00FF6BF7">
        <w:tc>
          <w:tcPr>
            <w:tcW w:w="675" w:type="dxa"/>
            <w:vMerge w:val="restart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การทำงานร่วมกันในระดับอำเภอ (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U: Unity District Health Team)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มีการกำหนดภารกิจ โครงสร้างองค์กร บทบาทหน้าที่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การความร่วมมือการทำงานขับเคลื่อนยุทธศาสตร์สุขภาพ ลงสู่พื้นที่โดยการมีส่วนร่วมของภาคีเครือข่ายทุกภาคส่วน ด้วยกลไกภายนอก คือ 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DHS 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และกลไกภายใน คือ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 (เป็นรูปธรรม ชัดเจน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= </w:t>
            </w:r>
            <w:r w:rsidRPr="0087292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๑๐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 ,ไม่เป็นรูปธรรม ไม่ชัดเจน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=</w:t>
            </w:r>
            <w:r w:rsidRPr="0087292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๕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,ให้ข้อมูล และทวนสอบไม่ได้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 )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มีดำเนินการตามบทบาทหน้าที่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และติดตามงานอย่างต่อเนื่อง 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-มีการประชุมอย่างน้อย ๓ ครั้ง/ปี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-มีบันทึกสรุปรายงานการประชุม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มีการใช้ข้อมูลในการวางแผนยุทธศาสตร์สุขภาพ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ปรับกลยุทธ์ของแผนระดับอำเภอ ตำบล ท้องถิ่น เชื่อมโยงถึงระดับชุมชน 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มีกระบวนการจัดทำยุทธศาสตร์ และแผนงานโครงการ อย่างเป็นระบบ แบบมีส่วนร่วม ภายใน ภายนอก เชื่อมโยงตั้งแต่ระดับอำเภอ ตำบล จนถึงชุมชน เป็นแผนสนับสนุนครอบคลุมทุกเป้าประสงค์ รวมทั้งแผนแก้ไขปัญหาเฉพาะของพื้นที่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ODOP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) และปัญหาร่วมของเขต จังหวัด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OV/CCA,</w:t>
            </w:r>
            <w:r w:rsidR="00815D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DM,</w:t>
            </w:r>
            <w:r w:rsidR="00815D2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HT Stroke STEMI,</w:t>
            </w:r>
            <w:r w:rsidR="00815D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พัฒนาการสมวัย การแก้ไขปัญหาขาดสารไอโอดีน)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มีการกำกับติดตาม ประเมินผลอย่างต่อเนื่อง  ทั้งภายใน ด้วยระบบ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 และ แบบ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 ร่วมกับหน่วยงานภายนอก ด้วยกลไก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DHS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จนส่งให้เกิดผลสัมฤทธิ์ตามเป้าประสงค์ของยุทธศาสตร์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 w:val="restart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การวิเคราะห์ความต้องการผู้รับบริการ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C: Customer Focus)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มีข้อมูลกลุ่ม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WECANDO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หรือตาม ๕ กลุ่มวัย เป็นปัจจุบัน และแยกกลุ่มเป้าหมายกลุ่มปกติ กลุ่มเสี่ยง กลุ่มป่วย ในภาพรวมของ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สอ.ข้อมูลสถานสุขภาพโรคและภัยสุขภาพที่เป็นปัญหาของพื้นที่ ตั้งแต่ปี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๒๕๕๕-๒๕๕๘ เปรียบเทียบรายตำบล จนถึงระดับชุมชน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มีช่องทางรับรู้ความต้องการของผู้รับบริการ หุ้นส่วนการพัฒนาสุขภาพ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มีแนวทางจัดการ หรือ แก้ปัญหาตามความต้องการของผู้รับบริการตามแผนบริการสุขภาพ ชุมชน หุ่นส่วนหรือภาคีสุขภาพ ตามแผนพัฒนาและแก้ไขปัญหาสุขภาพของพื้นที่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ข้อที่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315A68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มีการจัดบริการตามกลุ่มเป้าหมายอย่างมีส่วนร่วม  ครบถ้วน ถูกต้อง และ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ครอบคลุม และปรับแผนกิจกรรมให้ตอบสนองกลุ่มเป้าหมาย </w:t>
            </w:r>
          </w:p>
        </w:tc>
        <w:tc>
          <w:tcPr>
            <w:tcW w:w="993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315A6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ปัญหาได้รับการแก้ไข เท่าทันสถานการณ์ ตรงกลุ่มตรงความต้องการ ประชาชนมีความพึงพอใจ</w:t>
            </w:r>
          </w:p>
        </w:tc>
        <w:tc>
          <w:tcPr>
            <w:tcW w:w="993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การมีส่วนร่วมของชุมชนและเครือข่าย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C:</w:t>
            </w:r>
            <w:r w:rsidR="00D3352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Community participation)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มีการจัดทำวาระ หรือกติกา ที่เอื้อต่อการจัดการลดโรค ภัยสุขภาพ เชื่อมโยงตั้งแต่ระดับอำเภอ ตำบล ถึงชุมชน นำสู่การปฏิบัติจนเกิดผลเป็นรูปธรรมทุกระดับ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ชุมชนและเครือข่ายมีส่วนร่วมในการทำกิจกรรมสุขภาพ เช่น ร่วมประชุม ร่วมวางแผน ร่วมปฏิบัติ ร่วมประเมินผล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มีการบูร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การแผนและงบประมาณ จากอำเภอ ตำบลจนถึงชุมชน โดยชุมชนและเครือข่ายมีส่วนร่วมในการทำกิจกรรมสุขภาพและท้องถิ่นสนับสนุนงบประมาณทุกพื้นที่ของตำบลทั้งจากกองทุนสุขภาพ ชุมชนสมทบ และแหล่งอื่นๆโดยมีเอกสารที่บ่งบอกแหล่งที่มาชัดเจน 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ชุมชนและเครือข่ายมีส่วนร่วมในกิจกรรมสุขภาพจัดระบบสุขภาพร่วมกันและมีผลลัพธ์เป็นรูปธรรม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อำเภอ ตำบล ชุมชนและเครือข่ายมีส่วนร่วมในกิจกรรมสุขภาพจัดระบบสุขภาพร่วมกันและมีผลลัพธ์เป็นรูปธรรม พร้อมมีส่วนร่วมรับผิดชอบและตรวจสอบผลลัพธ์ที่เกิดขึ้น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 w:val="restart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การทำงานจนเกิดคุณค่าทั้งกับผู้รับบริการและผู้ให้บริการเอง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</w:t>
            </w:r>
            <w:r w:rsidR="00DC694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Appreciation)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ทีมบุคลากรสาธารณสุข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-มีความเป็นเจ้าของแผนงานโครงการ เป้าหมายให้บริการ พื้นที่รับผิดชอบที่ชัดเจน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-มีการนำข้อมูลที่เป็นปัญหามาวิเคราะห์แก้ไขปัญหาในพื้นที่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:rsidR="00FF6BF7" w:rsidRPr="0087292A" w:rsidRDefault="00AC6FF4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-เจ้าหน้าที่หรือทีมงานพึงพอใจในงานและผลลัพธ์ของงานที่เกิดขึ้น</w:t>
            </w:r>
          </w:p>
        </w:tc>
        <w:tc>
          <w:tcPr>
            <w:tcW w:w="993" w:type="dxa"/>
          </w:tcPr>
          <w:p w:rsidR="00FF6BF7" w:rsidRPr="0087292A" w:rsidRDefault="00AC6FF4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 ประชาชน ภาคีสุขภาพ เห็นคุณค่าและชื่นชมเจ้าหน้าที่หรือทีมงาน</w:t>
            </w:r>
          </w:p>
        </w:tc>
        <w:tc>
          <w:tcPr>
            <w:tcW w:w="993" w:type="dxa"/>
          </w:tcPr>
          <w:p w:rsidR="00FF6BF7" w:rsidRPr="0087292A" w:rsidRDefault="00AC6FF4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-เจ้าหน้าที่หรือทีมงาน รู้สึกมีคุณค่าในตัวเองและงานที่ทำ</w:t>
            </w:r>
          </w:p>
        </w:tc>
        <w:tc>
          <w:tcPr>
            <w:tcW w:w="993" w:type="dxa"/>
          </w:tcPr>
          <w:p w:rsidR="00FF6BF7" w:rsidRPr="0087292A" w:rsidRDefault="00AC6FF4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หุ้นส่วนและภาคีสุขภาพ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021824" w:rsidP="00021824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ความเป็นเจ้าของแผนงานโครงการ เป้าหมายให้บริการ พื้นที่รับผิดชอบที่ชัดเจน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021824" w:rsidP="00021824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มีการสะท้อนนำข้อมูลที่เป็นปัญหามาวิเคราะห์แก้ไขปัญหาในพื้นที่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021824" w:rsidP="00021824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มีการรายงานความก้าวหน้าผลงาน ๓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แผนสุขภาพการแก้ไขปัญหาของพื้นที่นำเสนอเวทีชุมชน ท้องถิ่น ส่วนราชการอย่างต่อเนื่อง อย่างน้อยทุกไตรมาส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021824" w:rsidP="00021824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ทีมงาน รู้สึกมีคุณค่าในตัวเองและงานที่ทำ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Default="00021824" w:rsidP="00021824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มีการเชิดชูผลงานดีเด่น ของทีมงาน บุคคล ชุมชน ท้องถิ่น ส่วนราชการที่มีผลงานดีเด่นตามแผนขับเคลื่อนยุทธศาสตร์</w:t>
            </w:r>
          </w:p>
          <w:p w:rsidR="00315A68" w:rsidRDefault="00315A68" w:rsidP="00315A68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1824" w:rsidRDefault="00021824" w:rsidP="00315A68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1824" w:rsidRDefault="00021824" w:rsidP="00315A68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1824" w:rsidRPr="0087292A" w:rsidRDefault="00021824" w:rsidP="00315A68">
            <w:pPr>
              <w:spacing w:after="0" w:line="259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FF6BF7" w:rsidRPr="0087292A" w:rsidTr="00FF6BF7">
        <w:tc>
          <w:tcPr>
            <w:tcW w:w="675" w:type="dxa"/>
            <w:vMerge w:val="restart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การแบ่งปันทรัพยากรและพัฒนาบุคลากร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R:</w:t>
            </w:r>
            <w:r w:rsidR="00AF3B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Resource sharing and human development)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ทีมระดับ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สอ. ๓ ดี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DHS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มีกระบวนการพัฒนาศักยภาพทีมยุทธศาสตร์แบบมืออาชีพ ในการบริหารและขับเคลื่อนยุทธศาสตร์ เป้าประสงค์ให้เกิดประสิทธิภาพสูงสุด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-มีการพัฒนาบุคลากรตามความต้องการของบุคคลหรือหน่วยงาน ส่งเข้ารับการอบรมตามแผนจังหวัด/กระทรวง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มีการพัฒนาบุคลากรที่เน้นพัฒนาองค์ความรู้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Knowledge, DHML, CBL, FM)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และทักษะ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Skill) 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มีแผนพัฒนาบุคลากรเชื่อมโยงกระบวนการเรียนรู้สู่การปฏิบัติงานประจำ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มีแผนพัฒนาบุคลากรเชื่อมโยงกระบวนการเรียนรู้สู่การปฏิบัติงานประจำนำไปสู่การสร้างสรรค์นวัตกรรม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มีแผนพัฒนาบุคลากรเชื่อมโยงกระบวนการเรียนรู้สู่การปฏิบัติงานประจำนำไปสู่การพัฒนาในการเชื่อมโยง การดูแลมิติทางจิตใจและจิตวิญญาณเข้ากับการให้บริการสุขภาพ การแก้ไขปัญหาสุขภาพ แก่ประชาชนได้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FF6BF7" w:rsidRPr="0087292A" w:rsidRDefault="00021824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การพัฒนาศักยภาพนักจัดการสุขภาพ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ม.แกนนำครอบครัวให้มีความรู้ ทักษะทั้งการจัดการ การพัฒนาระบบสุขภาพ การแก้ไขปัญหาสุขภาพของพื้นที่ชุมชน  การดูแลสุขภาพของคนในครัวเรือนให้สามารถพึ่งตนเองได้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การบริหารจัดการและสนับสนุนงบประมาณ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โดยมีการบูร</w:t>
            </w:r>
            <w:proofErr w:type="spellStart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การลงขันสนับสนุนร่วมกันทั้งการสนับสนุนจากจังหวัด อำเภอ ตำบล ชุมชน ภาครัฐ ท้องถิ่น ภาคเอกชน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FF6BF7" w:rsidRPr="0087292A" w:rsidTr="00FF6BF7">
        <w:tc>
          <w:tcPr>
            <w:tcW w:w="675" w:type="dxa"/>
            <w:vMerge w:val="restart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การให้บริการสุขภาพตามบริบทที่จำเป็น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E:</w:t>
            </w:r>
            <w:r w:rsidR="00752FB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Essential care)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มีข้อมูลกลุ่ม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WECANDO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หรือตาม ๕ กลุ่มวัย เป็นปัจจุบัน และแยกกลุ่มเป้าหมายกลุ่มปกติ กลุ่มเสี่ยง กลุ่มป่วย ในภาพรวมของ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มีการวิเคราะห์ข้อมูลลำดับความสำคัญปัญหาของพื้นที่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มีแผนงานโครงการแก้ไขปัญหาที่สำคัญไม่น้อยกว่า ๓ โครงการในภาพของอำเภอ(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ODOP)</w:t>
            </w:r>
            <w:r w:rsidR="0038253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โดยกำหนดจำนวนกลุ่มเป้าหมายและพื้นที่ ที่ชัดเจน  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มีทีมนิเทศที่ประกอบด้วยภาคีเครือข่ายอื่น ติดตามและประเมินผลในภาพ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สอ.จนถึงระดับตำบล ชุมชน </w:t>
            </w:r>
          </w:p>
        </w:tc>
        <w:tc>
          <w:tcPr>
            <w:tcW w:w="993" w:type="dxa"/>
          </w:tcPr>
          <w:p w:rsidR="00FF6BF7" w:rsidRPr="0087292A" w:rsidRDefault="0038253A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38253A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vMerge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มีการขยายผลประเด็นสุขภาพจนเป็นแบบอย่างที่ดีของประชาชนและพื้นที่อื่น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92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</w:tr>
      <w:tr w:rsidR="00FF6BF7" w:rsidRPr="0087292A" w:rsidTr="00FF6BF7">
        <w:tc>
          <w:tcPr>
            <w:tcW w:w="675" w:type="dxa"/>
            <w:shd w:val="clear" w:color="auto" w:fill="auto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7371" w:type="dxa"/>
            <w:shd w:val="clear" w:color="auto" w:fill="auto"/>
          </w:tcPr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ผลลัพธ์การบริหารแผนงานโครงการของ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  <w:p w:rsidR="00FF6BF7" w:rsidRPr="0087292A" w:rsidRDefault="00FF6BF7" w:rsidP="00FF6BF7">
            <w:pPr>
              <w:pStyle w:val="a7"/>
              <w:contextualSpacing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ร้อยละของโครงการ ตามแผนยุทธศาสตร์(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Master Plan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) ที่บรรลุตามเป้าหมายของกิจกรรม ร้อยละ ๘๐   มีร้อยละ ๘๐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๔๐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มีร้อยละ ๗๐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๗๙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๓๐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มีร้อยละ ๖๐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๒๐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มีร้อยละ ๕๐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๑๐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FF6BF7" w:rsidRPr="0087292A" w:rsidRDefault="00FF6BF7" w:rsidP="00FF6BF7">
            <w:pPr>
              <w:spacing w:after="0"/>
              <w:contextualSpacing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มีร้อยละ ๔๐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 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993" w:type="dxa"/>
          </w:tcPr>
          <w:p w:rsidR="00FF6BF7" w:rsidRPr="0087292A" w:rsidRDefault="00FF6BF7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</w:tc>
        <w:tc>
          <w:tcPr>
            <w:tcW w:w="992" w:type="dxa"/>
          </w:tcPr>
          <w:p w:rsidR="00FF6BF7" w:rsidRPr="00FC58DD" w:rsidRDefault="00EB5646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๓๐</w:t>
            </w:r>
          </w:p>
        </w:tc>
      </w:tr>
      <w:tr w:rsidR="00FF6BF7" w:rsidRPr="0087292A" w:rsidTr="00FF6BF7">
        <w:tc>
          <w:tcPr>
            <w:tcW w:w="8046" w:type="dxa"/>
            <w:gridSpan w:val="2"/>
            <w:shd w:val="clear" w:color="auto" w:fill="auto"/>
          </w:tcPr>
          <w:p w:rsidR="00FF6BF7" w:rsidRPr="0087292A" w:rsidRDefault="00FF6BF7" w:rsidP="00FF6BF7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รวมคะแนน</w:t>
            </w:r>
          </w:p>
        </w:tc>
        <w:tc>
          <w:tcPr>
            <w:tcW w:w="993" w:type="dxa"/>
          </w:tcPr>
          <w:p w:rsidR="00FF6BF7" w:rsidRPr="0087292A" w:rsidRDefault="00EB5646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๑๐</w:t>
            </w:r>
            <w:r w:rsidR="00FF6BF7"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992" w:type="dxa"/>
          </w:tcPr>
          <w:p w:rsidR="00FF6BF7" w:rsidRPr="0087292A" w:rsidRDefault="00EB5646" w:rsidP="00FF6BF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  <w:r w:rsidR="00FF6BF7"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</w:tr>
    </w:tbl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FF6BF7" w:rsidRPr="0087292A" w:rsidTr="00315A68">
        <w:tc>
          <w:tcPr>
            <w:tcW w:w="3227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315A68">
        <w:tc>
          <w:tcPr>
            <w:tcW w:w="3227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</w:p>
        </w:tc>
      </w:tr>
    </w:tbl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แหล่งข้อมูล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วิธีการจัดเก็บ</w:t>
      </w:r>
    </w:p>
    <w:p w:rsidR="00FF6BF7" w:rsidRPr="0087292A" w:rsidRDefault="00FF6BF7" w:rsidP="00FF6BF7">
      <w:pPr>
        <w:pStyle w:val="a5"/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คำสั่งคณะกรรมการ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 DHS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, คณะกรรมการบริหารเป้าประสงค์และคณะกรรมการบริหาร</w:t>
      </w: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กองทุนสุขภาพตำบล</w:t>
      </w:r>
    </w:p>
    <w:p w:rsidR="00FF6BF7" w:rsidRPr="0087292A" w:rsidRDefault="00FF6BF7" w:rsidP="00FF6BF7">
      <w:pPr>
        <w:pStyle w:val="a5"/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แผนยุทธศาสตร์สุขภาพระดับอำเภอ แผนแม่บทสุขภาพตำบล แผนชุมชน</w:t>
      </w:r>
    </w:p>
    <w:p w:rsidR="00FF6BF7" w:rsidRPr="0087292A" w:rsidRDefault="00FF6BF7" w:rsidP="00FF6BF7">
      <w:pPr>
        <w:pStyle w:val="a5"/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คำสั่งคณะทำงานติดตามประเมินผลระดับอำเภอ ตำบลและชุมชน</w:t>
      </w:r>
    </w:p>
    <w:p w:rsidR="00FF6BF7" w:rsidRPr="0087292A" w:rsidRDefault="00FF6BF7" w:rsidP="00FF6BF7">
      <w:pPr>
        <w:pStyle w:val="a5"/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รายงานการประชุมสรุปผลการติดตามประเมินผล การวิเคราะห์ผลการประเมินและสรุปผล</w:t>
      </w: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เพื่อหาโอกาสพัฒนาปรับปรุงกระบวนการเพื่อการบรรลุตัวชี้วัด </w:t>
      </w:r>
    </w:p>
    <w:p w:rsidR="00FF6BF7" w:rsidRPr="0087292A" w:rsidRDefault="00FF6BF7" w:rsidP="00FF6BF7">
      <w:pPr>
        <w:pStyle w:val="a5"/>
        <w:numPr>
          <w:ilvl w:val="0"/>
          <w:numId w:val="11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เอกสารสรุปผลการดำเนินงานการพัฒนาระบบบริหารจัดการยุทธศาสตร์ ของหน่วยงาน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จุดยืนที่ ๓. หน่วยงานสาธารณสุขทุกระดับมีระบบการสารสนเทศด้านสุขภาพ และการประชาสัมพันธ์การสื่อสารที่ทันสมัย มีการนำเทคโนโลยีมาใช้ในการบริหารจัดการงาน และจัดระบบบริการประชาชน ที่เอื้อต่อการตัดสินใจทางการบริหารทุกระดับและการแก้ไขปัญหาในพื้นที่ สร้างภาพลักษณ์ที่ดีต่อสังคม เป็นที่ยอมรับและเชื่อมั่นในทุกระดับ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ตัวชี้วัดย่อยที่ ๕.๓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ระดับความสำเร็จของการจัดการระบบข้อมูลข่าวสารสารสนเทศในการบริหารยุทธศาสตร์ 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หน่วยวัด   </w:t>
      </w:r>
      <w:r w:rsidRPr="0087292A">
        <w:rPr>
          <w:rFonts w:ascii="TH SarabunPSK" w:hAnsi="TH SarabunPSK" w:cs="TH SarabunPSK"/>
          <w:sz w:val="32"/>
          <w:szCs w:val="32"/>
          <w:cs/>
        </w:rPr>
        <w:tab/>
        <w:t>:  ระดับ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น้ำหนัก      </w:t>
      </w:r>
      <w:r w:rsidRPr="0087292A">
        <w:rPr>
          <w:rFonts w:ascii="TH SarabunPSK" w:hAnsi="TH SarabunPSK" w:cs="TH SarabunPSK"/>
          <w:sz w:val="32"/>
          <w:szCs w:val="32"/>
          <w:cs/>
        </w:rPr>
        <w:tab/>
        <w:t>:  ร้อยละ ๓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ค่าเป้าหมาย </w:t>
      </w:r>
      <w:r w:rsidRPr="0087292A">
        <w:rPr>
          <w:rFonts w:ascii="TH SarabunPSK" w:hAnsi="TH SarabunPSK" w:cs="TH SarabunPSK"/>
          <w:sz w:val="32"/>
          <w:szCs w:val="32"/>
          <w:cs/>
        </w:rPr>
        <w:tab/>
        <w:t>:  ระดับ ๕</w:t>
      </w:r>
      <w:r w:rsidRPr="0087292A">
        <w:rPr>
          <w:rFonts w:ascii="TH SarabunPSK" w:hAnsi="TH SarabunPSK" w:cs="TH SarabunPSK"/>
          <w:sz w:val="32"/>
          <w:szCs w:val="32"/>
        </w:rPr>
        <w:t xml:space="preserve">           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804"/>
        <w:gridCol w:w="992"/>
        <w:gridCol w:w="992"/>
      </w:tblGrid>
      <w:tr w:rsidR="00FF6BF7" w:rsidRPr="0087292A" w:rsidTr="00315A68"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FF6BF7" w:rsidRPr="0087292A" w:rsidTr="00315A68"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มีกระบวนการทบทวน ระบบข้อมูลสารสนเทศในการบริหารยุทธศาสตร์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มีกระบวนการจัดทำโครงสร้างและกำหนดบทบาทหน้าที่ในระดับ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สอ. รพ.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 รพ.สต. ในการจัดการระบบข้อมูลสารสนเทศ ที่ศูนย์ข้อมูลกลางระดับอำเภอ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District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Health Data Center : DHDC ) 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</w:tr>
      <w:tr w:rsidR="00FF6BF7" w:rsidRPr="0087292A" w:rsidTr="00315A68"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</w:t>
            </w:r>
            <w:r w:rsidR="0038253A">
              <w:rPr>
                <w:rFonts w:ascii="TH SarabunPSK" w:hAnsi="TH SarabunPSK" w:cs="TH SarabunPSK"/>
                <w:sz w:val="32"/>
                <w:szCs w:val="32"/>
                <w:cs/>
              </w:rPr>
              <w:t>รติดตามและตรวจสอบข้อมูลสารสนเทศ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rPr>
          <w:trHeight w:val="70"/>
        </w:trPr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มีระบบไหลเวียนข้อมูลที่มีคุณภาพ (อำเภอสามารถตอบข้อมูลของ รพ.สต.ได้)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rPr>
          <w:trHeight w:val="70"/>
        </w:trPr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มีกระบวนการวิเคราะห์ปัญหาอุปสรรคและโอกาสการพัฒนาด้านสารสนเทศ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rPr>
          <w:trHeight w:val="70"/>
        </w:trPr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ระดับความถูกต้อง ครบถ้วน ทันเวลา ของชุดข้อมูลข้อมูลมาตรฐาน ก่อนส่งข้อมูลเข้าศูนย์ข้อมูลกลางจังหวัด (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Health Data Center : HDC )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ภายในวันที่ ๑๕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ของเดือนถัดไป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</w:tr>
      <w:tr w:rsidR="00FF6BF7" w:rsidRPr="0087292A" w:rsidTr="00315A68">
        <w:trPr>
          <w:trHeight w:val="70"/>
        </w:trPr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มีกระบวนการนำเสนอข้อมูลสารสนเทศมาใช้บริหารยุทธศาสตร์อย่างเป็นรูปธรรมและต่อเนื่อง ได้แก่โรคและภัยที่เป็นปัญหาในพื้นที่ ระบาดวิทยา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(รูปแบบเป็นเอกสารประจำเดือนในระดับอำเภอ)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FF6BF7" w:rsidRPr="0087292A" w:rsidTr="00315A68">
        <w:trPr>
          <w:trHeight w:val="70"/>
        </w:trPr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๘</w:t>
            </w: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มีรายงาน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Executive summary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(วิเคราะห์และสังเคราะห์ปัญหาข้อมูลเสนอ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สสจ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.โซน ทุกเดือนภายในวันที่ ๑๐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ของเดือนถัดไป)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rPr>
          <w:trHeight w:val="70"/>
        </w:trPr>
        <w:tc>
          <w:tcPr>
            <w:tcW w:w="959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</w:tbl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แหล่งข้อมูล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87292A">
        <w:rPr>
          <w:rFonts w:ascii="TH SarabunPSK" w:hAnsi="TH SarabunPSK" w:cs="TH SarabunPSK"/>
          <w:sz w:val="32"/>
          <w:szCs w:val="32"/>
          <w:cs/>
        </w:rPr>
        <w:t>ฐานข้อมูลเพื่อการบริหารจัดการ (</w:t>
      </w:r>
      <w:r w:rsidRPr="0087292A">
        <w:rPr>
          <w:rFonts w:ascii="TH SarabunPSK" w:hAnsi="TH SarabunPSK" w:cs="TH SarabunPSK"/>
          <w:sz w:val="32"/>
          <w:szCs w:val="32"/>
        </w:rPr>
        <w:t>MIS</w:t>
      </w:r>
      <w:r w:rsidRPr="0087292A">
        <w:rPr>
          <w:rFonts w:ascii="TH SarabunPSK" w:hAnsi="TH SarabunPSK" w:cs="TH SarabunPSK"/>
          <w:sz w:val="32"/>
          <w:szCs w:val="32"/>
          <w:cs/>
        </w:rPr>
        <w:t>) ตามเป้าประสงค์ในระดับอำเภอ ตำบล ชุมชนและรายบุคคล</w:t>
      </w: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วิธีการจัดเก็บข้อมูลและการประเมินผล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>๑</w:t>
      </w:r>
      <w:r w:rsidRPr="0087292A">
        <w:rPr>
          <w:rFonts w:ascii="TH SarabunPSK" w:hAnsi="TH SarabunPSK" w:cs="TH SarabunPSK"/>
          <w:sz w:val="32"/>
          <w:szCs w:val="32"/>
        </w:rPr>
        <w:t>.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หน่วยงานเป็นผู้ประเมินตนเองตามแบบประเมินที่จังหวัดกำหนดขึ้น ปีละ ๒  ครั้ง (เดือนมีนาคมและกรกฎาคม ๒๕๕๙ )</w:t>
      </w: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  <w:t xml:space="preserve">๒. ทีมประเมินระดับจังหวัดประเมินกระบวนการตามแบบ </w:t>
      </w:r>
      <w:r w:rsidRPr="0087292A">
        <w:rPr>
          <w:rFonts w:ascii="TH SarabunPSK" w:hAnsi="TH SarabunPSK" w:cs="TH SarabunPSK"/>
          <w:sz w:val="32"/>
          <w:szCs w:val="32"/>
        </w:rPr>
        <w:t>Checklist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 ตามเกณฑ์ประเมินที่กำหนดและสุ่มประเมินกระบวนการของหน่วยงานทุกแห่งในสังกัดปีละ๒ ครั้ง (เดือนมีนาคมและสิงหาคม ๒๕๕๙)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๔  หน่วยงานสาธารณสุขทุกระดับของจังหวัดมีการสร้างองค์ความรู้ เป็นแหล่งเรียนรู้ของการบริหารจัดการ และการแก้ปัญหาสาธารณสุขในพื้นที่ เพื่อตอบสนองนโยบายสาธารณสุขทุกระดับ และนำไปใช้ประโยชน์การตัดสินใจทางการบริหาร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วิชาการ และการปฏิบัติการทุกระดับ และเตรียมความพร้อมในการเข้าสู่อาเซียน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มาตรการ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สร้างเครือข่ายวิชาการในการสร้างองค์ความรู้ ในการบริหารจัดการ และการแก้ปัญหาสาธารณสุขในพื้นที่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นิยาม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ab/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องค์ความรู้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หมายถึง องค์ความรู้ในการบริหารจัดการ และการแก้ปัญหาสาธารณสุขในพื้นที่ ได้แก่ </w:t>
      </w:r>
      <w:r w:rsidRPr="0087292A">
        <w:rPr>
          <w:rFonts w:ascii="TH SarabunPSK" w:hAnsi="TH SarabunPSK" w:cs="TH SarabunPSK"/>
          <w:sz w:val="32"/>
          <w:szCs w:val="32"/>
        </w:rPr>
        <w:t>Best Practice</w:t>
      </w:r>
      <w:r w:rsidR="00907B44">
        <w:rPr>
          <w:rFonts w:ascii="TH SarabunPSK" w:hAnsi="TH SarabunPSK" w:cs="TH SarabunPSK"/>
          <w:sz w:val="32"/>
          <w:szCs w:val="32"/>
        </w:rPr>
        <w:t>,</w:t>
      </w:r>
      <w:r w:rsidRPr="0087292A">
        <w:rPr>
          <w:rFonts w:ascii="TH SarabunPSK" w:hAnsi="TH SarabunPSK" w:cs="TH SarabunPSK"/>
          <w:sz w:val="32"/>
          <w:szCs w:val="32"/>
        </w:rPr>
        <w:t xml:space="preserve"> CQI</w:t>
      </w:r>
      <w:r w:rsidR="00907B44">
        <w:rPr>
          <w:rFonts w:ascii="TH SarabunPSK" w:hAnsi="TH SarabunPSK" w:cs="TH SarabunPSK"/>
          <w:sz w:val="32"/>
          <w:szCs w:val="32"/>
        </w:rPr>
        <w:t>,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นวัตกรรม หรือ งานวิจัย อย่างใดอย่างหนึ่งที่สามารถนำไปใช้ในการบริหารจัดการและแก้ไขปัญหาสาธารณสุขในพื้นที่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การนำเสนอผลงานระดับประเทศ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หมายถึง การนำเสนอองค์ความรู้ในการบริหารจัดการ และการแก้ปัญหาสาธารณสุขในพื้นที่ ได้แก่ </w:t>
      </w:r>
      <w:r w:rsidRPr="0087292A">
        <w:rPr>
          <w:rFonts w:ascii="TH SarabunPSK" w:hAnsi="TH SarabunPSK" w:cs="TH SarabunPSK"/>
          <w:sz w:val="32"/>
          <w:szCs w:val="32"/>
        </w:rPr>
        <w:t>Best Practice</w:t>
      </w:r>
      <w:r w:rsidR="00362645">
        <w:rPr>
          <w:rFonts w:ascii="TH SarabunPSK" w:hAnsi="TH SarabunPSK" w:cs="TH SarabunPSK"/>
          <w:sz w:val="32"/>
          <w:szCs w:val="32"/>
        </w:rPr>
        <w:t>,</w:t>
      </w:r>
      <w:r w:rsidRPr="0087292A">
        <w:rPr>
          <w:rFonts w:ascii="TH SarabunPSK" w:hAnsi="TH SarabunPSK" w:cs="TH SarabunPSK"/>
          <w:sz w:val="32"/>
          <w:szCs w:val="32"/>
        </w:rPr>
        <w:t xml:space="preserve"> CQI</w:t>
      </w:r>
      <w:r w:rsidR="00362645">
        <w:rPr>
          <w:rFonts w:ascii="TH SarabunPSK" w:hAnsi="TH SarabunPSK" w:cs="TH SarabunPSK"/>
          <w:sz w:val="32"/>
          <w:szCs w:val="32"/>
        </w:rPr>
        <w:t>,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นวัตกรรม หรือ งานวิจัย อย่างใดอย่างหนึ่งที่สามารถนำไปใช้ในการบริหารจัดการและแก้ไขปัญหาสาธารณสุขในพื้นที่ ในรูปแบบ บรรยาย โปสเตอร์ นวัตกรรม หรือการจัดนิทรรศการ อย่างใดอย่างหนึ่งที่ได้รับการรับรองในระดับประเทศ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กิจกรรมหลัก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  <w:t>๑. จัดระบบเครือข่ายวิชาการในการสร้างองค์ความรู้ ในการบริหารจัดการ และการแก้ปัญหาสาธารณสุขในพื้นที่ในทุกระดับ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  <w:t>๒. พัฒนาเครือข่ายวิชาการในการสร้างองค์ความรู้ ในการบริหารจัดการ และการแก้ปัญหาสาธารณสุขในพื้นที่ในทุกระดับ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  <w:t>๓. ติดตามประเมินผลการดำเนินงานในการสร้างองค์ความรู้ ในการบริหารจัดการ และการแก้ปัญหาสาธารณสุขในพื้นที่ในทุกระดับ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  <w:t>๔. การถอดบทเรียนและแลกเปลี่ยนเรียนรู้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จุดยืนที่ ๔. หน่วยงานสาธารณสุขทุกระดับของจังหวัดมีการสร้างองค์ความรู้ เป็นแหล่งเรียนรู้ของการบริหารจัดการ และการแก้ปัญหาสาธารณสุขในพื้นที่ เพื่อตอบสนองนโยบายสาธารณสุขทุกระดับ และนำไปใช้ประโยชน์การตัดสินใจทางการบริหาร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วิชาการ และการปฏิบัติการทุกระดับ และเตรียมความพร้อมในการเข้าสู่อาเซียน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ตัวชี้วัดที่ ๔  ระดับความสำเร็จการจัดการองค์ความรู้ของหน่วยบริการและภาคีเครือข่าย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(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๑๐๐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คะแนน)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หน่วยวัด   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ab/>
        <w:t>:  ระดับ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น้ำหนัก      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ab/>
        <w:t>:  ร้อยละ ๓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ค่าเป้าหมาย 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ab/>
        <w:t>:  ระดับ ๕</w:t>
      </w: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          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992"/>
        <w:gridCol w:w="992"/>
      </w:tblGrid>
      <w:tr w:rsidR="00FF6BF7" w:rsidRPr="0087292A" w:rsidTr="00315A68">
        <w:tc>
          <w:tcPr>
            <w:tcW w:w="7763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2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</w:tr>
      <w:tr w:rsidR="00FF6BF7" w:rsidRPr="0087292A" w:rsidTr="00315A68">
        <w:tc>
          <w:tcPr>
            <w:tcW w:w="7763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๑. โรงพยาบาลมีองค์ความรู้ ในการบริหารจัดการ และการแก้ปัญหาสาธารณสุขในพื้นที่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FF6BF7" w:rsidRPr="0087292A" w:rsidTr="00315A68">
        <w:tc>
          <w:tcPr>
            <w:tcW w:w="7763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./รพ.สต มีองค์ความรู้ ในการบริหารจัดการ และการแก้ปัญหาสาธารณสุขในพื้นที่</w:t>
            </w:r>
          </w:p>
        </w:tc>
        <w:tc>
          <w:tcPr>
            <w:tcW w:w="992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FF6BF7" w:rsidRPr="0087292A" w:rsidTr="00315A68">
        <w:tc>
          <w:tcPr>
            <w:tcW w:w="7763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๓. กองทุนหลักประกันสุขภาพระดับตำบล มีองค์ความรู้ ในการบริหารจัดการ และการแก้ปัญหาสาธารณสุขในพื้นที่</w:t>
            </w:r>
          </w:p>
        </w:tc>
        <w:tc>
          <w:tcPr>
            <w:tcW w:w="992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992" w:type="dxa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FF6BF7" w:rsidRPr="0087292A" w:rsidTr="00315A68">
        <w:tc>
          <w:tcPr>
            <w:tcW w:w="7763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๔. จัดให้มีเวทีแลกเปลี่ยนเรียนรู้องค์ความรู้ในการบริหารจัดการ และการแก้ปัญหาสาธารณสุขในพื้นที่ ในระดับ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</w:tc>
        <w:tc>
          <w:tcPr>
            <w:tcW w:w="992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92" w:type="dxa"/>
          </w:tcPr>
          <w:p w:rsidR="00FF6BF7" w:rsidRPr="0087292A" w:rsidRDefault="003345DC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FF6BF7" w:rsidRPr="0087292A" w:rsidTr="00315A68">
        <w:tc>
          <w:tcPr>
            <w:tcW w:w="7763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มีผลงานนำเสนอระดับประเทศ อย่างน้อย ๓ เรื่อง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</w:tc>
        <w:tc>
          <w:tcPr>
            <w:tcW w:w="992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</w:p>
        </w:tc>
        <w:tc>
          <w:tcPr>
            <w:tcW w:w="992" w:type="dxa"/>
          </w:tcPr>
          <w:p w:rsidR="00FF6BF7" w:rsidRPr="00FC58DD" w:rsidRDefault="003345DC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๑๐ (มี ๑ เรื่อง)</w:t>
            </w:r>
          </w:p>
        </w:tc>
      </w:tr>
      <w:tr w:rsidR="00FF6BF7" w:rsidRPr="0087292A" w:rsidTr="00315A68">
        <w:trPr>
          <w:trHeight w:val="70"/>
        </w:trPr>
        <w:tc>
          <w:tcPr>
            <w:tcW w:w="7763" w:type="dxa"/>
            <w:shd w:val="clear" w:color="auto" w:fill="auto"/>
          </w:tcPr>
          <w:p w:rsidR="00FF6BF7" w:rsidRPr="0087292A" w:rsidRDefault="00FF6BF7" w:rsidP="00315A6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:rsidR="00FF6BF7" w:rsidRPr="0087292A" w:rsidRDefault="003345DC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92" w:type="dxa"/>
          </w:tcPr>
          <w:p w:rsidR="00FF6BF7" w:rsidRPr="0087292A" w:rsidRDefault="003345DC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๘๐</w:t>
            </w:r>
          </w:p>
        </w:tc>
      </w:tr>
    </w:tbl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FF6BF7" w:rsidRPr="0087292A" w:rsidTr="00315A68">
        <w:tc>
          <w:tcPr>
            <w:tcW w:w="3227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FF6BF7" w:rsidRPr="0087292A" w:rsidTr="00315A68">
        <w:tc>
          <w:tcPr>
            <w:tcW w:w="3227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276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</w:tc>
        <w:tc>
          <w:tcPr>
            <w:tcW w:w="1134" w:type="dxa"/>
          </w:tcPr>
          <w:p w:rsidR="00FF6BF7" w:rsidRPr="0087292A" w:rsidRDefault="00FF6BF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</w:p>
        </w:tc>
      </w:tr>
    </w:tbl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สูตรคำนวณสำหรับข้อ ๑ – ข้อ ๓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๑.โรงพยาบาลมีโรงพยาบาลมีองค์ความรู้ ในการบริหารจัดการ และการแก้ปัญหาสาธารณสุขในพื้นที่ </w:t>
      </w:r>
      <w:r w:rsidRPr="0087292A">
        <w:rPr>
          <w:rFonts w:ascii="TH SarabunPSK" w:hAnsi="TH SarabunPSK" w:cs="TH SarabunPSK"/>
          <w:sz w:val="32"/>
          <w:szCs w:val="32"/>
        </w:rPr>
        <w:t>(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๒๐ คะแนน) คำนวณได้จาก </w:t>
      </w:r>
    </w:p>
    <w:tbl>
      <w:tblPr>
        <w:tblW w:w="0" w:type="auto"/>
        <w:tblInd w:w="11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587"/>
        <w:gridCol w:w="1509"/>
      </w:tblGrid>
      <w:tr w:rsidR="00FF6BF7" w:rsidRPr="0087292A" w:rsidTr="00315A68">
        <w:trPr>
          <w:trHeight w:val="335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คะแนนที่ได้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จำนวนองค์ความรู้ของแต่ละหน่วยงานในโรงพยาบาล</w:t>
            </w: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FF6BF7" w:rsidRPr="0087292A" w:rsidTr="00315A68">
        <w:tc>
          <w:tcPr>
            <w:tcW w:w="1809" w:type="dxa"/>
            <w:vMerge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87" w:type="dxa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จำนวนหน่วยงานในโรงพยาบาลทั้งหมด</w:t>
            </w:r>
          </w:p>
        </w:tc>
        <w:tc>
          <w:tcPr>
            <w:tcW w:w="1509" w:type="dxa"/>
            <w:vMerge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./รพ.สต มีองค์ความรู้ ในการบริหารจัดการ และการแก้ปัญหาสาธารณสุขในพื้นที่</w:t>
      </w:r>
      <w:r w:rsidRPr="0087292A">
        <w:rPr>
          <w:rFonts w:ascii="TH SarabunPSK" w:hAnsi="TH SarabunPSK" w:cs="TH SarabunPSK"/>
          <w:sz w:val="32"/>
          <w:szCs w:val="32"/>
        </w:rPr>
        <w:t xml:space="preserve"> (</w:t>
      </w:r>
      <w:r w:rsidRPr="0087292A">
        <w:rPr>
          <w:rFonts w:ascii="TH SarabunPSK" w:hAnsi="TH SarabunPSK" w:cs="TH SarabunPSK"/>
          <w:sz w:val="32"/>
          <w:szCs w:val="32"/>
          <w:cs/>
        </w:rPr>
        <w:t>๒๐ คะแนน) คำนวณได้จาก</w:t>
      </w:r>
    </w:p>
    <w:tbl>
      <w:tblPr>
        <w:tblW w:w="7887" w:type="dxa"/>
        <w:tblInd w:w="11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536"/>
        <w:gridCol w:w="1509"/>
      </w:tblGrid>
      <w:tr w:rsidR="00FF6BF7" w:rsidRPr="0087292A" w:rsidTr="00315A68">
        <w:trPr>
          <w:trHeight w:val="335"/>
        </w:trPr>
        <w:tc>
          <w:tcPr>
            <w:tcW w:w="1842" w:type="dxa"/>
            <w:vMerge w:val="restart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คะแนนที่ได้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จำนวนองค์ความรู้ของ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 + รพ.สต.</w:t>
            </w: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FF6BF7" w:rsidRPr="0087292A" w:rsidTr="00315A68">
        <w:tc>
          <w:tcPr>
            <w:tcW w:w="1842" w:type="dxa"/>
            <w:vMerge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จำนวนหน่วยงานในโรงพยาบาลทั้งหมด</w:t>
            </w:r>
          </w:p>
        </w:tc>
        <w:tc>
          <w:tcPr>
            <w:tcW w:w="1509" w:type="dxa"/>
            <w:vMerge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87292A">
        <w:rPr>
          <w:rFonts w:ascii="TH SarabunPSK" w:hAnsi="TH SarabunPSK" w:cs="TH SarabunPSK"/>
          <w:sz w:val="32"/>
          <w:szCs w:val="32"/>
        </w:rPr>
        <w:t xml:space="preserve">: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หาก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. ไม่มีการจัดทำองค์ความรู้ จะไม่นำมาคิดเป็นคะแนนในข้อนี้</w:t>
      </w: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  <w:t xml:space="preserve">๓. กองทุนหลักประกันสุขภาพระดับตำบล มีองค์ความรู้ ในการบริหารจัดการ และการแก้ปัญหาสาธารณสุขในพื้นที่ </w:t>
      </w:r>
      <w:r w:rsidRPr="0087292A">
        <w:rPr>
          <w:rFonts w:ascii="TH SarabunPSK" w:hAnsi="TH SarabunPSK" w:cs="TH SarabunPSK"/>
          <w:sz w:val="32"/>
          <w:szCs w:val="32"/>
        </w:rPr>
        <w:t xml:space="preserve"> (</w:t>
      </w:r>
      <w:r w:rsidRPr="0087292A">
        <w:rPr>
          <w:rFonts w:ascii="TH SarabunPSK" w:hAnsi="TH SarabunPSK" w:cs="TH SarabunPSK"/>
          <w:sz w:val="32"/>
          <w:szCs w:val="32"/>
          <w:cs/>
        </w:rPr>
        <w:t>๒๐ คะแนน) คำนวณได้จาก</w:t>
      </w:r>
    </w:p>
    <w:tbl>
      <w:tblPr>
        <w:tblW w:w="8313" w:type="dxa"/>
        <w:tblInd w:w="11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87"/>
        <w:gridCol w:w="1509"/>
      </w:tblGrid>
      <w:tr w:rsidR="00FF6BF7" w:rsidRPr="0087292A" w:rsidTr="00315A68">
        <w:trPr>
          <w:trHeight w:val="335"/>
        </w:trPr>
        <w:tc>
          <w:tcPr>
            <w:tcW w:w="1417" w:type="dxa"/>
            <w:vMerge w:val="restart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คะแนนที่ได้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จำนวนองค์ความรู้ของกองทุนหลักประกันสุขภาพระดับตำบล</w:t>
            </w: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FF6BF7" w:rsidRPr="0087292A" w:rsidTr="00315A68">
        <w:tc>
          <w:tcPr>
            <w:tcW w:w="1417" w:type="dxa"/>
            <w:vMerge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:rsidR="00FF6BF7" w:rsidRPr="0087292A" w:rsidRDefault="00DD09A5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FF6BF7"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จำนวนหน่วยงานในโรงพยาบาลทั้งหมด</w:t>
            </w:r>
          </w:p>
        </w:tc>
        <w:tc>
          <w:tcPr>
            <w:tcW w:w="1509" w:type="dxa"/>
            <w:vMerge/>
            <w:shd w:val="clear" w:color="auto" w:fill="auto"/>
            <w:vAlign w:val="center"/>
          </w:tcPr>
          <w:p w:rsidR="00FF6BF7" w:rsidRPr="0087292A" w:rsidRDefault="00FF6BF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</w:rPr>
        <w:tab/>
      </w: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แหล่งข้อมูล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   เอกสารองค์ความรู้</w:t>
      </w:r>
    </w:p>
    <w:p w:rsidR="00FF6BF7" w:rsidRPr="0087292A" w:rsidRDefault="00FF6BF7" w:rsidP="00FF6BF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1215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FF6BF7" w:rsidRPr="0087292A" w:rsidRDefault="00FF6BF7" w:rsidP="00FF6BF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ส่วนที่ ๒</w:t>
      </w:r>
    </w:p>
    <w:p w:rsidR="00FF6BF7" w:rsidRPr="0087292A" w:rsidRDefault="00FF6BF7" w:rsidP="00FF6BF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ระเบียบวิธีการประเมินผล</w:t>
      </w:r>
    </w:p>
    <w:p w:rsidR="00FF6BF7" w:rsidRPr="0087292A" w:rsidRDefault="00FF6BF7" w:rsidP="00FF6BF7">
      <w:pPr>
        <w:ind w:left="70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๒.๑  วิธีการประเมินผล เช่น การสัมภาษณ์ , สัมภาษณ์สุ่ม, ตรวจเอกสาร</w:t>
      </w:r>
    </w:p>
    <w:p w:rsidR="00FF6BF7" w:rsidRPr="0087292A" w:rsidRDefault="00FF6BF7" w:rsidP="00FF6BF7">
      <w:pPr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ใช้วิธีการสัมภาษณ์เจ้าหน้าที่ที่ปฏิบัติงานใน </w:t>
      </w:r>
      <w:proofErr w:type="spellStart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รพช</w:t>
      </w:r>
      <w:proofErr w:type="spellEnd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proofErr w:type="spellStart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สสอ</w:t>
      </w:r>
      <w:proofErr w:type="spellEnd"/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9127A8">
        <w:rPr>
          <w:rFonts w:ascii="TH SarabunPSK" w:hAnsi="TH SarabunPSK" w:cs="TH SarabunPSK"/>
          <w:color w:val="000000"/>
          <w:sz w:val="32"/>
          <w:szCs w:val="32"/>
          <w:cs/>
        </w:rPr>
        <w:t>และรพ.สต.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, และการตรวจเอกสารหลักฐาน  </w:t>
      </w:r>
    </w:p>
    <w:p w:rsidR="00FF6BF7" w:rsidRPr="0087292A" w:rsidRDefault="00FF6BF7" w:rsidP="00FF6BF7">
      <w:pPr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๒.๒  เครื่องมือ  ได้แก่ แบบ 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Checklist  /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ใบ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SCARs</w:t>
      </w:r>
    </w:p>
    <w:p w:rsidR="00FF6BF7" w:rsidRPr="0087292A" w:rsidRDefault="00FF6BF7" w:rsidP="00FF6BF7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แบบตรวจสอบรายการ 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Checklist  </w:t>
      </w:r>
    </w:p>
    <w:p w:rsidR="00FF6BF7" w:rsidRPr="0087292A" w:rsidRDefault="00FF6BF7" w:rsidP="00FF6BF7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แบบประเมินผลการปฏิบัติการราชการตามคำรับรองการปฏิบัติราชการ </w:t>
      </w:r>
    </w:p>
    <w:p w:rsidR="00FF6BF7" w:rsidRPr="0087292A" w:rsidRDefault="00FF6BF7" w:rsidP="00FF6BF7">
      <w:pPr>
        <w:spacing w:before="240"/>
        <w:ind w:left="70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๒.๓  หน่วยประเมิน</w:t>
      </w:r>
    </w:p>
    <w:p w:rsidR="00FF6BF7" w:rsidRPr="0087292A" w:rsidRDefault="00FF6BF7" w:rsidP="00FF6BF7">
      <w:pPr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proofErr w:type="spellStart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สอ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ดอนจาน</w:t>
      </w:r>
    </w:p>
    <w:p w:rsidR="00FF6BF7" w:rsidRPr="0087292A" w:rsidRDefault="00FF6BF7" w:rsidP="00FF6BF7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๒.๔  ระยะเวลาประเมิน</w:t>
      </w:r>
    </w:p>
    <w:p w:rsidR="00FF6BF7" w:rsidRPr="00FC58DD" w:rsidRDefault="00FC58DD" w:rsidP="00FF6BF7">
      <w:pPr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รอบที่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๒</w:t>
      </w:r>
      <w:r w:rsidR="00FF6BF7" w:rsidRPr="00FC58DD"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ประเมินระหว่างวันที่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</w:t>
      </w:r>
      <w:r w:rsidR="00A7041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๒๒ </w:t>
      </w:r>
      <w:r w:rsidR="00A70418">
        <w:rPr>
          <w:rFonts w:ascii="TH SarabunPSK" w:hAnsi="TH SarabunPSK" w:cs="TH SarabunPSK"/>
          <w:color w:val="FF0000"/>
          <w:sz w:val="32"/>
          <w:szCs w:val="32"/>
          <w:cs/>
        </w:rPr>
        <w:t>–</w:t>
      </w:r>
      <w:r w:rsidR="00A7041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๒๘  กรกฎาคม ๒๕๕๙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 รวมระยะเวลา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</w:t>
      </w:r>
      <w:r w:rsidR="00A70418">
        <w:rPr>
          <w:rFonts w:ascii="TH SarabunPSK" w:hAnsi="TH SarabunPSK" w:cs="TH SarabunPSK" w:hint="cs"/>
          <w:color w:val="FF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.......</w:t>
      </w:r>
      <w:r w:rsidR="00FF6BF7" w:rsidRPr="00FC58DD">
        <w:rPr>
          <w:rFonts w:ascii="TH SarabunPSK" w:hAnsi="TH SarabunPSK" w:cs="TH SarabunPSK"/>
          <w:color w:val="FF0000"/>
          <w:sz w:val="32"/>
          <w:szCs w:val="32"/>
          <w:cs/>
        </w:rPr>
        <w:t>วัน</w:t>
      </w:r>
    </w:p>
    <w:p w:rsidR="00FF6BF7" w:rsidRPr="0087292A" w:rsidRDefault="00FF6BF7" w:rsidP="00FF6BF7">
      <w:pPr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ส่วนที่ ๓</w:t>
      </w: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รายงานผลการติดตามและประเมินผล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๑ ข้อค้นพบจากการติดตามและประเมินผลกระบวนการบริหารยุทธศาสตร์</w:t>
      </w:r>
    </w:p>
    <w:p w:rsidR="00FF6BF7" w:rsidRPr="0087292A" w:rsidRDefault="00FF6BF7" w:rsidP="00FF6BF7">
      <w:pPr>
        <w:spacing w:after="0"/>
        <w:ind w:left="720" w:firstLine="360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๑) ความสมดุลตามหลัก </w:t>
      </w:r>
      <w:r w:rsidRPr="0087292A">
        <w:rPr>
          <w:rFonts w:ascii="TH SarabunPSK" w:hAnsi="TH SarabunPSK" w:cs="TH SarabunPSK"/>
          <w:sz w:val="32"/>
          <w:szCs w:val="32"/>
        </w:rPr>
        <w:t xml:space="preserve">ADLI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87292A">
        <w:rPr>
          <w:rFonts w:ascii="TH SarabunPSK" w:hAnsi="TH SarabunPSK" w:cs="TH SarabunPSK"/>
          <w:sz w:val="32"/>
          <w:szCs w:val="32"/>
        </w:rPr>
        <w:t>LeCli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 xml:space="preserve"> (ภาพรวมสรุปจากแบบ</w:t>
      </w:r>
      <w:r w:rsidR="003626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</w:rPr>
        <w:t>Checklist</w:t>
      </w:r>
      <w:r w:rsidRPr="0087292A">
        <w:rPr>
          <w:rFonts w:ascii="TH SarabunPSK" w:hAnsi="TH SarabunPSK" w:cs="TH SarabunPSK"/>
          <w:sz w:val="32"/>
          <w:szCs w:val="32"/>
          <w:cs/>
        </w:rPr>
        <w:t>)</w:t>
      </w:r>
    </w:p>
    <w:p w:rsidR="00FF6BF7" w:rsidRPr="0087292A" w:rsidRDefault="00FF6BF7" w:rsidP="00FF6BF7">
      <w:pPr>
        <w:spacing w:after="0"/>
        <w:ind w:left="720" w:firstLine="36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๒</w:t>
      </w:r>
      <w:r w:rsidRPr="0087292A">
        <w:rPr>
          <w:rFonts w:ascii="TH SarabunPSK" w:hAnsi="TH SarabunPSK" w:cs="TH SarabunPSK"/>
          <w:sz w:val="32"/>
          <w:szCs w:val="32"/>
        </w:rPr>
        <w:t xml:space="preserve">)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การส่งผลลัพธ์ของเป้าประสงค์    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๒ การประเมินผลสัมฤทธิ์</w:t>
      </w:r>
    </w:p>
    <w:p w:rsidR="00FF6BF7" w:rsidRPr="0087292A" w:rsidRDefault="00FF6BF7" w:rsidP="00FF6BF7">
      <w:pPr>
        <w:spacing w:after="0"/>
        <w:ind w:left="720" w:firstLine="375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๑) ผู้รับผลประโยชน์ (ลูกค้า) ของเป้าประสงค์ คือ บุคลากรสาธารณสุขทุกระดับและประชาชนในพื้นที่</w:t>
      </w:r>
    </w:p>
    <w:p w:rsidR="00B30D93" w:rsidRDefault="00FF6BF7" w:rsidP="00FF6BF7">
      <w:pPr>
        <w:spacing w:after="0"/>
        <w:ind w:left="1095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๒) คุณค่าและประโยชน์ที่เกิดต่อองค์กรหน่วยงานได้รับการพัฒนาและส่งเสริมให้ผู้บริหารและบุคลากร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ในองค์กรได้นำองค์ความรู้ไปใช้ในการพัฒนาระบบสุขภาพ การพัฒนาเครือข่ายและแก้ไขปัญหาสาธารณสุขในพื้นที่  แสดงถึงการแก้ไขปัญหาบนพื้นฐานแห่งการใช้เหตุผลที่สอดคล้องกับบริบทของพื้นที่  เพื่อพัฒนาระบบบริการสุขภาพที่ส่งผลให้เกิดประโยชน์ต่อประชาชนในพื้นที่มากที่สุด</w:t>
      </w:r>
    </w:p>
    <w:p w:rsidR="00FF6BF7" w:rsidRPr="0087292A" w:rsidRDefault="00FF6BF7" w:rsidP="00FF6BF7">
      <w:pPr>
        <w:spacing w:after="0"/>
        <w:ind w:left="1038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๓) คุณค่าและประโยชน์ที่เกิดต่อผู้รับประโยชน์ หรือ ลูกค้าของเป้าประสงค์  ประชาชนมีระบบบริการสุขภาพที่สอดคล้องกับบริบทของพื้นที่</w:t>
      </w:r>
    </w:p>
    <w:p w:rsidR="00FF6BF7" w:rsidRPr="0087292A" w:rsidRDefault="00FF6BF7" w:rsidP="00FF6BF7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Best Practice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 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Goal</w:t>
      </w:r>
      <w:proofErr w:type="spellEnd"/>
    </w:p>
    <w:p w:rsidR="00FF6BF7" w:rsidRPr="0087292A" w:rsidRDefault="00FF6BF7" w:rsidP="00FF6BF7">
      <w:pPr>
        <w:ind w:left="36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จากการตรวจประเมิน ได้พบหน่วยงานที่มีผลการดำเนินงาน ที่เป็น </w:t>
      </w:r>
      <w:r w:rsidRPr="0087292A">
        <w:rPr>
          <w:rFonts w:ascii="TH SarabunPSK" w:hAnsi="TH SarabunPSK" w:cs="TH SarabunPSK"/>
          <w:sz w:val="32"/>
          <w:szCs w:val="32"/>
        </w:rPr>
        <w:t xml:space="preserve">Best Practice  </w:t>
      </w:r>
    </w:p>
    <w:p w:rsidR="00FF6BF7" w:rsidRPr="0087292A" w:rsidRDefault="00FF6BF7" w:rsidP="00FF6BF7">
      <w:pPr>
        <w:spacing w:after="0"/>
        <w:ind w:left="36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Goal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 xml:space="preserve"> และสามารถสร้างคุณค่าต่อเนื่อง  จำนวน  ๑</w:t>
      </w:r>
      <w:r w:rsidRPr="0087292A">
        <w:rPr>
          <w:rFonts w:ascii="TH SarabunPSK" w:hAnsi="TH SarabunPSK" w:cs="TH SarabunPSK"/>
          <w:sz w:val="32"/>
          <w:szCs w:val="32"/>
        </w:rPr>
        <w:t xml:space="preserve"> 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แห่ง   ซึ่งมีข้อค้นพบ  ดังนี้ </w:t>
      </w:r>
    </w:p>
    <w:tbl>
      <w:tblPr>
        <w:tblW w:w="9667" w:type="dxa"/>
        <w:jc w:val="center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0"/>
        <w:gridCol w:w="4179"/>
        <w:gridCol w:w="3488"/>
      </w:tblGrid>
      <w:tr w:rsidR="00FF6BF7" w:rsidRPr="0087292A" w:rsidTr="00315A68">
        <w:trPr>
          <w:tblHeader/>
          <w:jc w:val="center"/>
        </w:trPr>
        <w:tc>
          <w:tcPr>
            <w:tcW w:w="2000" w:type="dxa"/>
          </w:tcPr>
          <w:p w:rsidR="00FF6BF7" w:rsidRPr="0087292A" w:rsidRDefault="00FF6BF7" w:rsidP="00315A6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สอ.</w:t>
            </w:r>
          </w:p>
        </w:tc>
        <w:tc>
          <w:tcPr>
            <w:tcW w:w="4179" w:type="dxa"/>
          </w:tcPr>
          <w:p w:rsidR="00FF6BF7" w:rsidRPr="0087292A" w:rsidRDefault="00FF6BF7" w:rsidP="00315A6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กิจกรรมที่เป็นแบบอย่าง </w:t>
            </w:r>
          </w:p>
          <w:p w:rsidR="00FF6BF7" w:rsidRPr="0087292A" w:rsidRDefault="00FF6BF7" w:rsidP="00315A6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Best Practice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ของ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Goal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488" w:type="dxa"/>
          </w:tcPr>
          <w:p w:rsidR="00FF6BF7" w:rsidRPr="0087292A" w:rsidRDefault="00FF6BF7" w:rsidP="00315A6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การสร้างคุณค่าต่อเนื่อง</w:t>
            </w:r>
          </w:p>
        </w:tc>
      </w:tr>
      <w:tr w:rsidR="00FF6BF7" w:rsidRPr="0087292A" w:rsidTr="00315A68">
        <w:trPr>
          <w:jc w:val="center"/>
        </w:trPr>
        <w:tc>
          <w:tcPr>
            <w:tcW w:w="2000" w:type="dxa"/>
          </w:tcPr>
          <w:p w:rsidR="00FF6BF7" w:rsidRPr="0087292A" w:rsidRDefault="00FF6BF7" w:rsidP="00315A6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ดอนจาน</w:t>
            </w:r>
          </w:p>
        </w:tc>
        <w:tc>
          <w:tcPr>
            <w:tcW w:w="4179" w:type="dxa"/>
          </w:tcPr>
          <w:p w:rsidR="00B30D93" w:rsidRDefault="00FF6BF7" w:rsidP="00315A68">
            <w:pPr>
              <w:pStyle w:val="a3"/>
              <w:numPr>
                <w:ilvl w:val="0"/>
                <w:numId w:val="6"/>
              </w:num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29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สมุนไพรแช่เท้าในผู้ป่วยเบาหวาน โรงพยาบาลส่งเสริมสุขภาพตำบล</w:t>
            </w:r>
          </w:p>
          <w:p w:rsidR="00FF6BF7" w:rsidRPr="0087292A" w:rsidRDefault="00FF6BF7" w:rsidP="00B30D93">
            <w:pPr>
              <w:pStyle w:val="a3"/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นาจำปา</w:t>
            </w:r>
          </w:p>
          <w:p w:rsidR="00FF6BF7" w:rsidRPr="0087292A" w:rsidRDefault="00FF6BF7" w:rsidP="00315A68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88" w:type="dxa"/>
          </w:tcPr>
          <w:p w:rsidR="00FF6BF7" w:rsidRPr="0087292A" w:rsidRDefault="00FF6BF7" w:rsidP="00315A68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29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๑.การพัฒนาการดูแลผู้ป่วยโรคเรื้อรัง (โรคเบาหวาน) ด้วยการใช้สมนุไพรและภูมิปัญญาในท้องถิ่น</w:t>
            </w:r>
          </w:p>
          <w:p w:rsidR="00FF6BF7" w:rsidRPr="0087292A" w:rsidRDefault="00FF6BF7" w:rsidP="00315A68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29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การพัฒนาศักยภาพบุคลากรในการบริการประชาชนในพื้นที่</w:t>
            </w:r>
          </w:p>
          <w:p w:rsidR="00FF6BF7" w:rsidRPr="0087292A" w:rsidRDefault="00FF6BF7" w:rsidP="00315A68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29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๓.การส่งเสริม การขยายผลในพื้นที่ ด้วยการศึกษาดูงาน และแลกเปลี่ยนเรียนรู้</w:t>
            </w:r>
          </w:p>
          <w:p w:rsidR="00FF6BF7" w:rsidRPr="0087292A" w:rsidRDefault="00FF6BF7" w:rsidP="00315A68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๔.นำไปเผยแพร่ และแลกเปลี่ยนเรียนรู้ร่วมกันในระดับอำเภอ</w:t>
            </w:r>
          </w:p>
          <w:p w:rsidR="00FF6BF7" w:rsidRPr="0087292A" w:rsidRDefault="00FF6BF7" w:rsidP="00315A68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:rsidR="00FF6BF7" w:rsidRPr="0087292A" w:rsidRDefault="00FF6BF7" w:rsidP="00FF6BF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๓.๓) ปัจจัยความสำเร็จของเป้าประสงค์/ตัวชี้วัด</w:t>
      </w:r>
    </w:p>
    <w:p w:rsidR="00FF6BF7" w:rsidRPr="0087292A" w:rsidRDefault="00FF6BF7" w:rsidP="00FF6BF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จากการประเมินผลการดำเนินงานตามยุทธศาสตร์ ของ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สอ.ดอนจาน มีปัจจัยความสำเร็จของเป้าประสงค์/ตัวชี้วัด ดังนี้ คือ</w:t>
      </w:r>
    </w:p>
    <w:p w:rsidR="00FF6BF7" w:rsidRPr="004478DD" w:rsidRDefault="00FF6BF7" w:rsidP="004478DD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478DD">
        <w:rPr>
          <w:rFonts w:ascii="TH SarabunPSK" w:hAnsi="TH SarabunPSK" w:cs="TH SarabunPSK"/>
          <w:sz w:val="32"/>
          <w:szCs w:val="32"/>
          <w:cs/>
        </w:rPr>
        <w:t>ผู้บริหารทุกระดับให้ความสนใจ</w:t>
      </w:r>
    </w:p>
    <w:p w:rsidR="00FF6BF7" w:rsidRPr="0087292A" w:rsidRDefault="00FF6BF7" w:rsidP="00FF6BF7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lastRenderedPageBreak/>
        <w:t>การบริหารทรัพยากร อาทิ งบประมาณ ได้รับการสนับสนุนจากสำนักงานสาธารณสุขจังหวัดกาฬสินธุ์ อย่างเพียงพอและรวดเร็ว คล่องตัว โดยการสนับสนุนมาไว้ที่บัญชีเงินบำรุงของสำนักงานสาธารณสุขอำเภอ ตามนโยบายและแนวทางของผู้บริหารในระดับจังหวัด</w:t>
      </w:r>
    </w:p>
    <w:p w:rsidR="00FF6BF7" w:rsidRPr="0087292A" w:rsidRDefault="00FF6BF7" w:rsidP="00FF6BF7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บุคลากรสาธารณสุขทุกระดับ อยู่ในวัยที่กำลังมีความกระตือรือร้น มีความต้องการอยากจะปฏิบัติงาน และต้องการที่จะเรียนรู้ในสิ่งใหม่ (เชิงยุทธศาสตร์)</w:t>
      </w:r>
    </w:p>
    <w:p w:rsidR="00FF6BF7" w:rsidRPr="0087292A" w:rsidRDefault="00FF6BF7" w:rsidP="00FF6BF7">
      <w:pPr>
        <w:pStyle w:val="a3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มีวัฒนธรรมองค์กรที่ดีในการช่วยเหลือ เกื้อกูลกัน เป็นอย่างดี </w:t>
      </w:r>
    </w:p>
    <w:p w:rsidR="00FF6BF7" w:rsidRPr="0087292A" w:rsidRDefault="00FF6BF7" w:rsidP="00FF6BF7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๔ สิ่งที่เป็นปฏิปักษ์ต่อผลลัพธ์ของเป้าประสงค์และการจัดการอย่างเหมาะสม</w:t>
      </w:r>
    </w:p>
    <w:p w:rsidR="00FF6BF7" w:rsidRPr="0087292A" w:rsidRDefault="00FF6BF7" w:rsidP="00FF6BF7">
      <w:pPr>
        <w:spacing w:after="0"/>
        <w:ind w:left="-17" w:firstLine="737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เนื่องจากเป็นเครือข่ายบริการสุขภาพ (</w:t>
      </w:r>
      <w:r w:rsidRPr="0087292A">
        <w:rPr>
          <w:rFonts w:ascii="TH SarabunPSK" w:hAnsi="TH SarabunPSK" w:cs="TH SarabunPSK"/>
          <w:sz w:val="32"/>
          <w:szCs w:val="32"/>
        </w:rPr>
        <w:t>CUP.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) ใหม่ที่แยกออกมาจาก </w:t>
      </w:r>
      <w:r w:rsidRPr="0087292A">
        <w:rPr>
          <w:rFonts w:ascii="TH SarabunPSK" w:hAnsi="TH SarabunPSK" w:cs="TH SarabunPSK"/>
          <w:sz w:val="32"/>
          <w:szCs w:val="32"/>
        </w:rPr>
        <w:t xml:space="preserve">CUP.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เมือง ตลอดจนผู้รับผิดชอบงานยุทธศาสตร์ในพื้นที่มีน้อย และ บุคลากรยังเป็นบุคลากรที่ใหม่ในหน่วยบริการ (โรงพยาบาลดอนจาน)  ส่งผลให้ได้รับบทบาทในการบริหารจัดการเป้าประสงค์หลายเป้าประสงค์พร้อมกัน  ทำให้การบริหารจัดการเป้าประสงค์ดำเนินการได้ไม่ต่อเนื่อง และไม่เป็นไปตามห้วงระยะเวลา ซึ่งหน่วยงานในพื้นที่ควรมีการแต่งตั้งคณะทำงานและกำหนดบทบาทผู้รับผิดชอบให้ชัดเจน  มีการบริหารติดตามผลการดำเนินงานเป็นระยะโดยทีมผู้บริหารในระดับ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๔</w:t>
      </w:r>
    </w:p>
    <w:p w:rsidR="00FF6BF7" w:rsidRPr="0087292A" w:rsidRDefault="00FF6BF7" w:rsidP="00FF6B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ข้อเสนอเชิงนโยบาย เพื่อปรับกลยุทธ์/โครงการและการสนับสนุนทางการบริหารของ  </w:t>
      </w:r>
    </w:p>
    <w:p w:rsidR="00FF6BF7" w:rsidRPr="0087292A" w:rsidRDefault="00C73C76" w:rsidP="00FF6BF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คป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สอ.ดอนจาน  รอบที่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FF6BF7" w:rsidRPr="0087292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F6BF7" w:rsidRPr="0087292A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๒๕๕๙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เนื่องจากเป็นเครือข่ายบริการสุขภาพ (</w:t>
      </w:r>
      <w:r w:rsidRPr="0087292A">
        <w:rPr>
          <w:rFonts w:ascii="TH SarabunPSK" w:hAnsi="TH SarabunPSK" w:cs="TH SarabunPSK"/>
          <w:sz w:val="32"/>
          <w:szCs w:val="32"/>
        </w:rPr>
        <w:t>CUP.</w:t>
      </w:r>
      <w:r w:rsidRPr="0087292A">
        <w:rPr>
          <w:rFonts w:ascii="TH SarabunPSK" w:hAnsi="TH SarabunPSK" w:cs="TH SarabunPSK"/>
          <w:sz w:val="32"/>
          <w:szCs w:val="32"/>
          <w:cs/>
        </w:rPr>
        <w:t>) ที่ใหม่ผู้รับผิดชอบงานยุทธศาสตร์ในพื้นที่มีน้อย และบุคลากรยังขาดความรู้ ทักษะในการบริหารจัดการด้านยุทธศาสตร์ ส่งผลให้ได้รับบทบาทในการบริหารจัดการเป้าประสงค์หลายเป้าประสงค์พร้อมกัน  ทำให้การบริหารจัดการเป้าประสงค์ดำเนินการได้ไม่ต่อเนื่อง ขาดการ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เช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 xml:space="preserve">ท่อมโยงและการประสานงาน ซึ่งหน่วยงานในพื้นที่ควรมีการแต่งตั้งคณะทำงานและกำหนดบทบาทผู้รับผิดชอบให้ชัดเจน  มีการบริหารติดตามผลการดำเนินงานเป็นระยะโดยทีมผู้บริหารในระดับ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กระบวนการวางแผน (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P : Plan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ควรให้ภาคีเครือข่ายเข้ามามีส่วนร่วมในการกำหนดความต้องการและสภาพปัญหาของพื้นที่ ต่อเนื่องทุกปี  โดย  กำหนดเป้าหมาย วัตถุประสงค์ และผลสัมฤทธิ์ของการจัดการระบบสุขภาพ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ควรใช้ข้อมูลด้านสุขภาพทั้งจากการสำรวจในชุมชน โปรแกรมต่าง ๆ  โดยอาจมีการใช้เครื่องมือในการวิเคราะห์ข้อมูลต่าง ๆ มาประยุกต์ใช้ตามความเหมาะสมของบริบทของพื้นที่ 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ควรมีการผู้รับผิดชอบในการจัดทำแผนงานโครงการ และจัดทำโครงสร้างการแบ่งบทบาทหน้าที่รับผิดชอบ โดยอาจจัดทำในรูปแบบเป็นคำสั่งกรรมการให้ชัดเจน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๔. ควรมีการกำหนดระยะเวลาและวิธีประเมินผล ไว้อย่างชัดเจน และมีการดำเนินงานตามแผนที่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กำหนดไว้    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การปฏิบัติตามแผน (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D : DO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478D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ควรมีการนำแผนที่ได้มาถ่ายทอดและอธิบายสื่อความเข้าใจให้บุคลากร และภาคีเครือข่ายได้รับรู้และดำเนินงานตามแผน และขั้นตอนที่กำหนดไว้ อย่างต่อเนื่องและเชื่อมโยง 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การประเมินผล (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C : Check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FF6BF7" w:rsidRPr="0087292A" w:rsidRDefault="004478DD" w:rsidP="00FF6BF7">
      <w:pPr>
        <w:spacing w:after="0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="00FF6BF7" w:rsidRPr="0087292A">
        <w:rPr>
          <w:rFonts w:ascii="TH SarabunPSK" w:hAnsi="TH SarabunPSK" w:cs="TH SarabunPSK"/>
          <w:color w:val="000000"/>
          <w:sz w:val="32"/>
          <w:szCs w:val="32"/>
        </w:rPr>
        <w:t>.</w:t>
      </w:r>
      <w:r w:rsidR="00FF6BF7"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ควรมีการติดตามประเมินผลแผนงานโครงการเป็นระยะ แบบ</w:t>
      </w:r>
      <w:proofErr w:type="spellStart"/>
      <w:r w:rsidR="00FF6BF7" w:rsidRPr="0087292A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="00FF6BF7" w:rsidRPr="0087292A">
        <w:rPr>
          <w:rFonts w:ascii="TH SarabunPSK" w:hAnsi="TH SarabunPSK" w:cs="TH SarabunPSK"/>
          <w:color w:val="000000"/>
          <w:sz w:val="32"/>
          <w:szCs w:val="32"/>
          <w:cs/>
        </w:rPr>
        <w:t>การพร้อมทั้งรายงานผลการดำเนินงานทุกครั้ง  เพื่อเป็นการปรับปรุงและพัฒนาการดำเนินงานให้ดีขึ้น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การปรับปรุงและพัฒนา  (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A : Action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478D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ควรนำผลการประเมินแต่ละครั้งมาจัดเวทีหรือประชุมสรุปบทเรียนแลกเปลี่ยนเรียนรู้  เป็นระยะ ๆ อย่างต่อเนื่อง เพื่อปรับปรุงกระบวนการดำเนินงานอย่างต่อเนื่องจนเกิดผลสัมฤทธิ์ที่ตั้งไว้   แล้วนำผลการประเมินมาเปรียบเทียบกับค่าเป้าหมายที่กำหนดไว้ เพื่อสอบเทียบการดำเนินงานให้เกิดผลลัพธ์ที่พึงประสงค์   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478D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นอกจากการปรับปรุงกระบวนการดำเนินงานอย่างต่อเนื่องแล้ว  บุคลากรในองค์กรต้องใฝ่เรียนรู้แสวงหาความรู้เพื่อการพัฒนาตนเองอย่างต่อเนื่อง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อย่างเป็นปัจจุบัน</w:t>
      </w:r>
    </w:p>
    <w:p w:rsidR="00FF6BF7" w:rsidRPr="0087292A" w:rsidRDefault="00FF6BF7" w:rsidP="00FF6BF7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การสังเคราะห์และกำหนดมาตรฐาน  (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</w:rPr>
        <w:t>S : Standard</w:t>
      </w:r>
      <w:r w:rsidRPr="008729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FF6BF7" w:rsidRPr="0087292A" w:rsidRDefault="00FF6BF7" w:rsidP="00FF6BF7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ควรมีการ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แสวงหา 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Best Practice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หรือสร้างนวัตกรรมจากบทเรียนผลการดำเนินงานและมีผลสำเร็จในการพัฒนา เพื่อแก้ไขปัญหาสุขภาพขององค์กร และตอบสนองความต้องการของประชาชนในพื้นที่</w:t>
      </w:r>
    </w:p>
    <w:p w:rsidR="0087292A" w:rsidRDefault="00FF6BF7" w:rsidP="00FF6BF7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87292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7292A">
        <w:rPr>
          <w:rFonts w:ascii="TH SarabunPSK" w:hAnsi="TH SarabunPSK" w:cs="TH SarabunPSK"/>
          <w:color w:val="000000"/>
          <w:sz w:val="32"/>
          <w:szCs w:val="32"/>
          <w:cs/>
        </w:rPr>
        <w:t>ควรมีการวิเคราะห์ปัจจัยจากความสำเร็จ การพัฒนาผลงานที่เป็นเลิศจากการดำเนินงานจัดการสุขภาพชุมชนเพื่อคงสภาพหรือรักษามาตรฐานไว้ เพื่อเป็นแนวทางในการบริหารจัดการต่อไป</w:t>
      </w:r>
    </w:p>
    <w:p w:rsidR="0087292A" w:rsidRDefault="0087292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FF6BF7" w:rsidRPr="0087292A" w:rsidRDefault="00FF6BF7" w:rsidP="00FF6BF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36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7292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ข้อค้นพบจากการตรวจประเมินยุทธศาสตร์</w:t>
      </w:r>
    </w:p>
    <w:p w:rsidR="00FF6BF7" w:rsidRPr="0087292A" w:rsidRDefault="00FF6BF7" w:rsidP="00FF6BF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 ๕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ระบบบริหารจัดการของหน่วยงานสาธารณสุขมีความเป็นเลิศ ทันสมัย บุคลากรมีสมรรถนะสูง และมีความสุข บนฐานวัฒนธรรมและค่านิยมร่วมที่เข้มแข็ง</w:t>
      </w:r>
    </w:p>
    <w:p w:rsidR="00FF6BF7" w:rsidRPr="0087292A" w:rsidRDefault="00FF6BF7" w:rsidP="00FF6BF7">
      <w:pPr>
        <w:pStyle w:val="a4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pStyle w:val="a4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๑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ทีมบริหารนำหลัก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บาลมุ่งสู่การบริหารยุทธศาสตร์</w:t>
      </w:r>
    </w:p>
    <w:p w:rsidR="00FF6BF7" w:rsidRPr="0087292A" w:rsidRDefault="00FF6BF7" w:rsidP="00FF6BF7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สอ.ดอนจาน มีการดำเนินการตามหลัก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บาล ตามนโยบาลองค์กรคุณธรรม จริยธรรมตาม</w:t>
      </w:r>
    </w:p>
    <w:p w:rsidR="00FF6BF7" w:rsidRPr="0087292A" w:rsidRDefault="00FF6BF7" w:rsidP="00FF6BF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นโยบายของรัฐบาล  กระทรวงสาธารณสุข เขตบริการสุขภาพ และสำนักงานสาธารณสุขจังหวัด มาตั้งแต่ปีงบประมาณ ๒๕๕๘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โดยการวิเคราะห์หาจุดอ่อน จุดแข็ง ภาวะวิกฤติ และโอกาสในการพัฒนา มากำหนดวิสัยทัศน์องค์กร ตลอดจนค่านิยมขององค์กร (ซื่อสัตย์ สามัคคี มีคุณธรรม) และการนำมาใช้ในองค์กร โดยประกาศเจตนารมณ์ร่วมกัน ร่วมกันคารพกฎ กติกา ขององค์กร เพื่อให้เป็นไปตามหลัก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บาล และในปีงบประมาณ ๒๕๕๙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สำนักงานสาธารณสุขจังหวัดกาฬสินธุ์ ได้กำหนดเป็นยุทธศาสตร์ในการพัฒนาสาธารณสุขของจังหวัดกาฬสินธุ์ จึงได้มีการเชื่อมโยงในการนำหลัก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 xml:space="preserve">บาล และนโยบายองค์กรคุณธรรม จริยธรรม มาใช้ในการบริหารยุทธศาสตร์ </w:t>
      </w:r>
    </w:p>
    <w:p w:rsidR="00FF6BF7" w:rsidRPr="0087292A" w:rsidRDefault="00FF6BF7" w:rsidP="00FF6B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๒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พัฒนาระบบการบริหารจัดการยุทธศาสตร์</w:t>
      </w:r>
    </w:p>
    <w:p w:rsidR="00FF6BF7" w:rsidRPr="0087292A" w:rsidRDefault="00FF6BF7" w:rsidP="00FF6BF7">
      <w:pPr>
        <w:pStyle w:val="a4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๑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สอ.ดอนจาน มีการบริหารจัดการในเชิงยุทธศาสตร์ โดยมีการจัดทำแผนแม่บท (</w:t>
      </w:r>
      <w:r w:rsidRPr="0087292A">
        <w:rPr>
          <w:rFonts w:ascii="TH SarabunPSK" w:hAnsi="TH SarabunPSK" w:cs="TH SarabunPSK"/>
          <w:sz w:val="32"/>
          <w:szCs w:val="32"/>
        </w:rPr>
        <w:t>Master plan</w:t>
      </w:r>
      <w:r w:rsidRPr="0087292A">
        <w:rPr>
          <w:rFonts w:ascii="TH SarabunPSK" w:hAnsi="TH SarabunPSK" w:cs="TH SarabunPSK"/>
          <w:sz w:val="32"/>
          <w:szCs w:val="32"/>
          <w:cs/>
        </w:rPr>
        <w:t>) แผนยุทธศาสตร์สาธารณสุข  และ จัดทำแผนปฏิบัติการประจำด้วยหลักการบูร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การร่วมกับทุกภาคส่วนทีโดยยึดหลักชุมชนและปัญหาของพื้นที่เป็นฐาน  ประชาชนเป็นศูนย์กลาง  ทั้งในระดับอำเภอ  ตำบล  และชุมชน มีการแต่งตั้งทีมประเมินระดับอำเภอในการออกติดตามผลการดำเนินงานอย่างน้อย ปีละ ๒ ครั้ง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ตามเกณฑ์</w:t>
      </w:r>
    </w:p>
    <w:p w:rsidR="00FF6BF7" w:rsidRPr="0087292A" w:rsidRDefault="00FF6BF7" w:rsidP="00FF6BF7">
      <w:pPr>
        <w:pStyle w:val="a4"/>
        <w:ind w:left="720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๒.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สอ.ดอนจาน มี</w:t>
      </w:r>
      <w:r w:rsidRPr="0087292A">
        <w:rPr>
          <w:rFonts w:ascii="TH SarabunPSK" w:hAnsi="TH SarabunPSK" w:cs="TH SarabunPSK"/>
          <w:spacing w:val="-6"/>
          <w:sz w:val="32"/>
          <w:szCs w:val="32"/>
          <w:cs/>
        </w:rPr>
        <w:t>การสนับสนุนทรัพยากร  งบประมาณ บุคลากร เทคโนโลยี  องค์ความรู้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ในการจัดทำ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แผนปฏิบัติการ ในการขับเคลื่อนยุทธศาสตร์สุขภาพของอำเภอ มีการจัดทำแผนปฏิบัติการร่วมกัน และมีการลงนามความร่วมมือ และประกาศขับเคลื่อนแผนร่วมกันทั้งอำเภอ เช่น โครงการ ๓ ดี, โครงการหมอครอบครัว</w:t>
      </w:r>
    </w:p>
    <w:p w:rsidR="00FF6BF7" w:rsidRPr="0087292A" w:rsidRDefault="00FF6BF7" w:rsidP="00FF6B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๓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หน่วยงานสาธารณสุขทุกระดับมีระบบการสารสนเทศด้านสุขภาพ และการประชาสัมพันธ์การสื่อสารที่ทันสมัย มีการนำเทคโนโลยีมาใช้ในการบริหารจัดการงาน และจัดระบบบริการประชาชน ที่เอื้อต่อการตัดสินใจทางการบริหารทุกระดับและการแก้ไขปัญหาในพื้นที่ สร้างภาพลักษณ์ที่ดีต่อสังคม เป็นที่ยอมรับและเชื่อมั่นในทุกระดับ</w:t>
      </w:r>
    </w:p>
    <w:p w:rsidR="00FF6BF7" w:rsidRPr="0087292A" w:rsidRDefault="0082138D" w:rsidP="0082138D">
      <w:pPr>
        <w:pStyle w:val="a4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proofErr w:type="spellStart"/>
      <w:r w:rsidR="00FF6BF7"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="00FF6BF7" w:rsidRPr="0087292A">
        <w:rPr>
          <w:rFonts w:ascii="TH SarabunPSK" w:hAnsi="TH SarabunPSK" w:cs="TH SarabunPSK"/>
          <w:sz w:val="32"/>
          <w:szCs w:val="32"/>
          <w:cs/>
        </w:rPr>
        <w:t>สอ.ดอนจานมีการพัฒนาระบบสารสนเทศ และเทคโนโลยีสารสนเทศและการสื่อสารของหน่วยงาน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โดยมีการจัดทำจัดทำแผนปฏิบัติการพัฒนาบุคลากร การพัฒนาระบบการเชื่อมโยงเครือข่ายสารสนเทศด้านสุขภาพมีการจัดทำฐานข้อมูลและระบบการสื่อสารการจัดบริการในโรคและปัญหาสาธารณสุขที่เป็นปัญหาสำคัญ เรื่อง โรคความดัน  เบาหวาน  หลอดเลือดสมอง  หลอดเลือดหัวใจ  มะเร็งท่อนำดี อนามัยแม่และเด็ก</w:t>
      </w:r>
    </w:p>
    <w:p w:rsidR="00FF6BF7" w:rsidRPr="0087292A" w:rsidRDefault="00FF6BF7" w:rsidP="0082138D">
      <w:pPr>
        <w:pStyle w:val="a4"/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สอ.ดอนจาน มีการใช้โปรแกรมมาตรฐานในการจัดเก็บข้อมูล และประมวลผล โดย โรงพยาบาล</w:t>
      </w:r>
    </w:p>
    <w:p w:rsidR="00FF6BF7" w:rsidRPr="0087292A" w:rsidRDefault="00FF6BF7" w:rsidP="00FF6BF7">
      <w:pPr>
        <w:pStyle w:val="a4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ส่งเสริมสุขภาพตำบล (รพ.สต.) ใช้โปรแกรม </w:t>
      </w:r>
      <w:r w:rsidRPr="0087292A">
        <w:rPr>
          <w:rFonts w:ascii="TH SarabunPSK" w:hAnsi="TH SarabunPSK" w:cs="TH SarabunPSK"/>
          <w:sz w:val="32"/>
          <w:szCs w:val="32"/>
        </w:rPr>
        <w:t xml:space="preserve">JHCIS.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และโรงพยาบาลดอนจาน ใช้โปรแกรม </w:t>
      </w:r>
      <w:proofErr w:type="spellStart"/>
      <w:r w:rsidRPr="0087292A">
        <w:rPr>
          <w:rFonts w:ascii="TH SarabunPSK" w:hAnsi="TH SarabunPSK" w:cs="TH SarabunPSK"/>
          <w:sz w:val="32"/>
          <w:szCs w:val="32"/>
        </w:rPr>
        <w:t>HosXP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 xml:space="preserve"> ส่วนในระดับอำเภอ มีการจัดตั้งศูนย์ข้อมูลข่าวสารในระดับอำเภอ (</w:t>
      </w:r>
      <w:r w:rsidRPr="0087292A">
        <w:rPr>
          <w:rFonts w:ascii="TH SarabunPSK" w:hAnsi="TH SarabunPSK" w:cs="TH SarabunPSK"/>
          <w:sz w:val="32"/>
          <w:szCs w:val="32"/>
        </w:rPr>
        <w:t>District Health Data Center : DHDC.</w:t>
      </w:r>
      <w:r w:rsidRPr="0087292A">
        <w:rPr>
          <w:rFonts w:ascii="TH SarabunPSK" w:hAnsi="TH SarabunPSK" w:cs="TH SarabunPSK"/>
          <w:sz w:val="32"/>
          <w:szCs w:val="32"/>
          <w:cs/>
        </w:rPr>
        <w:t>) ในการรวบรวมประมวลผล และวิเคราะห์ข้อมูล เพื่อนำข้อมูลมาใช้ในการวางแผน และการตัดสินใจในการดำเนินงาน ตลอดจนเพื่อเป็นฐานข้อมูลในการบริหารจัดการทรัพยากรต่าง ๆ เช่น การจัดสรรงบประมาณ เป็นต้น</w:t>
      </w:r>
    </w:p>
    <w:p w:rsidR="00FF6BF7" w:rsidRPr="0087292A" w:rsidRDefault="00FF6BF7" w:rsidP="00FF6BF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๔  หน่วยงานสาธารณสุขทุกระดับของจังหวัดมีการสร้างองค์ความรู้ เป็นแหล่งเรียนรู้ของการบริหารจัดการ และการแก้ปัญหาสาธารณสุขในพื้นที่ เพื่อตอบสนองนโยบายสาธารณสุขทุกระดับ และนำไปใช้ประโยชน์การตัดสินใจทางการบริหาร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วิชาการ และการปฏิบัติการทุกระดับ และเตรียมความพร้อมในการเข้าสู่อาเซียน</w:t>
      </w:r>
    </w:p>
    <w:p w:rsidR="00FF6BF7" w:rsidRPr="0082138D" w:rsidRDefault="0082138D" w:rsidP="0082138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proofErr w:type="spellStart"/>
      <w:r w:rsidR="00FF6BF7" w:rsidRPr="0082138D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="00FF6BF7" w:rsidRPr="0082138D">
        <w:rPr>
          <w:rFonts w:ascii="TH SarabunPSK" w:hAnsi="TH SarabunPSK" w:cs="TH SarabunPSK"/>
          <w:sz w:val="32"/>
          <w:szCs w:val="32"/>
          <w:cs/>
        </w:rPr>
        <w:t xml:space="preserve">สอ.ดอนจาน มีการจัดทำแผนแม่บท และแผนยุทธศาสตร์ ของ </w:t>
      </w:r>
      <w:proofErr w:type="spellStart"/>
      <w:r w:rsidR="00FF6BF7" w:rsidRPr="0082138D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="00FF6BF7" w:rsidRPr="0082138D">
        <w:rPr>
          <w:rFonts w:ascii="TH SarabunPSK" w:hAnsi="TH SarabunPSK" w:cs="TH SarabunPSK"/>
          <w:sz w:val="32"/>
          <w:szCs w:val="32"/>
          <w:cs/>
        </w:rPr>
        <w:t>สอ. โดยกำหนดให้ทุกหน่วย</w:t>
      </w:r>
    </w:p>
    <w:p w:rsidR="00FF6BF7" w:rsidRPr="0087292A" w:rsidRDefault="00FF6BF7" w:rsidP="00FF6BF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บริการ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(โรงพยาบาลส่งเสริมสุขภาพตำบล โรงพยาบาลชุมชน และสำนักงานสาธารณสุขอำเภอ )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มีการจัดทำงานวิจัยอย่างน้อย แห่งละ ๑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เรื่อง (๑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ประเด็น) หรือ ที่เป็นปัญหาจากพื้นที่ (</w:t>
      </w:r>
      <w:r w:rsidRPr="0087292A">
        <w:rPr>
          <w:rFonts w:ascii="TH SarabunPSK" w:hAnsi="TH SarabunPSK" w:cs="TH SarabunPSK"/>
          <w:sz w:val="32"/>
          <w:szCs w:val="32"/>
        </w:rPr>
        <w:t>Area Based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) หรือการจัดการความรู้ แบบ </w:t>
      </w:r>
      <w:r w:rsidRPr="0087292A">
        <w:rPr>
          <w:rFonts w:ascii="TH SarabunPSK" w:hAnsi="TH SarabunPSK" w:cs="TH SarabunPSK"/>
          <w:sz w:val="32"/>
          <w:szCs w:val="32"/>
        </w:rPr>
        <w:t>CQI.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7292A">
        <w:rPr>
          <w:rFonts w:ascii="TH SarabunPSK" w:hAnsi="TH SarabunPSK" w:cs="TH SarabunPSK"/>
          <w:sz w:val="32"/>
          <w:szCs w:val="32"/>
          <w:cs/>
        </w:rPr>
        <w:lastRenderedPageBreak/>
        <w:t>โดยจัดสรรงบประมาณ และทรัพยากรที่จำเป็นสนับสนุน จึงพบว่าในแต่ละแห่ง มีการทำงานวิจัย อย่างต่อเนื่อง ครบทุกแห่ง ซึ่งอยู่ในช่วงดำเนินการตามระเบียบวิธีวิจัย โดยได้รับความสนใจ จากบุคลากรสาธารณสุขทุกระดับเป็นอย่างดี</w:t>
      </w:r>
    </w:p>
    <w:p w:rsidR="00FF6BF7" w:rsidRPr="0087292A" w:rsidRDefault="00FF6BF7" w:rsidP="00FF6BF7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15A68" w:rsidRDefault="00315A6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F6BF7" w:rsidRPr="0087292A" w:rsidRDefault="00FF6BF7" w:rsidP="00FF6B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:rsidR="00FF6BF7" w:rsidRPr="0087292A" w:rsidRDefault="00FF6BF7" w:rsidP="00FF6BF7">
      <w:pPr>
        <w:spacing w:after="0" w:line="36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การดำเนินงานตามแผนปฏิบัติราชการ ตามแผนยุทธศาสตร์การพัฒนาสุขภาพ              </w:t>
      </w:r>
    </w:p>
    <w:p w:rsidR="00ED5647" w:rsidRPr="0087292A" w:rsidRDefault="00ED5647" w:rsidP="00ED56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แบบประเมินผลเชิงยุทธศาสตร์ ปีงบประมาณ ๒๕๕๙</w:t>
      </w:r>
    </w:p>
    <w:p w:rsidR="0082138D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 ๕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ระบบบริหารจัดการของหน่วยงานสาธารณสุข</w:t>
      </w:r>
      <w:r w:rsidR="0082138D">
        <w:rPr>
          <w:rFonts w:ascii="TH SarabunPSK" w:hAnsi="TH SarabunPSK" w:cs="TH SarabunPSK"/>
          <w:b/>
          <w:bCs/>
          <w:sz w:val="32"/>
          <w:szCs w:val="32"/>
          <w:cs/>
        </w:rPr>
        <w:t>มีความเป็นเลิศ ทันสมัย บุคลากร</w:t>
      </w:r>
    </w:p>
    <w:p w:rsidR="00ED5647" w:rsidRPr="0087292A" w:rsidRDefault="0082138D" w:rsidP="0082138D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D5647" w:rsidRPr="0087292A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สมรรถนะสูงและมีความสุขบนฐานวัฒนธรรมและค่านิยมร่วมที่เข้มแข็ง</w:t>
      </w: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ชื่อหน่วยงานรับการประเมิน........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สอ.ดอนจาน.......อำเภอ....ดอนจาน.........จ.กาฬสินธุ์</w:t>
      </w: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ชื่อทีมประเมิน.....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สอ.ดอนจาน.......วันเดือนปีที่ประเมิน...</w:t>
      </w:r>
      <w:r w:rsidR="00464AA4">
        <w:rPr>
          <w:rFonts w:ascii="TH SarabunPSK" w:hAnsi="TH SarabunPSK" w:cs="TH SarabunPSK" w:hint="cs"/>
          <w:sz w:val="32"/>
          <w:szCs w:val="32"/>
          <w:cs/>
        </w:rPr>
        <w:t xml:space="preserve">๒๒ </w:t>
      </w:r>
      <w:r w:rsidR="00464AA4">
        <w:rPr>
          <w:rFonts w:ascii="TH SarabunPSK" w:hAnsi="TH SarabunPSK" w:cs="TH SarabunPSK"/>
          <w:sz w:val="32"/>
          <w:szCs w:val="32"/>
          <w:cs/>
        </w:rPr>
        <w:t>–</w:t>
      </w:r>
      <w:r w:rsidR="00464AA4">
        <w:rPr>
          <w:rFonts w:ascii="TH SarabunPSK" w:hAnsi="TH SarabunPSK" w:cs="TH SarabunPSK" w:hint="cs"/>
          <w:sz w:val="32"/>
          <w:szCs w:val="32"/>
          <w:cs/>
        </w:rPr>
        <w:t xml:space="preserve"> ๒๘ กรกฎาคม ๒๕๕๙</w:t>
      </w:r>
      <w:r w:rsidRPr="0087292A">
        <w:rPr>
          <w:rFonts w:ascii="TH SarabunPSK" w:hAnsi="TH SarabunPSK" w:cs="TH SarabunPSK"/>
          <w:sz w:val="32"/>
          <w:szCs w:val="32"/>
          <w:cs/>
        </w:rPr>
        <w:t>.............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ABBD630" wp14:editId="6314B558">
                <wp:simplePos x="0" y="0"/>
                <wp:positionH relativeFrom="column">
                  <wp:posOffset>156845</wp:posOffset>
                </wp:positionH>
                <wp:positionV relativeFrom="paragraph">
                  <wp:posOffset>173989</wp:posOffset>
                </wp:positionV>
                <wp:extent cx="5513070" cy="0"/>
                <wp:effectExtent l="0" t="0" r="11430" b="1905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3070" cy="0"/>
                        </a:xfrm>
                        <a:prstGeom prst="line">
                          <a:avLst/>
                        </a:prstGeom>
                        <a:ln w="127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2.35pt,13.7pt" to="446.4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" strokecolor="black [3213]" strokeweight="1pt">
                <v:stroke linestyle="thinThin"/>
                <o:lock v:ext="edit" shapetype="f"/>
              </v:line>
            </w:pict>
          </mc:Fallback>
        </mc:AlternateConten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วัตถุประสงค์การประเมิน</w:t>
      </w:r>
    </w:p>
    <w:p w:rsidR="00ED5647" w:rsidRPr="0087292A" w:rsidRDefault="00ED5647" w:rsidP="00ED5647">
      <w:pPr>
        <w:pStyle w:val="a3"/>
        <w:numPr>
          <w:ilvl w:val="0"/>
          <w:numId w:val="13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เพื่อประเมินกระบวนการดำเนินงานตามเกณฑ์ที่กำหนดไว้(</w:t>
      </w:r>
      <w:r w:rsidRPr="0087292A">
        <w:rPr>
          <w:rFonts w:ascii="TH SarabunPSK" w:hAnsi="TH SarabunPSK" w:cs="TH SarabunPSK"/>
          <w:sz w:val="32"/>
          <w:szCs w:val="32"/>
        </w:rPr>
        <w:t>criteria</w:t>
      </w:r>
      <w:r w:rsidRPr="0087292A">
        <w:rPr>
          <w:rFonts w:ascii="TH SarabunPSK" w:hAnsi="TH SarabunPSK" w:cs="TH SarabunPSK"/>
          <w:sz w:val="32"/>
          <w:szCs w:val="32"/>
          <w:cs/>
        </w:rPr>
        <w:t>) ของเป้าประสงค์</w:t>
      </w:r>
    </w:p>
    <w:p w:rsidR="00ED5647" w:rsidRPr="0087292A" w:rsidRDefault="00ED5647" w:rsidP="00ED5647">
      <w:pPr>
        <w:pStyle w:val="a3"/>
        <w:numPr>
          <w:ilvl w:val="0"/>
          <w:numId w:val="13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เพื่อประเมินระดับความสำเร็จของเป้าประสงค์ตามเป้าหมายที่กำหนด</w:t>
      </w:r>
    </w:p>
    <w:p w:rsidR="00ED5647" w:rsidRPr="0087292A" w:rsidRDefault="00ED5647" w:rsidP="00ED5647">
      <w:pPr>
        <w:pStyle w:val="a3"/>
        <w:numPr>
          <w:ilvl w:val="0"/>
          <w:numId w:val="13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เพื่อประเมินปัญหาอุปสรรคและข้อเสนอเชิงพัฒนาและเชิงบริการการขับเคลื่อนยุทธศาสตร์</w:t>
      </w:r>
    </w:p>
    <w:p w:rsidR="00ED5647" w:rsidRPr="0087292A" w:rsidRDefault="00ED5647" w:rsidP="00ED564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660"/>
        <w:jc w:val="thaiDistribute"/>
        <w:rPr>
          <w:rFonts w:ascii="TH SarabunPSK" w:hAnsi="TH SarabunPSK" w:cs="TH SarabunPSK"/>
          <w:sz w:val="32"/>
          <w:szCs w:val="32"/>
        </w:rPr>
      </w:pP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เครื่องมือประเมินผล</w:t>
      </w:r>
    </w:p>
    <w:p w:rsidR="00ED5647" w:rsidRPr="0087292A" w:rsidRDefault="00ED5647" w:rsidP="00ED5647">
      <w:pPr>
        <w:pStyle w:val="a3"/>
        <w:numPr>
          <w:ilvl w:val="0"/>
          <w:numId w:val="14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ชุดที่ ๑ แบบ 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Checklist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ตามตัวชี้วัดย่อย </w:t>
      </w:r>
    </w:p>
    <w:p w:rsidR="00ED5647" w:rsidRPr="0087292A" w:rsidRDefault="00ED5647" w:rsidP="00ED5647">
      <w:pPr>
        <w:pStyle w:val="a3"/>
        <w:numPr>
          <w:ilvl w:val="0"/>
          <w:numId w:val="16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ระดับความสำเร็จในการนำหลัก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บาลมาใช้ในการบริหารจัดการเชิงยุทธศาสตร์ของ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ED5647" w:rsidRPr="0087292A" w:rsidRDefault="00ED5647" w:rsidP="00ED564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 ๒. ระดับความสำเร็จในการพัฒนาระบบการบริหารจัดการยุทธศาสตร์  </w:t>
      </w:r>
    </w:p>
    <w:p w:rsidR="00ED5647" w:rsidRPr="0087292A" w:rsidRDefault="00ED5647" w:rsidP="00ED564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 ๓. ระดับความสำเร็จของการจัดการระบบข้อมูลข่าวสารสารสนเทศในการบริหารยุทธศาสตร์</w:t>
      </w:r>
    </w:p>
    <w:p w:rsidR="00ED5647" w:rsidRPr="0087292A" w:rsidRDefault="00ED5647" w:rsidP="00ED564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 ๔. ระดับความสำเร็จการจัดการองค์ความรู้ของหน่วยบริการและภาคีเครือข่าย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๒. แบบประเมิน/แบบรายงานประกอบตัวชี้วัดย่อย มีดังนี้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๑. ตัวชี้วัดที่ ๕.๑ </w:t>
      </w:r>
      <w:r w:rsidRPr="0087292A">
        <w:rPr>
          <w:rFonts w:ascii="TH SarabunPSK" w:hAnsi="TH SarabunPSK" w:cs="TH SarabunPSK"/>
          <w:sz w:val="32"/>
          <w:szCs w:val="32"/>
        </w:rPr>
        <w:t xml:space="preserve">: </w:t>
      </w:r>
      <w:r w:rsidRPr="0087292A">
        <w:rPr>
          <w:rFonts w:ascii="TH SarabunPSK" w:hAnsi="TH SarabunPSK" w:cs="TH SarabunPSK"/>
          <w:sz w:val="32"/>
          <w:szCs w:val="32"/>
          <w:cs/>
        </w:rPr>
        <w:t>แบบสำรวจใช้หลักฐานเชิงประจักษ์ สำหรับประเมินคุณธรรมและ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ความโปร่งใส (</w:t>
      </w:r>
      <w:r w:rsidRPr="0087292A">
        <w:rPr>
          <w:rFonts w:ascii="TH SarabunPSK" w:hAnsi="TH SarabunPSK" w:cs="TH SarabunPSK"/>
          <w:sz w:val="32"/>
          <w:szCs w:val="32"/>
        </w:rPr>
        <w:t>ITA</w:t>
      </w:r>
      <w:r w:rsidRPr="0087292A">
        <w:rPr>
          <w:rFonts w:ascii="TH SarabunPSK" w:hAnsi="TH SarabunPSK" w:cs="TH SarabunPSK"/>
          <w:sz w:val="32"/>
          <w:szCs w:val="32"/>
          <w:cs/>
        </w:rPr>
        <w:t>)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</w:p>
    <w:p w:rsidR="00ED5647" w:rsidRPr="0087292A" w:rsidRDefault="00ED5647" w:rsidP="00ED564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 ๒. ตัวชี้วัดที่ ๕.๒ แบบรายงานแผนงานโครงการตามแผนยุทธศาสตร์สุขภาพ </w:t>
      </w:r>
      <w:r w:rsidRPr="0087292A">
        <w:rPr>
          <w:rFonts w:ascii="TH SarabunPSK" w:hAnsi="TH SarabunPSK" w:cs="TH SarabunPSK"/>
          <w:sz w:val="32"/>
          <w:szCs w:val="32"/>
        </w:rPr>
        <w:t>master plan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และ</w:t>
      </w:r>
      <w:r w:rsidRPr="0087292A">
        <w:rPr>
          <w:rFonts w:ascii="TH SarabunPSK" w:hAnsi="TH SarabunPSK" w:cs="TH SarabunPSK"/>
          <w:sz w:val="32"/>
          <w:szCs w:val="32"/>
        </w:rPr>
        <w:t>Area base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 (แบบฟอร์มที่ ๑ - ๓ )</w:t>
      </w:r>
    </w:p>
    <w:p w:rsidR="00ED5647" w:rsidRPr="0087292A" w:rsidRDefault="00ED5647" w:rsidP="00ED564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 ๓.ตัวชี้วัดที่ ๕.๓ แบบรายงานบทสรุปสำหรับผู้บริหารบทวิเคราะห์และสังเคราะห์ปัญหาและ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บทเรียนความสำเร็จของพื้นที่  </w:t>
      </w:r>
    </w:p>
    <w:p w:rsidR="00ED5647" w:rsidRPr="0087292A" w:rsidRDefault="00ED5647" w:rsidP="00ED5647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 ๔. ตัวชี้วัดที่ ๕.๔ แบบรายงานองค์ความรู้ ในการบริหารจัดการ และการแก้ปัญหาสาธารณสุข 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ระดับ รพ.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 xml:space="preserve">.รพ.สต.และกองทุนสุขภาพ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 xml:space="preserve">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กลุ่มเป้าหมายให้ข้อมูล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          ระดับ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 xml:space="preserve">สอ. ประกอบด้วยคณะกรรมบริหารเป้าประสงค์ที่ ๕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วิธีการประเมินผล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ข้อมูลเชิงปริมาณ</w:t>
      </w:r>
    </w:p>
    <w:p w:rsidR="00ED5647" w:rsidRPr="0087292A" w:rsidRDefault="00ED5647" w:rsidP="00ED5647">
      <w:pPr>
        <w:pStyle w:val="a3"/>
        <w:numPr>
          <w:ilvl w:val="0"/>
          <w:numId w:val="1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คณะกรรมการบริหารเป้าประสงค์ที่ ๕ ของ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สอ.ทำการประเมินตนเองและรวบรวมเอกสารอ้างอิงประกอบตามเกณฑ์ให้คะแนนแต่ละข้อ ของตัวชี้วัดย่อย</w:t>
      </w:r>
    </w:p>
    <w:p w:rsidR="00ED5647" w:rsidRPr="0087292A" w:rsidRDefault="00ED5647" w:rsidP="00ED5647">
      <w:pPr>
        <w:pStyle w:val="a3"/>
        <w:numPr>
          <w:ilvl w:val="0"/>
          <w:numId w:val="15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ทีมประเมินผลเชิงยุทธศาสตร์ระดับจังหวัดทำการประเมินจากเอกสารหลักฐานเชิงประจักษ์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975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ข้อมูลเชิงคุณภาพ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975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 xml:space="preserve">     ใช้วิธีการสัมภาษณ์เชิงลึกและสนทนากลุ่ม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975"/>
        <w:rPr>
          <w:rFonts w:ascii="TH SarabunPSK" w:hAnsi="TH SarabunPSK" w:cs="TH SarabunPSK"/>
          <w:sz w:val="32"/>
          <w:szCs w:val="32"/>
          <w:cs/>
        </w:rPr>
      </w:pPr>
    </w:p>
    <w:p w:rsidR="00ED5647" w:rsidRPr="0087292A" w:rsidRDefault="00ED5647" w:rsidP="00ED56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</w:t>
      </w:r>
    </w:p>
    <w:p w:rsidR="00ED5647" w:rsidRPr="0087292A" w:rsidRDefault="00ED5647">
      <w:pPr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ED5647" w:rsidRPr="0087292A" w:rsidRDefault="00ED5647" w:rsidP="00ED56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ชุดที่ ๑ แบบ 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Checklist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 ๕</w:t>
      </w:r>
    </w:p>
    <w:p w:rsidR="00ED5647" w:rsidRPr="0087292A" w:rsidRDefault="00ED5647" w:rsidP="00ED56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๑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ทีมบริหารนำหลัก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บาลมุ่งสู่การบริหารยุทธศาสตร์</w:t>
      </w: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๕.๑ระดับความสำเร็จในการนำหลัก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ธรรมาภิ</w:t>
      </w:r>
      <w:proofErr w:type="spellEnd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บาลมาใช้ในการบริหารจัดการเชิงยุทธศาสตร์ของหน่วยงาน</w:t>
      </w:r>
    </w:p>
    <w:tbl>
      <w:tblPr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4467"/>
        <w:gridCol w:w="993"/>
        <w:gridCol w:w="567"/>
        <w:gridCol w:w="992"/>
        <w:gridCol w:w="901"/>
        <w:gridCol w:w="1653"/>
      </w:tblGrid>
      <w:tr w:rsidR="00ED5647" w:rsidRPr="0087292A" w:rsidTr="00315A68">
        <w:trPr>
          <w:trHeight w:val="239"/>
        </w:trPr>
        <w:tc>
          <w:tcPr>
            <w:tcW w:w="744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4467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993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559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901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653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เอกสารและหลักฐานอ้างอิง</w:t>
            </w:r>
          </w:p>
        </w:tc>
      </w:tr>
      <w:tr w:rsidR="00ED5647" w:rsidRPr="0087292A" w:rsidTr="00315A68">
        <w:trPr>
          <w:trHeight w:val="473"/>
        </w:trPr>
        <w:tc>
          <w:tcPr>
            <w:tcW w:w="744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67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มี/ทำอย่างไร</w:t>
            </w:r>
          </w:p>
        </w:tc>
        <w:tc>
          <w:tcPr>
            <w:tcW w:w="901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53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467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มีกระบวนการประกาศนโยบาย กรอบทิศทาง</w:t>
            </w:r>
          </w:p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การใช้หลัก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บาลของ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ในการบริหารทั่วทั้งองค์กร  </w:t>
            </w: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ประชุมกลุ่ม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ประกาศนำหลัก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บาลมาใช้ในองค์กร</w:t>
            </w:r>
          </w:p>
        </w:tc>
        <w:tc>
          <w:tcPr>
            <w:tcW w:w="90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65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มีการติดประกาศนโยบายให้เห็นชัดเจน</w:t>
            </w: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467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มีกระบวนการวิเคราะห์ และประเมินตนเองเพื่อหาส่วนขาดตามหลัก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บาล ในการบริหารทั่วทั้งองค์กร  </w:t>
            </w: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การวิเคราะห์จุดอ่อน จุดแข็ง ภาวะคุกคามและ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ดอกาส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ในการพัฒนา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SWOT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90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65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มีเอกสารการ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วิเคราะห์และประเมินส่วนชาด</w:t>
            </w: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467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มีกระบวนการวางแผนพัฒนาส่วนขาดใน</w:t>
            </w:r>
          </w:p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หลัก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บาลในการบริหารทั่วทั้งองค์กร </w:t>
            </w:r>
          </w:p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และปฏิบัติตาม</w:t>
            </w:r>
            <w:r w:rsidRPr="0082138D">
              <w:rPr>
                <w:rFonts w:ascii="TH SarabunPSK" w:hAnsi="TH SarabunPSK" w:cs="TH SarabunPSK"/>
                <w:sz w:val="32"/>
                <w:szCs w:val="32"/>
                <w:cs/>
              </w:rPr>
              <w:t>แผน ให้เห็นเป็นรูปธรรม</w:t>
            </w: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แผนงาน/โครงการ ปี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๒๕๕๙</w:t>
            </w:r>
          </w:p>
        </w:tc>
        <w:tc>
          <w:tcPr>
            <w:tcW w:w="90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65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มีแผนพัฒนาส่วนขาด</w:t>
            </w: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467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มีกระบวนการติดตาม เร่งรัด และปรับปรุงกระบวนงานหรือขั้นตอนการปฏิบัติตามแผน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ในการบริหารทั่วทั้งองค์กร ให้สอดคล้องกับ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หลัก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บาล</w:t>
            </w:r>
          </w:p>
        </w:tc>
        <w:tc>
          <w:tcPr>
            <w:tcW w:w="993" w:type="dxa"/>
          </w:tcPr>
          <w:p w:rsidR="00ED5647" w:rsidRPr="0087292A" w:rsidRDefault="00D205E6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</w:tc>
        <w:tc>
          <w:tcPr>
            <w:tcW w:w="992" w:type="dxa"/>
          </w:tcPr>
          <w:p w:rsidR="00ED5647" w:rsidRPr="00C73C76" w:rsidRDefault="00D205E6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ติดตามในการประชุม </w:t>
            </w:r>
            <w:proofErr w:type="spellStart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คป</w:t>
            </w:r>
            <w:proofErr w:type="spellEnd"/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สอ.</w:t>
            </w:r>
          </w:p>
        </w:tc>
        <w:tc>
          <w:tcPr>
            <w:tcW w:w="901" w:type="dxa"/>
          </w:tcPr>
          <w:p w:rsidR="00ED5647" w:rsidRPr="0087292A" w:rsidRDefault="00D205E6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165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มีการติดตามกระบวนงานตามแผนพัฒนาส่วนขาด</w:t>
            </w: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467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มีกระบวนการสรุปผลและถอดบทเรียนการดำเนินงาน</w:t>
            </w:r>
          </w:p>
        </w:tc>
        <w:tc>
          <w:tcPr>
            <w:tcW w:w="993" w:type="dxa"/>
          </w:tcPr>
          <w:p w:rsidR="00ED5647" w:rsidRPr="0087292A" w:rsidRDefault="00D205E6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ED5647" w:rsidRPr="00C73C76" w:rsidRDefault="007264E1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สรุป</w:t>
            </w:r>
            <w:r w:rsidR="00D205E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ประเมินตนเอง</w:t>
            </w:r>
          </w:p>
        </w:tc>
        <w:tc>
          <w:tcPr>
            <w:tcW w:w="901" w:type="dxa"/>
          </w:tcPr>
          <w:p w:rsidR="00ED5647" w:rsidRPr="0087292A" w:rsidRDefault="00D205E6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65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มีเอกสารสรุปผลและถอดบทเรียน</w:t>
            </w: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467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มีกระบวนการประเมินหน่วยงานโดยใช้แบบสำรวจใช้หลักฐานเชิงประจักษ์ สำหรับการประเมิน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คุณธรรมและความโปร่งใสในการดำเนินงานของหน่วยงานภาครัฐ ปี ๒๕๕๙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Evidence-based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</w:rPr>
              <w:t>Intergrity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</w:rPr>
              <w:t>&amp; Transparency Assessment : ITA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)  โดยให้ค่าคะแนนจากผลการประเมิน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มีค่าเฉลี่ยผ่านร้อยละ ๗๐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ได้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มีค่าเฉลี่ยผ่านร้อยละ ๖๐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ได้ ๔๐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มีค่าเฉลี่ยผ่านร้อยละ ๕๐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ได้ ๓๐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มีค่าเฉลี่ยผ่านร้อยละ ๔๐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ได้ ๒๐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มีค่าเฉลี่ยผ่านน้อยกว่าร้อยละ ๔๐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 ๑๐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993" w:type="dxa"/>
          </w:tcPr>
          <w:p w:rsidR="00ED5647" w:rsidRPr="0087292A" w:rsidRDefault="00D205E6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๕๐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</w:tc>
        <w:tc>
          <w:tcPr>
            <w:tcW w:w="992" w:type="dxa"/>
          </w:tcPr>
          <w:p w:rsidR="00ED5647" w:rsidRPr="00D205E6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901" w:type="dxa"/>
          </w:tcPr>
          <w:p w:rsidR="00ED5647" w:rsidRPr="0087292A" w:rsidRDefault="007264E1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</w:p>
        </w:tc>
        <w:tc>
          <w:tcPr>
            <w:tcW w:w="165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มีเอกสารประเมินผล</w:t>
            </w:r>
            <w:r w:rsidR="007264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264E1">
              <w:rPr>
                <w:rFonts w:ascii="TH SarabunPSK" w:hAnsi="TH SarabunPSK" w:cs="TH SarabunPSK"/>
                <w:sz w:val="32"/>
                <w:szCs w:val="32"/>
              </w:rPr>
              <w:t>ITA.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หน่วยงาน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5211" w:type="dxa"/>
            <w:gridSpan w:val="2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รวมคะแนน</w:t>
            </w: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1" w:type="dxa"/>
          </w:tcPr>
          <w:p w:rsidR="00ED5647" w:rsidRPr="0087292A" w:rsidRDefault="001128D2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๙๐</w:t>
            </w:r>
          </w:p>
        </w:tc>
        <w:tc>
          <w:tcPr>
            <w:tcW w:w="1653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เกณฑ์การให้คะแนน รอบที่ ๑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๓๐</w:t>
            </w:r>
          </w:p>
        </w:tc>
      </w:tr>
    </w:tbl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สรุปคะแนนที่ได้............๕.................................................................. 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เกณฑ์การให้คะแนน รอบที่ ๒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276"/>
        <w:gridCol w:w="1134"/>
        <w:gridCol w:w="1134"/>
        <w:gridCol w:w="1134"/>
        <w:gridCol w:w="1276"/>
      </w:tblGrid>
      <w:tr w:rsidR="00ED5647" w:rsidRPr="0087292A" w:rsidTr="00315A68">
        <w:tc>
          <w:tcPr>
            <w:tcW w:w="2943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2943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๗๐</w:t>
            </w:r>
          </w:p>
        </w:tc>
      </w:tr>
    </w:tbl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D5647" w:rsidRPr="0087292A" w:rsidRDefault="00ED5647" w:rsidP="00ED56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๒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พัฒนาระบบการบริหารจัดการยุทธศาสตร์</w:t>
      </w: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๕.๒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  <w:t>ระดับความสำเร็จในการพัฒนาระบบการบริหารจัดการยุทธศาสตร์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423"/>
        <w:gridCol w:w="964"/>
        <w:gridCol w:w="559"/>
        <w:gridCol w:w="8"/>
        <w:gridCol w:w="992"/>
        <w:gridCol w:w="851"/>
        <w:gridCol w:w="1417"/>
      </w:tblGrid>
      <w:tr w:rsidR="00ED5647" w:rsidRPr="0087292A" w:rsidTr="00315A68">
        <w:trPr>
          <w:trHeight w:val="408"/>
          <w:tblHeader/>
        </w:trPr>
        <w:tc>
          <w:tcPr>
            <w:tcW w:w="675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4423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รายละเอียดกิจกรรมตามคำอธิบายตัวชี้วัด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UCCARE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64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559" w:type="dxa"/>
            <w:gridSpan w:val="3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851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แนน</w:t>
            </w:r>
            <w:proofErr w:type="spellEnd"/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417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เอกสารและหลักฐานอ้างอิง</w:t>
            </w:r>
          </w:p>
        </w:tc>
      </w:tr>
      <w:tr w:rsidR="00ED5647" w:rsidRPr="0087292A" w:rsidTr="00315A68">
        <w:trPr>
          <w:trHeight w:val="677"/>
          <w:tblHeader/>
        </w:trPr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23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4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มี/ทำอย่างไร</w:t>
            </w:r>
          </w:p>
        </w:tc>
        <w:tc>
          <w:tcPr>
            <w:tcW w:w="851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675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การทำงานร่วมกันในระดับอำเภอ </w:t>
            </w:r>
          </w:p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U: Unity District Health Team)</w:t>
            </w:r>
          </w:p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(เป็นรูปธรรม ชัดเจน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=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 คะแนน ,ไม่เป็นรูปธรรม ไม่ชัดเจน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=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๕ คะแนน ,ให้ข้อมูล และทวนสอบไม่ได้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 )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การวางแผนงาน/การจัดวางทีมงานผู้รับผิดชอบ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คำสั่งแต่งตั้งคณะทำงาน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-คำสั่ง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-ตำสั่งคณะกรรมการ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ดี,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DHS.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มีการกำหนดภารกิจ โครงสร้างองค์กร บทบาทหน้าที่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การความร่วมมือ การทำงานขับเคลื่อนยุทธศาสตร์สุขภาพ ลงสู่พื้นที่โดยการมีส่วนร่วมของภาคีเครือข่าย  ทุกภาคส่วน ด้วยกลไกภายนอก คือ 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DHS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และกลไกภายใน คือ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สอ.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ประชุมและแบ่งบทบาทหน้าที่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-ประกาศวาระอำเภอ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-ลงนามความ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ร่วมมือ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MOU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คำสั่งแต่งตั้งคณะทำงาน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-คำสั่ง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-ตำสั่งคณะกรรมการ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ดี,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DHS.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,หมอครอบครัว, ยุทธศาสตร์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มีดำเนินการตามบทบาทหน้าที่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และติดตามงานอย่างต่อเนื่อง 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-มีการประชุมอย่างน้อย ๓ ครั้ง/ปี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-มีบันทึกสรุปรายงานการประชุม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-คณะทำงาน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สอ.ติดตาม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รายงานการประชุม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มีการใช้ข้อมูลในการวางแผนยุทธศาสตร์สุขภาพ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ปรับกลยุทธ์ของแผนระดับอำเภอ ตำบล ท้องถิ่น เชื่อมโยงถึงระดับชุมชน 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-นำข้อมูลจากการวิเคราะห์ 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ปีย้อนหลัง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SWOT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รายงานข้อมูลในแต่ละงาน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มีกระบวนการจัดทำยุทธศาสตร์ และแผนงานโครงการ อย่างเป็นระบบ แบบมีส่วนร่วม ภายใน ภายนอก เชื่อมโยงตั้งแต่ระดับอำเภอ ตำบล จนถึงชุมชน เป็นแผนสนับสนุนครอบคลุมทุกเป้าประสงค์ รวมทั้งแผนแก้ไขปัญหาเฉพาะของพื้นที่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ODOP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) และปัญหาร่วมของเขต จังหวัด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OV/CCA,DM,HT Stroke STEMI,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พัฒนาการสมวัย การแก้ไขปัญหาขาดสารไอโอดีน)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-การจัดทำแผนงาน/โครงการ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Master Plan,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แผนชุมชน, แผนปฏิบัติการของแต่ละหน่วยงาน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แผนยุทธศาสตร์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 ปี ๒๕๕๙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แผนงาน/โครงการ ประจำปี 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 แต่ละเป้าประสงค์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มีการกำกับติดตาม ประเมินผลอย่างต่อเนื่อง  ทั้งภายใน ด้วยระบบ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 และ แบบ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 ร่วมกับหน่วยงานภายนอก ด้วยกลไก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DHS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จนส่งให้เกิดผลสัมฤทธิ์ตามเป้าประสงค์ของยุทธศาสตร์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-คณะทำงานยุทธศาสตร์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รายงานการดำเนินงานประจำเดือน</w:t>
            </w:r>
          </w:p>
        </w:tc>
      </w:tr>
      <w:tr w:rsidR="00ED5647" w:rsidRPr="0087292A" w:rsidTr="00315A68">
        <w:tc>
          <w:tcPr>
            <w:tcW w:w="675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การวิเคราะห์ความต้องการผู้รับบริการ 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C: Customer Focus)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มีข้อมูลกลุ่ม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WECANDO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หรือตาม ๕ กลุ่มวัย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เป็นปัจจุบัน และแยกกลุ่มเป้าหมายกลุ่มปกติ กลุ่มเสี่ยง กลุ่มป่วย ในภาพรวมของ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สอ.ข้อมูลสถานสุขภาพโรคและภัยสุขภาพที่เป็นปัญหาของพื้นที่ ตั้งแต่ปี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๒๕๕๕-๒๕๕๘ เปรียบเทียบรายตำบล จนถึงระดับชุมชน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ข้อมูล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แฟ้ม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-เอกสาร, ข้อมูลแต่ละกลุ่มวัย ของแต่ละหน่วยบริการ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มีช่องทางรับรู้ความต้องการของผู้รับบริการ หุ้นส่วนการพัฒนาสุขภาพ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ตู้รับแสดงความคิดเห็น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-สรุปประเมินความพึงพอใจของหน่วยบริการ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มีแนวทางจัดการ หรือ แก้ปัญหาตามความต้องการของผู้รับบริการตามแผนบริการสุขภาพ ชุมชน หุ่นส่วนหรือภาคีสุขภาพ ตามแผนพัฒนาและแก้ไขปัญหาสุขภาพของพื้นที่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-แผนแก้ไขปัญหาตามความต้องการ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แผนงาน/โครงการ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มีการจัดบริการตามกลุ่มเป้าหมายอย่างมีส่วนร่วม  ครบถ้วน ถูกต้อง และครอบคลุม และปรับแผนกิจกรรมให้ตอบสนองกลุ่มเป้าหมาย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-การให้บริการตามเกณฑ์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รายงานการให้บริการของแต่ละกลุ่มวัยและแต่ละงาน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ปัญหาได้รับการแก้ไข เท่าทันสถานการณ์ ตรงกลุ่มตรงความต้องการ ประชาชนมีความพึงพอใจ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-การลดลงของข้อร้องเรียน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สรุปประเมินความพึงพอใจ</w:t>
            </w:r>
          </w:p>
        </w:tc>
      </w:tr>
      <w:tr w:rsidR="00ED5647" w:rsidRPr="0087292A" w:rsidTr="00315A68">
        <w:tc>
          <w:tcPr>
            <w:tcW w:w="675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การมีส่วนร่วมของชุมชนและเครือข่าย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C:Community participation)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มีการจัดทำวาระ หรือกติกา ที่เอื้อต่อการจัดการลดโรค ภัยสุขภาพ เชื่อมโยงตั้งแต่ระดับอำเภอ ตำบล ถึงชุมชน นำสู่การปฏิบัติจนเกิดผลเป็นรูปธรรมทุกระดับ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ประกาศวาระอำเภอ,ตำบล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-กติกาชุมชน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ประกาศวาระอำเภอ,ตำบล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-การลงนามความร่วมมือ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MOU.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-ป้ายกติกาชุมชน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ชุมชนและเครือข่ายมีส่วนร่วมในการทำกิจกรรมสุขภาพ เช่น ร่วมประชุม ร่วมวางแผน ร่วมปฏิบัติ ร่วมประเมินผล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-การประชุม การร่วมจัดทำแผน ละการออก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ประเมินผล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รายงานการประชุม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-การวางแผน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-แผนกองทุนของ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มีการบูร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การแผนและงบประมาณ จากอำเภอ ตำบลจนถึงชุมชน โดยชุมชนและเครือข่ายมีส่วนร่วมในการทำกิจกรรมสุขภาพและท้องถิ่นสนับสนุนงบประมาณทุกพื้นที่ของตำบลทั้งจากกองทุนสุขภาพ ชุมชนสมทบ และแหล่งอื่นๆโดยมีเอกสารที่บ่งบอกแหล่งที่มาชัดเจน 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-การจัดทำแผนร่วมกัน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แผนกองทุน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-แผนสุขศาลา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-แผน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สสม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ชุมชนและเครือข่ายมีส่วนร่วมในกิจกรรมสุขภาพจัดระบบสุขภาพร่วมกันและมีผลลัพธ์เป็นรูปธรรม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-การร่วมดำเนินงานของ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ม./ชุมชน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แผนงาน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-ภาพถ่ายกิจกรรม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อำเภอ ตำบล ชุมชนและเครือข่ายมีส่วนร่วมในกิจกรรมสุขภาพจัดระบบสุขภาพร่วมกันและมีผลลัพธ์เป็นรูปธรรม พร้อมมีส่วนร่วมรับผิดชอบและตรวจสอบผลลัพธ์ที่เกิดขึ้น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-การดำเนินงานร่วมกัน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-ภาพถ่ายกิจกรรม</w:t>
            </w:r>
          </w:p>
        </w:tc>
      </w:tr>
      <w:tr w:rsidR="00ED5647" w:rsidRPr="0087292A" w:rsidTr="00315A68">
        <w:tc>
          <w:tcPr>
            <w:tcW w:w="675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การทำงานจนเกิดคุณค่าทั้งกับผู้รับบริการและผู้ให้บริการเอง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A:Appreciation)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ทีมบุคลากรสาธารณสุข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-มีความเป็นเจ้าของแผนงานโครงการ เป้าหมายให้บริการ พื้นที่รับผิดชอบที่ชัดเจน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-การมอบหมายงานและภารกิจ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แผนงาน/โครงการ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-รายงาน ข้อมูล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-มีการนำข้อมูลที่เป็นปัญหามาวิเคราะห์แก้ไขปัญหาในพื้นที่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-การจัดทีม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-เจ้าหน้าที่หรือทีมงานพึงพอใจในงานและผลลัพธ์ของงานที่เกิดขึ้น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-การประเมินความพึงพอใจ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 ประชาชน ภาคีสุขภาพ เห็นคุณค่าและชื่นชมเจ้าหน้าที่หรือทีมงาน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-การประเมินความพึงพอใจ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-เจ้าหน้าที่หรือทีมงาน รู้สึกมีคุณค่าในตัวเองและงานที่ทำ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-การประเมิน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ความพึงพอใจ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หุ้นส่วนและภาคีสุขภาพ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-ความเป็นเจ้าของแผนงานโครงการ เป้าหมายให้บริการ พื้นที่รับผิดชอบที่ชัดเจน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แผนงาน/โครงการ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-รายงาน ข้อมูล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 มีการสะท้อนนำข้อมูลที่เป็นปัญหามาวิเคราะห์แก้ไขปัญหาในพื้นที่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แผนงาน/โครงการ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-รายงาน ข้อมูล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-มีการรายงานความก้าวหน้าผลงาน 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แผนสุขภาพการแก้ไขปัญหาของพื้นที่นำเสนอเวทีชุมชน ท้องถิ่น ส่วนราชการอย่างต่อเนื่อง อย่างน้อยทุกไตรมาส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รายงานการดำเนินงานประจำเดือน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-ทีมงาน รู้สึกมีคุณค่าในตัวเองและงานที่ทำ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-มีการเชิดชูผลงานดีเด่น ของทีมงาน บุคคล ชุมชน ท้องถิ่น ส่วนราชการที่มีผลงานดีเด่นตามแผนขับเคลื่อนยุทธศาสตร์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-การประกาศเชิดชูให้เกียรติ</w:t>
            </w:r>
          </w:p>
        </w:tc>
      </w:tr>
      <w:tr w:rsidR="00ED5647" w:rsidRPr="0087292A" w:rsidTr="00315A68">
        <w:tc>
          <w:tcPr>
            <w:tcW w:w="675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การแบ่งปันทรัพยากรและพัฒนาบุคลากร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R:Resource sharing and human development)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ทีมระดับ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 ๓ ดี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DHS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มีกระบวนการพัฒนาศักยภาพทีมยุทธศาสตร์แบบมืออาชีพ ในการบริหารและขับเคลื่อนยุทธศาสตร์ เป้าประสงค์ให้เกิดประสิทธิภาพสูงสุด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-  มีการพัฒนาบุคลากรตามความต้องการของบุคคลหรือหน่วยงาน ส่งเข้ารับการอบรมตามแผนจังหวัด/กระทรวง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มีการพัฒนาบุคลากรที่เน้นพัฒนาองค์ความรู้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Knowledge, DHML, CBL, FM)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และทักษะ(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Skill) 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มีแผนพัฒนาบุคลากรเชื่อมโยงกระบวนการเรียนรู้สู่การปฏิบัติงานประจำ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มีแผนพัฒนาบุคลากรเชื่อมโยงกระบวนการเรียนรู้สู่การปฏิบัติงานประจำนำไปสู่การสร้างสรรค์นวัตกรรม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- มีแผนพัฒนาบุคลากรเชื่อมโยงกระบวนการ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เรียนรู้สู่การปฏิบัติงานประจำนำไปสู่การพัฒนาในการเชื่อมโยง การดูแลมิติทางจิตใจและจิตวิญญาณเข้ากับการให้บริการสุขภาพ การแก้ไขปัญหาสุขภาพ แก่ประชาชนได้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55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0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มีทีม 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ดี,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DHS.</w:t>
            </w:r>
            <w:proofErr w:type="gramStart"/>
            <w:r w:rsidRPr="0087292A">
              <w:rPr>
                <w:rFonts w:ascii="TH SarabunPSK" w:hAnsi="TH SarabunPSK" w:cs="TH SarabunPSK"/>
                <w:sz w:val="32"/>
                <w:szCs w:val="32"/>
              </w:rPr>
              <w:t>,DHML</w:t>
            </w:r>
            <w:proofErr w:type="gramEnd"/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FCT.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แผนการพัฒนาบุคลากร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คำสั่ง 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  <w:proofErr w:type="gram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DHS</w:t>
            </w:r>
            <w:proofErr w:type="gramEnd"/>
            <w:r w:rsidRPr="0087292A">
              <w:rPr>
                <w:rFonts w:ascii="TH SarabunPSK" w:hAnsi="TH SarabunPSK" w:cs="TH SarabunPSK"/>
                <w:sz w:val="32"/>
                <w:szCs w:val="32"/>
              </w:rPr>
              <w:t>.,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FCT.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-รายงานภาพถ่ายกิจกรรม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DHML.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การพัฒนาศักยภาพนักจัดการสุขภาพ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ม.แกนนำครอบครัวให้มีความรู้ ทักษะทั้งการจัดการ การพัฒนาระบบสุขภาพ การแก้ไขปัญหาสุขภาพของพื้นที่ชุมชน  การดูแลสุขภาพของคนในครัวเรือนให้สามารถพึ่งตนเองได้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-อบรม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ม. นักจัดการสุขภาพ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รายงาน, ภาพถ่ายกิจกรรมการอบรมฯ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การบริหารจัดการและสนับสนุนงบประมาณ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โดยมีการบูร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การลงขันสนับสนุนร่วมกันทั้งการสนับสนุนจากจังหวัด อำเภอ ตำบล ชุมชน ภาครัฐ ท้องถิ่น ภาคเอกชน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-แผนงาน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-สรุปผลการดำเนินงาน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-สรุปงบประมาณ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แผนงาน/โครงการ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-แผนกองทุน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อปท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ED5647" w:rsidRPr="0087292A" w:rsidTr="00315A68">
        <w:tc>
          <w:tcPr>
            <w:tcW w:w="675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การให้บริการสุขภาพตามบริบทที่จำเป็น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E:Essential care)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มีข้อมูลกลุ่ม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WECANDO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หรือตาม ๕ กลุ่มวัย เป็นปัจจุบัน และแยกกลุ่มเป้าหมายกลุ่มปกติ กลุ่มเสี่ยง กลุ่มป่วย ในภาพรวมของ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การสรุปข้อมูล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รายงานข้อมูลตามกลุ่มวัย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มีการวิเคราะห์ข้อมูลลำดับความสำคัญปัญหาของพื้นที่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-การประชุมวิเคราะห์ข้อมูล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-รายงาน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มีแผนงานโครงการแก้ไขปัญหาที่สำคัญไม่น้อยกว่า ๓ โครงการในภาพของอำเภอ(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ODOP)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โดยกำหนดจำนวนกลุ่มเป้าหมายและพื้นที่ ที่ชัดเจน 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-จัดทำแผนงาน/โครงการ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-แผนงาน/โครงการ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มีทีมนิเทศที่ประกอบด้วยภาคีเครือข่ายอื่น ติดตามและประเมินผลในภาพ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สอ.จนถึงระดับตำบล ชุมชน 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-จัดทำคำสั่งทีมนิเทศ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-คำสั่ง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-ตำสั่ง ๓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-คำสั่งทีมนิเทศและตรวจสอบภายใน</w:t>
            </w:r>
          </w:p>
        </w:tc>
      </w:tr>
      <w:tr w:rsidR="00ED5647" w:rsidRPr="0087292A" w:rsidTr="00315A68">
        <w:tc>
          <w:tcPr>
            <w:tcW w:w="675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มีการขยายผลประเด็นสุขภาพจนเป็นแบบอย่างที่ดีของประชาชนและพื้นที่อื่น</w:t>
            </w:r>
          </w:p>
        </w:tc>
        <w:tc>
          <w:tcPr>
            <w:tcW w:w="96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-การศึกษ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าดูงาน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-กรแลกเปลี่ยนเรียนรู้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-Best Practice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</w:t>
            </w:r>
          </w:p>
        </w:tc>
      </w:tr>
      <w:tr w:rsidR="00ED5647" w:rsidRPr="0087292A" w:rsidTr="00315A68">
        <w:tc>
          <w:tcPr>
            <w:tcW w:w="675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๗</w:t>
            </w:r>
          </w:p>
        </w:tc>
        <w:tc>
          <w:tcPr>
            <w:tcW w:w="4423" w:type="dxa"/>
            <w:shd w:val="clear" w:color="auto" w:fill="auto"/>
          </w:tcPr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ผลลัพธ์การบริหารแผนงานโครงการของ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ร้อยละของโครงการ ตามแผนยุทธศาสตร์</w:t>
            </w:r>
          </w:p>
          <w:p w:rsidR="00ED5647" w:rsidRPr="0087292A" w:rsidRDefault="00ED5647" w:rsidP="00315A68">
            <w:pPr>
              <w:pStyle w:val="a7"/>
              <w:textAlignment w:val="baselin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Master Plan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) ที่บรรลุตามเป้าหมายของกิจกรรม ร้อยละ ๘๐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มีร้อยละ ๘๐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ได้คะแนน ๔๐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มีร้อยละ ๗๐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๗๙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๓๐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มีร้อยละ ๖๐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๖๙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๒๐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มีร้อยละ ๕๐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๑๐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มีร้อยละ ๔๐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ได้คะแนน  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964" w:type="dxa"/>
          </w:tcPr>
          <w:p w:rsidR="00ED5647" w:rsidRPr="00D543FB" w:rsidRDefault="00D543FB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543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๔๐</w:t>
            </w:r>
          </w:p>
        </w:tc>
        <w:tc>
          <w:tcPr>
            <w:tcW w:w="567" w:type="dxa"/>
            <w:gridSpan w:val="2"/>
          </w:tcPr>
          <w:p w:rsidR="00ED5647" w:rsidRPr="00F81091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F81091" w:rsidRDefault="00D543FB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ประเมินตนเอง ตามเป้าประสงค์</w:t>
            </w:r>
          </w:p>
        </w:tc>
        <w:tc>
          <w:tcPr>
            <w:tcW w:w="851" w:type="dxa"/>
          </w:tcPr>
          <w:p w:rsidR="00ED5647" w:rsidRPr="00F81091" w:rsidRDefault="00D543FB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๔๐</w:t>
            </w:r>
          </w:p>
        </w:tc>
        <w:tc>
          <w:tcPr>
            <w:tcW w:w="1417" w:type="dxa"/>
          </w:tcPr>
          <w:p w:rsidR="00ED5647" w:rsidRPr="00F81091" w:rsidRDefault="00D8006A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แ</w:t>
            </w:r>
            <w:r w:rsidR="00D543F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บบประเมินตนเอง</w:t>
            </w:r>
          </w:p>
        </w:tc>
      </w:tr>
      <w:tr w:rsidR="00ED5647" w:rsidRPr="0087292A" w:rsidTr="00315A68">
        <w:tc>
          <w:tcPr>
            <w:tcW w:w="5098" w:type="dxa"/>
            <w:gridSpan w:val="2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964" w:type="dxa"/>
          </w:tcPr>
          <w:p w:rsidR="00ED5647" w:rsidRPr="0087292A" w:rsidRDefault="00D543FB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  <w:r w:rsidR="00ED5647"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567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ED5647" w:rsidRPr="0087292A" w:rsidRDefault="00D8006A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  <w:r w:rsidR="00ED5647"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แหล่งข้อมูล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>แผนงานโครงการ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  <w:cs/>
        </w:rPr>
        <w:t>แหล่งงบประมาณสนับสนุน  ผลการดำเนินงาน และผลการเบิกจ่าย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ab/>
        <w:t xml:space="preserve">-แผน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สอ.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  <w:t>-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แผน </w:t>
      </w:r>
      <w:r w:rsidRPr="0087292A">
        <w:rPr>
          <w:rFonts w:ascii="TH SarabunPSK" w:hAnsi="TH SarabunPSK" w:cs="TH SarabunPSK"/>
          <w:sz w:val="32"/>
          <w:szCs w:val="32"/>
        </w:rPr>
        <w:t>Master Plan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ab/>
        <w:t>-แผน รพ.สต.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ab/>
        <w:t>-แผน กองทุน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  รอบที่ 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๔๐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๔๕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๕๕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</w:tr>
    </w:tbl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สรุปคะแนนที่ได้..........๕.................................................................... </w:t>
      </w:r>
    </w:p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  รอบที่ 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</w:p>
        </w:tc>
      </w:tr>
    </w:tbl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สรุปคะแนนที่ได้..........๕....................................................................</w:t>
      </w:r>
    </w:p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จุดยืนที่ ๓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หน่วยงานสาธารณสุขทุกระดับมีระบบการสารสนเทศด้านสุขภาพ และการประชาสัมพันธ์การสื่อสารที่ทันสมัย มีการนำเทคโนโลยีมาใช้ในการบริหารจัดการงาน และจัดระบบบริการประชาชน ที่เอื้อต่อการตัดสินใจทางการบริหารทุกระดับและการแก้ไขปัญหาในพื้นที่ สร้างภาพลักษณ์ที่ดีต่อสังคม เป็นที่ยอมรับและเชื่อมั่นในทุกระดับ</w:t>
      </w:r>
    </w:p>
    <w:p w:rsidR="00ED5647" w:rsidRPr="0087292A" w:rsidRDefault="00ED5647" w:rsidP="00ED56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๕.๓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  <w:t>ระดับความสำเร็จในการพัฒนาระบบการบริหารจัดการยุทธศาสตร์</w:t>
      </w: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709"/>
        <w:gridCol w:w="567"/>
        <w:gridCol w:w="992"/>
        <w:gridCol w:w="709"/>
        <w:gridCol w:w="2126"/>
      </w:tblGrid>
      <w:tr w:rsidR="00ED5647" w:rsidRPr="0087292A" w:rsidTr="00315A68">
        <w:trPr>
          <w:trHeight w:val="408"/>
          <w:tblHeader/>
        </w:trPr>
        <w:tc>
          <w:tcPr>
            <w:tcW w:w="534" w:type="dxa"/>
            <w:vMerge w:val="restart"/>
            <w:tcBorders>
              <w:bottom w:val="nil"/>
            </w:tcBorders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4394" w:type="dxa"/>
            <w:vMerge w:val="restart"/>
            <w:tcBorders>
              <w:bottom w:val="nil"/>
            </w:tcBorders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รายละเอียดกิจกรรมตามคำอธิบายตัวชี้วัด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UCCARE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vMerge w:val="restart"/>
            <w:tcBorders>
              <w:bottom w:val="nil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แนน</w:t>
            </w:r>
            <w:proofErr w:type="spellEnd"/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เต็ม</w:t>
            </w:r>
          </w:p>
        </w:tc>
        <w:tc>
          <w:tcPr>
            <w:tcW w:w="1559" w:type="dxa"/>
            <w:gridSpan w:val="2"/>
            <w:tcBorders>
              <w:bottom w:val="nil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709" w:type="dxa"/>
            <w:vMerge w:val="restart"/>
            <w:tcBorders>
              <w:bottom w:val="nil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แนน</w:t>
            </w:r>
            <w:proofErr w:type="spellEnd"/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2126" w:type="dxa"/>
            <w:vMerge w:val="restart"/>
            <w:tcBorders>
              <w:bottom w:val="nil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เอกสารและหลักฐานอ้างอิง</w:t>
            </w:r>
          </w:p>
        </w:tc>
      </w:tr>
      <w:tr w:rsidR="00ED5647" w:rsidRPr="0087292A" w:rsidTr="00315A68">
        <w:trPr>
          <w:trHeight w:val="677"/>
          <w:tblHeader/>
        </w:trPr>
        <w:tc>
          <w:tcPr>
            <w:tcW w:w="53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Merge/>
            <w:tcBorders>
              <w:top w:val="nil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มี/ทำอย่างไร</w:t>
            </w:r>
          </w:p>
        </w:tc>
        <w:tc>
          <w:tcPr>
            <w:tcW w:w="709" w:type="dxa"/>
            <w:vMerge/>
            <w:tcBorders>
              <w:top w:val="nil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มีกระบวนการทบทวน ระบบข้อมูลสารสนเทศ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ในการบริหารยุทธศาสตร์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๑.๑ มีสรุปผลการดำเนินงานตามตัวชี้วัด กระทรวง เขต จังหวัด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QOF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ปี ๒๕๕๘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(๕)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ประชุมสรุปสรุปผลการดำเนินงาน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QOF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ปี ๒๕๕๘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 มีสรุปผลการดำเนินงานตามตัวชี้วัด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๑.๒ มีผลการวิเคราะห์ ระบบข้อมูลสารสนเทศในการบริหารยุทธศาสตร์ 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(๕)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ประชุมวิเคราะห์ ๔๓ แฟ้มทุกเดือน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 มีสรุปวาระการประชุม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OLE_LINK1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๑.๓ มีการวางแผนงานโครงการ</w:t>
            </w:r>
            <w:bookmarkEnd w:id="0"/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(๕)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จัดทำแผนงานโครงการรองรับ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 มีแผนงานโครงการ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มีกระบวนการจัดทำโครงสร้างและกำหนดบทบาทหน้าที่ใน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ระดับคปสอ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./รพ./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./รพ.สต.ในการจัดการระบบข้อมูลสารสนเทศที่ศูนย์ข้อมูลกลางระดับอำเภอ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District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Health Data Center: DHDC ) 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๒.๑ มีการแต่งตั้งคณะกรรมการระดับ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สอ.รพ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 รพ.สต. ในพัฒนาการจัดการระบบข้อมูลสารสนเทศ ที่ศูนย์ข้อมูลกลางระดับอำเภอ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(๕)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จัดทำคำสั่งคณะทำงานและโครงสร้างในการจัดการระบบข้อมูลสารสนเทศ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 มีคำสั่ง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๒.๒ มีการจัดทำศูนย์ข้อมูลกลางระดับอำเภอ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District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Health Data Center : DHDC)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(๑๕)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จัดทำ ระบบ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DHDC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อำเภอ</w:t>
            </w:r>
          </w:p>
        </w:tc>
        <w:tc>
          <w:tcPr>
            <w:tcW w:w="709" w:type="dxa"/>
          </w:tcPr>
          <w:p w:rsidR="00ED5647" w:rsidRPr="00456F78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56F7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๑๕</w:t>
            </w: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 มีศูนย์ข้อมูลกลางระดับอำเภอ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 (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District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Health Data Center: HDC)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มีระบบไหลเวียนข้อมูลที่มีคุณภาพ (อำเภอสามารถตอบข้อมูลของ รพ.สต.ได้)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2126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-ผลการยืนยันจาก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สปสช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เกณฑ์ คุณภาพข้อมูล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แฟ้มบริการ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SERVICE, DIAGNOSIS_OPD, DRUG_OPD, PROCEDURE_OPD, CHARGE_OPD, SURVEILLANCE, DENTAL, COMMUNITY_SERVICE, 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แฟ้มบริการกึ่งสำรวจ</w:t>
            </w:r>
            <w:r w:rsidR="00456F7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ANC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EPI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NEWBORN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NEWBORNCARE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POSTNATAL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LABOR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NUTRITION, CHRONICFU, LABFU, NCDSCREEN, REHABILITATION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แฟ้มสะสม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PRENATAL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CHRONIC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PERSON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VILLAGE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PROVIDER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DRUGALLERGY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DISABILITY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๑.คุณภาพข้อมูลร้อยละ๙๕ ขึ้นไป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๑๕ คะแนน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๒.คุณภาพข้อมูลร้อยละ๘๕-๙๔ขึ้นไป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๑๐คะแนน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๓.คุณภาพข้อมูล ต่ำกว่า ร้อยละ๘๕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 คะแนน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ind w:left="-79" w:right="-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ระดับความครบถ้วน ทันเวลา ของชุดข้อมูลข้อมูลมาตรฐานก่อนส่งข้อมูลเข้าศูนย์ข้อมูลกลางจังหวัด  (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Health Data Center : HDC )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ภายในวันที่ ๑๕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ของเดือนถัดไป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-คิดคะแนนจาก 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จำนวนเดือนที่รายงาน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x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 ๑๕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๑๒ เดือน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ind w:left="-17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 การส่งข้อมูล ๔๓ แฟ้มนับ ๑๒ เดือน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ind w:left="-79" w:right="-2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๕.</w:t>
            </w: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มีกระบวนการนำเสนอข้อมูลสารสนเทศมาใช้บริหารยุทธศาสตร์อย่างเป็นรูปธรรมและต่อเนื่อง ได้แก่โรคและภัยที่เป็นปัญหาในพื้นที่ ระบาดวิทยา (รูปแบบเป็นเอกสารประจำเดือนในระดับอำเภอ)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คิดคะแนนจาก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จำนวนเดือนที่รายงาน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x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 ๒๐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๙ เดือน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ind w:left="-17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 เอกสารประจำเดือนเริ่มมกราคม ๒๕๕๙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ind w:left="-79" w:right="-2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มีรายงาน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Executive summary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(วิเคราะห์และสังเคราะห์ปัญหาข้อมูลเสนอ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สสจ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.โซน ทุกเดือนภายในวันที่ ๑๐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ของเดือนถัดไป) 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-คิดคะแนนจาก 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จำนวนเดือนที่รายงาน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x</w:t>
            </w:r>
            <w:r w:rsidRPr="0087292A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 ๑๐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๙ เดือน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ind w:left="-17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เอกสารรายงาน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Executive summary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</w:p>
        </w:tc>
      </w:tr>
      <w:tr w:rsidR="00ED5647" w:rsidRPr="0087292A" w:rsidTr="00315A68">
        <w:tc>
          <w:tcPr>
            <w:tcW w:w="53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4" w:type="dxa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567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30140F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14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2126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</w:p>
        </w:tc>
      </w:tr>
    </w:tbl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สรุปคะแนนที่ได้...................................๕.....................................  </w:t>
      </w:r>
    </w:p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จุดยืนที่ ๔  </w:t>
      </w:r>
      <w:r w:rsidRPr="0087292A">
        <w:rPr>
          <w:rFonts w:ascii="TH SarabunPSK" w:hAnsi="TH SarabunPSK" w:cs="TH SarabunPSK"/>
          <w:sz w:val="32"/>
          <w:szCs w:val="32"/>
          <w:cs/>
        </w:rPr>
        <w:t>หน่วยงานสาธารณสุขทุกระดับของจังหวัดมีการสร้างองค์ความรู้ เป็นแหล่งเรียนรู้ของการบริหารจัดการ และการแก้ปัญหาสาธารณสุขในพื้นที่ เพื่อตอบสนองนโยบายสาธารณสุขทุกระดับ และนำไปใช้ประโยชน์การตัดสินใจทางการบริหาร</w:t>
      </w:r>
      <w:r w:rsidRPr="0087292A">
        <w:rPr>
          <w:rFonts w:ascii="TH SarabunPSK" w:hAnsi="TH SarabunPSK" w:cs="TH SarabunPSK"/>
          <w:sz w:val="32"/>
          <w:szCs w:val="32"/>
        </w:rPr>
        <w:t xml:space="preserve">, </w:t>
      </w:r>
      <w:r w:rsidRPr="0087292A">
        <w:rPr>
          <w:rFonts w:ascii="TH SarabunPSK" w:hAnsi="TH SarabunPSK" w:cs="TH SarabunPSK"/>
          <w:sz w:val="32"/>
          <w:szCs w:val="32"/>
          <w:cs/>
        </w:rPr>
        <w:t>วิชาการ และการปฏิบัติการทุกระดับ และเตรียมความพร้อมในการเข้าสู่อาเซียน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ตัวชี้วัดที่ ๕.๔  ระดับความสำเร็จการจัดการองค์ความรู้ของหน่วยบริการและภาคีเครือข่าย</w:t>
      </w: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องค์ความรู้ หมายถึง งานวิจัย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R to R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CQI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4"/>
        <w:gridCol w:w="4184"/>
        <w:gridCol w:w="850"/>
        <w:gridCol w:w="709"/>
        <w:gridCol w:w="851"/>
        <w:gridCol w:w="1134"/>
        <w:gridCol w:w="1701"/>
      </w:tblGrid>
      <w:tr w:rsidR="00ED5647" w:rsidRPr="0087292A" w:rsidTr="00315A68">
        <w:trPr>
          <w:trHeight w:val="218"/>
        </w:trPr>
        <w:tc>
          <w:tcPr>
            <w:tcW w:w="744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4184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850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560" w:type="dxa"/>
            <w:gridSpan w:val="2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701" w:type="dxa"/>
            <w:vMerge w:val="restart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เอกสารและหลักฐานอ้างอิง</w:t>
            </w:r>
          </w:p>
        </w:tc>
      </w:tr>
      <w:tr w:rsidR="00ED5647" w:rsidRPr="0087292A" w:rsidTr="00315A68">
        <w:trPr>
          <w:trHeight w:val="494"/>
        </w:trPr>
        <w:tc>
          <w:tcPr>
            <w:tcW w:w="744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84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มี/ทำอย่างไร</w:t>
            </w:r>
          </w:p>
        </w:tc>
        <w:tc>
          <w:tcPr>
            <w:tcW w:w="1134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18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โรงพยาบาลมีองค์ความรู้ ในการบริหารจัดการ และการแก้ปัญหาสาธารณสุขในพื้นที่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-แผนงานการวิจัย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, KM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701" w:type="dxa"/>
            <w:vMerge w:val="restart"/>
          </w:tcPr>
          <w:p w:rsidR="00ED5647" w:rsidRPr="00C73C76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73C7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การประเมินรอบที่ ๑ จะต้องมีเค้าโครงเรื่อง</w:t>
            </w:r>
          </w:p>
          <w:p w:rsidR="00ED5647" w:rsidRPr="00C73C76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73C7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การประเมินรอบที่ ๒ จะต้องมีเอกสารฉบับสมบูรณ์</w:t>
            </w: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8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./รพ.สต มีองค์ความรู้ ในการบริหารจัดการ และการแก้ปัญหาสาธารณสุขในพื้นที่</w:t>
            </w:r>
          </w:p>
        </w:tc>
        <w:tc>
          <w:tcPr>
            <w:tcW w:w="850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-แผนงานการวิจัย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, KM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701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8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กองทุนหลักประกันสุขภาพระดับตำบล 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มีองค์ความรู้ ในการบริหารจัดการและ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การแก้ปัญหาสาธารณสุขในพื้นที่</w:t>
            </w:r>
          </w:p>
        </w:tc>
        <w:tc>
          <w:tcPr>
            <w:tcW w:w="850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-แผนงานการวิจัย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, KM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701" w:type="dxa"/>
            <w:vMerge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18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จัดให้มีเวทีแลกเปลี่ยนเรียนรู้องค์ความรู้ในการบริหารจัดการและการแก้ปัญหาสาธารณสุขในพื้นที่ 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-รพ.มีการจัดเวที/ประชุมแลกเปลี่ยนเรียนรู้ จำนวน ๔ ครั้ง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./รพ.สต. มีการจัดเวที/ประชุมแลกเปลี่ยนเรียนรู้ จำนวน ๔ ครั้ง</w:t>
            </w:r>
          </w:p>
        </w:tc>
        <w:tc>
          <w:tcPr>
            <w:tcW w:w="850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รอบที่ ๑ คะแนน๕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นำเสนอในการประชุม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ED5647" w:rsidRPr="0087292A" w:rsidRDefault="00D769F0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70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มีหลักฐานการประชุม ๑ ครั้งได้คะแนน ๒.๕ คะแนน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ประเมินรอบที่ ๑ ต้องประชุม ๒ ครั้ง</w:t>
            </w:r>
          </w:p>
        </w:tc>
      </w:tr>
      <w:tr w:rsidR="00ED5647" w:rsidRPr="0087292A" w:rsidTr="00315A68">
        <w:tc>
          <w:tcPr>
            <w:tcW w:w="74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184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มีผลงานนำเสนอระดับประเทศ อย่างน้อย ๓ เรื่อง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/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คป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สอ.</w:t>
            </w:r>
          </w:p>
        </w:tc>
        <w:tc>
          <w:tcPr>
            <w:tcW w:w="850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ไม่ประเมินรอบที่๑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ยังไม่สิ้นสุดโครงการ</w:t>
            </w: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มีหลักฐานการนำเสนอ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เรื่องละ๑๐คะแนน</w:t>
            </w:r>
          </w:p>
        </w:tc>
      </w:tr>
      <w:tr w:rsidR="00ED5647" w:rsidRPr="0087292A" w:rsidTr="00315A68">
        <w:tc>
          <w:tcPr>
            <w:tcW w:w="4928" w:type="dxa"/>
            <w:gridSpan w:val="2"/>
            <w:shd w:val="clear" w:color="auto" w:fill="auto"/>
          </w:tcPr>
          <w:p w:rsidR="00ED5647" w:rsidRPr="0087292A" w:rsidRDefault="00ED5647" w:rsidP="00315A6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850" w:type="dxa"/>
          </w:tcPr>
          <w:p w:rsidR="00ED5647" w:rsidRPr="0087292A" w:rsidRDefault="00D769F0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ED5647" w:rsidRPr="0087292A" w:rsidRDefault="00D769F0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๘๐</w:t>
            </w:r>
          </w:p>
        </w:tc>
        <w:tc>
          <w:tcPr>
            <w:tcW w:w="1701" w:type="dxa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รอบที่ 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ร้อยละคะแนน 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๔๕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๕๕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๖๕</w:t>
            </w:r>
          </w:p>
        </w:tc>
      </w:tr>
    </w:tbl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>คะแนนที่ได้..................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รอบที่ ๒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276"/>
        <w:gridCol w:w="1134"/>
        <w:gridCol w:w="1134"/>
        <w:gridCol w:w="1134"/>
      </w:tblGrid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227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ร้อยละคะแนน 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๙๐</w:t>
            </w:r>
          </w:p>
        </w:tc>
      </w:tr>
    </w:tbl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7B4721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คะแนนที่ได้.....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ED5647" w:rsidRPr="0087292A">
        <w:rPr>
          <w:rFonts w:ascii="TH SarabunPSK" w:hAnsi="TH SarabunPSK" w:cs="TH SarabunPSK"/>
          <w:b/>
          <w:bCs/>
          <w:sz w:val="32"/>
          <w:szCs w:val="32"/>
          <w:cs/>
        </w:rPr>
        <w:t>.............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สูตรคำนวณสำหรับข้อ ๑ – ข้อ ๓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๑.โรงพยาบาลมีโรงพยาบาลมีองค์ความรู้ ในการบริหารจัดการ และการแก้ปัญหาสาธารณสุขในพื้นที่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>(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๒๐ คะแนน) คำนวณได้จาก </w:t>
      </w:r>
    </w:p>
    <w:tbl>
      <w:tblPr>
        <w:tblW w:w="0" w:type="auto"/>
        <w:tblInd w:w="11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587"/>
        <w:gridCol w:w="1509"/>
      </w:tblGrid>
      <w:tr w:rsidR="00ED5647" w:rsidRPr="0087292A" w:rsidTr="00315A68">
        <w:trPr>
          <w:trHeight w:val="335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คะแนนที่ได้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จำนวนองค์ความรู้ของแต่ละหน่วยงานในโรงพยาบาล</w:t>
            </w: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ED5647" w:rsidRPr="0087292A" w:rsidTr="00315A68">
        <w:tc>
          <w:tcPr>
            <w:tcW w:w="1809" w:type="dxa"/>
            <w:vMerge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87" w:type="dxa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จำนวนหน่วยงานในโรงพยาบาลทั้งหมด</w:t>
            </w:r>
          </w:p>
        </w:tc>
        <w:tc>
          <w:tcPr>
            <w:tcW w:w="1509" w:type="dxa"/>
            <w:vMerge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D5647" w:rsidRPr="0087292A" w:rsidRDefault="00ED5647" w:rsidP="00ED5647">
      <w:pPr>
        <w:numPr>
          <w:ilvl w:val="0"/>
          <w:numId w:val="12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.และ รพ.สต มีองค์ความรู้ ในการบริหารจัดการ และการแก้ปัญหาสาธารณสุขในพื้นที่</w:t>
      </w:r>
      <w:r w:rsidRPr="0087292A">
        <w:rPr>
          <w:rFonts w:ascii="TH SarabunPSK" w:hAnsi="TH SarabunPSK" w:cs="TH SarabunPSK"/>
          <w:sz w:val="32"/>
          <w:szCs w:val="32"/>
        </w:rPr>
        <w:t xml:space="preserve"> 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>(</w:t>
      </w:r>
      <w:r w:rsidRPr="0087292A">
        <w:rPr>
          <w:rFonts w:ascii="TH SarabunPSK" w:hAnsi="TH SarabunPSK" w:cs="TH SarabunPSK"/>
          <w:sz w:val="32"/>
          <w:szCs w:val="32"/>
          <w:cs/>
        </w:rPr>
        <w:t>๒๐ คะแนน) คำนวณได้จาก</w:t>
      </w:r>
    </w:p>
    <w:tbl>
      <w:tblPr>
        <w:tblW w:w="7887" w:type="dxa"/>
        <w:tblInd w:w="11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536"/>
        <w:gridCol w:w="1509"/>
      </w:tblGrid>
      <w:tr w:rsidR="00ED5647" w:rsidRPr="0087292A" w:rsidTr="00315A68">
        <w:trPr>
          <w:trHeight w:val="335"/>
        </w:trPr>
        <w:tc>
          <w:tcPr>
            <w:tcW w:w="1842" w:type="dxa"/>
            <w:vMerge w:val="restart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คะแนนที่ได้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จำนวนองค์ความรู้ของ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 + รพ.สต.</w:t>
            </w: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ED5647" w:rsidRPr="0087292A" w:rsidTr="00315A68">
        <w:tc>
          <w:tcPr>
            <w:tcW w:w="1842" w:type="dxa"/>
            <w:vMerge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จำนวนหน่วยงาน </w:t>
            </w: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สสอ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. + รพ.สต.ทั้งหมด</w:t>
            </w:r>
          </w:p>
        </w:tc>
        <w:tc>
          <w:tcPr>
            <w:tcW w:w="1509" w:type="dxa"/>
            <w:vMerge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292A">
        <w:rPr>
          <w:rFonts w:ascii="TH SarabunPSK" w:hAnsi="TH SarabunPSK" w:cs="TH SarabunPSK"/>
          <w:sz w:val="32"/>
          <w:szCs w:val="32"/>
        </w:rPr>
        <w:t xml:space="preserve">: 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หาก </w:t>
      </w:r>
      <w:proofErr w:type="spellStart"/>
      <w:r w:rsidRPr="0087292A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Pr="0087292A">
        <w:rPr>
          <w:rFonts w:ascii="TH SarabunPSK" w:hAnsi="TH SarabunPSK" w:cs="TH SarabunPSK"/>
          <w:sz w:val="32"/>
          <w:szCs w:val="32"/>
          <w:cs/>
        </w:rPr>
        <w:t>. ไม่มีการจัดทำองค์ความรู้ จะไม่นำมาคิดเป็นคะแนนในข้อนี้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  <w:cs/>
        </w:rPr>
        <w:tab/>
        <w:t xml:space="preserve">๓. กองทุนหลักประกันสุขภาพระดับตำบล มีองค์ความรู้ ในการบริหารจัดการ และการแก้ปัญหาสาธารณสุขในพื้นที่ </w:t>
      </w:r>
      <w:r w:rsidRPr="0087292A">
        <w:rPr>
          <w:rFonts w:ascii="TH SarabunPSK" w:hAnsi="TH SarabunPSK" w:cs="TH SarabunPSK"/>
          <w:sz w:val="32"/>
          <w:szCs w:val="32"/>
        </w:rPr>
        <w:t xml:space="preserve"> (</w:t>
      </w:r>
      <w:r w:rsidRPr="0087292A">
        <w:rPr>
          <w:rFonts w:ascii="TH SarabunPSK" w:hAnsi="TH SarabunPSK" w:cs="TH SarabunPSK"/>
          <w:sz w:val="32"/>
          <w:szCs w:val="32"/>
          <w:cs/>
        </w:rPr>
        <w:t>๒๐ คะแนน) คำนวณได้จาก</w:t>
      </w:r>
    </w:p>
    <w:tbl>
      <w:tblPr>
        <w:tblW w:w="8823" w:type="dxa"/>
        <w:tblInd w:w="110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5718"/>
        <w:gridCol w:w="1602"/>
      </w:tblGrid>
      <w:tr w:rsidR="00ED5647" w:rsidRPr="0087292A" w:rsidTr="00315A68">
        <w:trPr>
          <w:trHeight w:val="347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คะแนนที่ได้ 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>=</w:t>
            </w:r>
          </w:p>
        </w:tc>
        <w:tc>
          <w:tcPr>
            <w:tcW w:w="5718" w:type="dxa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จำนวนองค์ความรู้ของกองทุนหลักประกันสุขภาพระดับตำบล</w:t>
            </w:r>
          </w:p>
        </w:tc>
        <w:tc>
          <w:tcPr>
            <w:tcW w:w="1602" w:type="dxa"/>
            <w:vMerge w:val="restart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</w:tr>
      <w:tr w:rsidR="00ED5647" w:rsidRPr="0087292A" w:rsidTr="00315A68">
        <w:trPr>
          <w:trHeight w:val="148"/>
        </w:trPr>
        <w:tc>
          <w:tcPr>
            <w:tcW w:w="1503" w:type="dxa"/>
            <w:vMerge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718" w:type="dxa"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จำนวนหน่วยงานกองทุนหลักประกันสุขภาพระดับตำบลทั้งหมด</w:t>
            </w:r>
          </w:p>
        </w:tc>
        <w:tc>
          <w:tcPr>
            <w:tcW w:w="1602" w:type="dxa"/>
            <w:vMerge/>
            <w:shd w:val="clear" w:color="auto" w:fill="auto"/>
            <w:vAlign w:val="center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แหล่งข้อมูล</w:t>
      </w:r>
      <w:r w:rsidRPr="0087292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7292A">
        <w:rPr>
          <w:rFonts w:ascii="TH SarabunPSK" w:hAnsi="TH SarabunPSK" w:cs="TH SarabunPSK"/>
          <w:sz w:val="32"/>
          <w:szCs w:val="32"/>
          <w:cs/>
        </w:rPr>
        <w:tab/>
        <w:t>๑. เอกสารองค์ความรู้</w:t>
      </w: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sz w:val="32"/>
          <w:szCs w:val="32"/>
          <w:cs/>
        </w:rPr>
        <w:tab/>
        <w:t>๒. แบบสรุปการพัฒนาองค์ความรู้</w:t>
      </w: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D5647" w:rsidRPr="0087292A" w:rsidRDefault="00ED5647" w:rsidP="00ED564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สรุปการให้คะแนนประเมินผลเป้าประสงค์ที่ ๕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708"/>
        <w:gridCol w:w="709"/>
        <w:gridCol w:w="709"/>
        <w:gridCol w:w="709"/>
        <w:gridCol w:w="708"/>
        <w:gridCol w:w="993"/>
        <w:gridCol w:w="992"/>
      </w:tblGrid>
      <w:tr w:rsidR="00ED5647" w:rsidRPr="0087292A" w:rsidTr="00315A68">
        <w:trPr>
          <w:tblHeader/>
        </w:trPr>
        <w:tc>
          <w:tcPr>
            <w:tcW w:w="3936" w:type="dxa"/>
            <w:vMerge w:val="restart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3543" w:type="dxa"/>
            <w:gridSpan w:val="5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 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  <w:vMerge w:val="restart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ค่าถ่วงน้ำหนัก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vMerge w:val="restart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ที่ได้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Z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D5647" w:rsidRPr="0087292A" w:rsidTr="00315A68">
        <w:trPr>
          <w:tblHeader/>
        </w:trPr>
        <w:tc>
          <w:tcPr>
            <w:tcW w:w="3936" w:type="dxa"/>
            <w:vMerge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993" w:type="dxa"/>
            <w:vMerge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D5647" w:rsidRPr="0087292A" w:rsidTr="00315A68">
        <w:tc>
          <w:tcPr>
            <w:tcW w:w="3936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๕.๑</w:t>
            </w:r>
            <w:r w:rsidRPr="008729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ระดับความสำเร็จในการนำหลัก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ธรรมาภิ</w:t>
            </w:r>
            <w:proofErr w:type="spellEnd"/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บาลมาใช้ในการบริหารจัดการ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เชิงยุทธศาสตร์ของหน่วยงาน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936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๕.๒ ระดับความสำเร็จในการพัฒนา</w:t>
            </w:r>
          </w:p>
          <w:p w:rsidR="00ED5647" w:rsidRPr="0087292A" w:rsidRDefault="00ED5647" w:rsidP="00315A6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ระบบการบริหารจัดการยุทธศาสตร์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936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๕.๓ ระดับความสำเร็จของการจัดการ</w:t>
            </w:r>
          </w:p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ระบบข้อมูลข่าวสารสารสนเทศในการบริหารยุทธศาสตร์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936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๕.๔ ระดับความสำเร็จการจัดการองค์ความรู้ของหน่วยบริการและภาคีเครือข่าย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992" w:type="dxa"/>
          </w:tcPr>
          <w:p w:rsidR="00ED5647" w:rsidRPr="0087292A" w:rsidRDefault="00A63634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</w:tr>
      <w:tr w:rsidR="00ED5647" w:rsidRPr="0087292A" w:rsidTr="00315A68">
        <w:tc>
          <w:tcPr>
            <w:tcW w:w="3936" w:type="dxa"/>
            <w:shd w:val="clear" w:color="auto" w:fill="auto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คะแนนรวมทุกตัวชี้วัด</w:t>
            </w: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๑๕</w:t>
            </w:r>
          </w:p>
        </w:tc>
        <w:tc>
          <w:tcPr>
            <w:tcW w:w="992" w:type="dxa"/>
          </w:tcPr>
          <w:p w:rsidR="00ED5647" w:rsidRPr="0087292A" w:rsidRDefault="00A63634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๑๙</w:t>
            </w:r>
          </w:p>
        </w:tc>
      </w:tr>
    </w:tbl>
    <w:p w:rsidR="00A63634" w:rsidRDefault="00A63634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สูตรคำนวณร้อยละเฉลี่ยถ่วงน้ำหนัก 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 =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729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คะแนนที่ได้รวมทุกตัวชี้วัด (</w:t>
      </w:r>
      <w:r w:rsidRPr="0087292A">
        <w:rPr>
          <w:rFonts w:ascii="TH SarabunPSK" w:hAnsi="TH SarabunPSK" w:cs="TH SarabunPSK"/>
          <w:b/>
          <w:bCs/>
          <w:sz w:val="32"/>
          <w:szCs w:val="32"/>
          <w:u w:val="single"/>
        </w:rPr>
        <w:t>Z</w:t>
      </w:r>
      <w:r w:rsidRPr="008729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) </w:t>
      </w:r>
      <w:r w:rsidRPr="0087292A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x</w:t>
      </w:r>
      <w:r w:rsidRPr="008729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๑๐๐</w:t>
      </w: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ค่าถ่วงน้ำหนักรวมทุกตัวชี้วัด(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Y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D5647" w:rsidRPr="0087292A" w:rsidRDefault="00ED5647" w:rsidP="00ED5647">
      <w:pPr>
        <w:tabs>
          <w:tab w:val="left" w:pos="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เกณฑ์การให้คะแนนระดับ 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สอ.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76"/>
        <w:gridCol w:w="1134"/>
        <w:gridCol w:w="1134"/>
        <w:gridCol w:w="1134"/>
        <w:gridCol w:w="1054"/>
      </w:tblGrid>
      <w:tr w:rsidR="00ED5647" w:rsidRPr="0087292A" w:rsidTr="00315A68">
        <w:tc>
          <w:tcPr>
            <w:tcW w:w="3510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ระดับความสำเร็จ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05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ED5647" w:rsidRPr="0087292A" w:rsidTr="00315A68">
        <w:tc>
          <w:tcPr>
            <w:tcW w:w="3510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ร้อยละเฉลี่ยถ่วงน้ำหนัก</w:t>
            </w:r>
          </w:p>
        </w:tc>
        <w:tc>
          <w:tcPr>
            <w:tcW w:w="1276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&lt;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๗๐</w:t>
            </w:r>
          </w:p>
        </w:tc>
        <w:tc>
          <w:tcPr>
            <w:tcW w:w="1054" w:type="dxa"/>
          </w:tcPr>
          <w:p w:rsidR="00ED5647" w:rsidRPr="0087292A" w:rsidRDefault="00ED5647" w:rsidP="00315A68">
            <w:pPr>
              <w:tabs>
                <w:tab w:val="left" w:pos="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≥</w:t>
            </w:r>
            <w:r w:rsidRPr="008729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๘๐</w:t>
            </w:r>
          </w:p>
        </w:tc>
      </w:tr>
    </w:tbl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z w:val="32"/>
          <w:szCs w:val="32"/>
        </w:rPr>
      </w:pPr>
    </w:p>
    <w:p w:rsidR="00ED5647" w:rsidRPr="0087292A" w:rsidRDefault="00ED5647" w:rsidP="00ED5647">
      <w:pPr>
        <w:pStyle w:val="a5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สรุปผลคะแนนระดับความสำเร็จ ของ 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คป</w:t>
      </w:r>
      <w:proofErr w:type="spellEnd"/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สอ. 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 xml:space="preserve"> =   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……</w:t>
      </w: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>………</w:t>
      </w:r>
    </w:p>
    <w:p w:rsidR="00ED5647" w:rsidRPr="0087292A" w:rsidRDefault="00ED5647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:rsidR="00ED5647" w:rsidRPr="0087292A" w:rsidRDefault="00ED5647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p w:rsidR="00ED5647" w:rsidRPr="0087292A" w:rsidRDefault="00ED5647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br w:type="page"/>
      </w:r>
    </w:p>
    <w:p w:rsidR="00FF6BF7" w:rsidRPr="0087292A" w:rsidRDefault="00FF6BF7" w:rsidP="00FF6BF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กระบวนการขับเคลื่อนยุทธศาสตร์สุขภาพ </w:t>
      </w:r>
      <w:proofErr w:type="spellStart"/>
      <w:r w:rsidRPr="008729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คป</w:t>
      </w:r>
      <w:proofErr w:type="spellEnd"/>
      <w:r w:rsidRPr="008729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สอ.ดอนจาน</w:t>
      </w:r>
    </w:p>
    <w:p w:rsidR="00FF6BF7" w:rsidRPr="0087292A" w:rsidRDefault="00FF6BF7" w:rsidP="00FF6BF7">
      <w:pPr>
        <w:pStyle w:val="a3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ประชุมชี้แจง แนวทาง และนโยบาย และกำหนดผู้รับผิดชอบในการขับเคลื่อนยุทธศาสตร์สุขภาพ </w:t>
      </w:r>
    </w:p>
    <w:p w:rsidR="00FF6BF7" w:rsidRPr="0087292A" w:rsidRDefault="00FF6BF7" w:rsidP="00FF6BF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t>ปี ๒๕๕๙</w:t>
      </w:r>
    </w:p>
    <w:p w:rsidR="00FF6BF7" w:rsidRPr="0087292A" w:rsidRDefault="00FF6BF7" w:rsidP="00FF6BF7">
      <w:pPr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7DDCDE" wp14:editId="738EF9B3">
            <wp:extent cx="5952013" cy="415853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36" cy="4171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0E4C0D" wp14:editId="72886AA8">
            <wp:extent cx="5955527" cy="3554233"/>
            <wp:effectExtent l="0" t="0" r="7620" b="8255"/>
            <wp:docPr id="59406" name="Picture 14" descr="https://scontent-sin1-1.xx.fbcdn.net/hphotos-xta1/v/t1.0-9/12096055_935420706535553_2403705817938892903_n.jpg?oh=c9b9a53638ec182310e493f1676ab178&amp;oe=56D28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6" name="Picture 14" descr="https://scontent-sin1-1.xx.fbcdn.net/hphotos-xta1/v/t1.0-9/12096055_935420706535553_2403705817938892903_n.jpg?oh=c9b9a53638ec182310e493f1676ab178&amp;oe=56D28B0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54" cy="35632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14E7F" w:rsidRDefault="00714E7F" w:rsidP="00FF6B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๒.ร่วมประกาศวาระอำเภอ  และประกาศนโยบาย</w:t>
      </w:r>
      <w:r w:rsidRPr="0087292A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เพื่อสร้างชุมชนสุภาวะชาวดอนจาน</w:t>
      </w:r>
    </w:p>
    <w:p w:rsidR="00FF6BF7" w:rsidRPr="0087292A" w:rsidRDefault="00FF6BF7" w:rsidP="00FF6BF7">
      <w:pP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87292A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inline distT="0" distB="0" distL="0" distR="0" wp14:anchorId="7670AA5C" wp14:editId="5B448B06">
            <wp:extent cx="6058894" cy="4039263"/>
            <wp:effectExtent l="0" t="0" r="0" b="0"/>
            <wp:docPr id="5" name="รูปภาพ 5" descr="D:\โครงการคนดี สุขภาพดี รายได้ดี\โครงการ กาฬสินธุ์ 3 ดี ปี 2559\ภาพกิจกรรม ลงนาม 3 ดี\_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คนดี สุขภาพดี รายได้ดี\โครงการ กาฬสินธุ์ 3 ดี ปี 2559\ภาพกิจกรรม ลงนาม 3 ดี\_MG_2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27" cy="40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87292A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inline distT="0" distB="0" distL="0" distR="0" wp14:anchorId="6F964BE7" wp14:editId="73EADE3E">
            <wp:extent cx="6058894" cy="4325510"/>
            <wp:effectExtent l="0" t="0" r="0" b="0"/>
            <wp:docPr id="6" name="รูปภาพ 6" descr="D:\โครงการคนดี สุขภาพดี รายได้ดี\โครงการ กาฬสินธุ์ 3 ดี ปี 2559\ภาพกิจกรรม ลงนาม 3 ดี\_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คนดี สุขภาพดี รายได้ดี\โครงการ กาฬสินธุ์ 3 ดี ปี 2559\ภาพกิจกรรม ลงนาม 3 ดี\_MG_2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15" cy="432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ลงนามความร่วมมือกับภาคีเครือข่าย ในระดับอำเภอ และสู่ระดับตำบล</w:t>
      </w: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45CDE26" wp14:editId="49C30164">
            <wp:extent cx="6122505" cy="4015409"/>
            <wp:effectExtent l="0" t="0" r="0" b="4445"/>
            <wp:docPr id="8" name="รูปภาพ 8" descr="D:\โครงการคนดี สุขภาพดี รายได้ดี\โครงการ กาฬสินธุ์ 3 ดี ปี 2559\ภาพกิจกรรม ลงนาม 3 ดี\_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คนดี สุขภาพดี รายได้ดี\โครงการ กาฬสินธุ์ 3 ดี ปี 2559\ภาพกิจกรรม ลงนาม 3 ดี\_MG_2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5" cy="40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9192BE6" wp14:editId="35B5F6D7">
            <wp:extent cx="6120392" cy="3697357"/>
            <wp:effectExtent l="0" t="0" r="0" b="0"/>
            <wp:docPr id="11" name="รูปภาพ 11" descr="D:\โครงการคนดี สุขภาพดี รายได้ดี\โครงการ กาฬสินธุ์ 3 ดี ปี 2559\ภาพกิจกรรม ลงนาม 3 ดี\_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คนดี สุขภาพดี รายได้ดี\โครงการ กาฬสินธุ์ 3 ดี ปี 2559\ภาพกิจกรรม ลงนาม 3 ดี\_MG_2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  <w:r w:rsidRPr="0087292A">
        <w:rPr>
          <w:rFonts w:ascii="TH SarabunPSK" w:hAnsi="TH SarabunPSK" w:cs="TH SarabunPSK"/>
          <w:sz w:val="32"/>
          <w:szCs w:val="32"/>
        </w:rPr>
        <w:tab/>
      </w:r>
    </w:p>
    <w:p w:rsidR="00FF6BF7" w:rsidRPr="0087292A" w:rsidRDefault="00FF6BF7" w:rsidP="00FF6BF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FF6BF7" w:rsidRPr="0087292A" w:rsidRDefault="00FF6BF7" w:rsidP="00FF6BF7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87292A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20CB593E" wp14:editId="342B6FC6">
            <wp:extent cx="6122505" cy="3776869"/>
            <wp:effectExtent l="0" t="0" r="0" b="0"/>
            <wp:docPr id="12" name="รูปภาพ 12" descr="D:\โครงการคนดี สุขภาพดี รายได้ดี\โครงการ กาฬสินธุ์ 3 ดี ปี 2559\ภาพกิจกรรม ลงนาม 3 ดี\_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คนดี สุขภาพดี รายได้ดี\โครงการ กาฬสินธุ์ 3 ดี ปี 2559\ภาพกิจกรรม ลงนาม 3 ดี\_MG_2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7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 w:rsidRPr="0087292A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inline distT="0" distB="0" distL="0" distR="0" wp14:anchorId="016BC704" wp14:editId="1EBE8DE4">
            <wp:extent cx="6122505" cy="4428876"/>
            <wp:effectExtent l="0" t="0" r="0" b="0"/>
            <wp:docPr id="13" name="รูปภาพ 13" descr="D:\โครงการคนดี สุขภาพดี รายได้ดี\โครงการ กาฬสินธุ์ 3 ดี ปี 2559\ภาพกิจกรรม ลงนาม 3 ดี\_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คนดี สุขภาพดี รายได้ดี\โครงการ กาฬสินธุ์ 3 ดี ปี 2559\ภาพกิจกรรม ลงนาม 3 ดี\_MG_2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5" cy="44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  <w:r w:rsidRPr="0087292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62878" wp14:editId="775B2AE4">
                <wp:simplePos x="0" y="0"/>
                <wp:positionH relativeFrom="column">
                  <wp:posOffset>220704</wp:posOffset>
                </wp:positionH>
                <wp:positionV relativeFrom="paragraph">
                  <wp:posOffset>-12175</wp:posOffset>
                </wp:positionV>
                <wp:extent cx="5631180" cy="469127"/>
                <wp:effectExtent l="19050" t="19050" r="45720" b="64770"/>
                <wp:wrapNone/>
                <wp:docPr id="4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1180" cy="46912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D1FD7" w:rsidRPr="00006EF9" w:rsidRDefault="005D1FD7" w:rsidP="00FF6BF7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06EF9">
                              <w:rPr>
                                <w:rFonts w:ascii="Angsana New" w:hAnsi="Angsana New" w:cs="Angsana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cyan"/>
                                <w:cs/>
                              </w:rPr>
                              <w:t>การพัฒนาเครือข่าย ช่องทางการสื่อสารในการพัฒนาระบบสารสนเทศขององค์กร</w:t>
                            </w:r>
                          </w:p>
                          <w:p w:rsidR="005D1FD7" w:rsidRPr="00006EF9" w:rsidRDefault="005D1FD7" w:rsidP="00FF6BF7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7.4pt;margin-top:-.95pt;width:443.4pt;height:3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" fillcolor="#9bbb59 [3206]" strokecolor="#f2f2f2 [3041]" strokeweight="3pt">
                <v:shadow on="t" color="#4e6128 [1606]" opacity=".5" offset="1pt"/>
                <v:textbox>
                  <w:txbxContent>
                    <w:p w:rsidR="005D1FD7" w:rsidRPr="00006EF9" w:rsidRDefault="005D1FD7" w:rsidP="00FF6BF7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006EF9">
                        <w:rPr>
                          <w:rFonts w:ascii="Angsana New" w:hAnsi="Angsana New" w:cs="Angsana New"/>
                          <w:b/>
                          <w:bCs/>
                          <w:color w:val="FF0000"/>
                          <w:sz w:val="36"/>
                          <w:szCs w:val="36"/>
                          <w:highlight w:val="cyan"/>
                          <w:cs/>
                        </w:rPr>
                        <w:t>การพัฒนาเครือข่าย ช่องทางการสื่อสารในการพัฒนาระบบสารสนเทศขององค์กร</w:t>
                      </w:r>
                    </w:p>
                    <w:p w:rsidR="005D1FD7" w:rsidRPr="00006EF9" w:rsidRDefault="005D1FD7" w:rsidP="00FF6BF7">
                      <w:pPr>
                        <w:rPr>
                          <w:rFonts w:ascii="Angsana New" w:hAnsi="Angsana New" w:cs="Angsana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  <w:r w:rsidRPr="0087292A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F6BF7" w:rsidRPr="0087292A" w:rsidRDefault="00FF6BF7" w:rsidP="00FF6BF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292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896439" wp14:editId="54D6DCCF">
            <wp:extent cx="5940359" cy="4047214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>
      <w:pPr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sz w:val="32"/>
          <w:szCs w:val="32"/>
        </w:rPr>
        <w:br w:type="page"/>
      </w:r>
    </w:p>
    <w:p w:rsidR="00FF6BF7" w:rsidRPr="0087292A" w:rsidRDefault="00FF6BF7">
      <w:pPr>
        <w:rPr>
          <w:rFonts w:ascii="TH SarabunPSK" w:hAnsi="TH SarabunPSK" w:cs="TH SarabunPSK"/>
          <w:sz w:val="32"/>
          <w:szCs w:val="32"/>
        </w:rPr>
      </w:pPr>
    </w:p>
    <w:p w:rsidR="00FF6BF7" w:rsidRPr="0087292A" w:rsidRDefault="00FF6BF7" w:rsidP="00FF6BF7">
      <w:pPr>
        <w:jc w:val="center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1E603" wp14:editId="6241E1BF">
                <wp:simplePos x="0" y="0"/>
                <wp:positionH relativeFrom="column">
                  <wp:posOffset>570230</wp:posOffset>
                </wp:positionH>
                <wp:positionV relativeFrom="paragraph">
                  <wp:posOffset>-298478</wp:posOffset>
                </wp:positionV>
                <wp:extent cx="5042370" cy="563880"/>
                <wp:effectExtent l="19050" t="19050" r="44450" b="64770"/>
                <wp:wrapNone/>
                <wp:docPr id="4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2370" cy="5638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D1FD7" w:rsidRPr="005A0658" w:rsidRDefault="005D1FD7" w:rsidP="00FF6BF7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0658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ภาพกิจกรรมการออกประเมินทีม  </w:t>
                            </w:r>
                            <w:r w:rsidRPr="005A0658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</w:rPr>
                              <w:t>SAT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อำเภ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อดอนจาน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(รอบที่ ๑</w:t>
                            </w:r>
                            <w:r w:rsidRPr="005A0658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5D1FD7" w:rsidRPr="005A0658" w:rsidRDefault="005D1FD7" w:rsidP="00FF6BF7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5D1FD7" w:rsidRPr="005A0658" w:rsidRDefault="005D1FD7" w:rsidP="00FF6BF7">
                            <w:pPr>
                              <w:rPr>
                                <w:rFonts w:ascii="Angsana New" w:hAnsi="Angsana New" w:cs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7" style="position:absolute;left:0;text-align:left;margin-left:44.9pt;margin-top:-23.5pt;width:397.05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:rsidR="005D1FD7" w:rsidRPr="005A0658" w:rsidRDefault="005D1FD7" w:rsidP="00FF6BF7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5A0658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ภาพกิจกรรมการออกประเมินทีม  </w:t>
                      </w:r>
                      <w:r w:rsidRPr="005A0658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</w:rPr>
                        <w:t>SAT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อำเภ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36"/>
                          <w:cs/>
                        </w:rPr>
                        <w:t>อดอนจาน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(รอบที่ ๑</w:t>
                      </w:r>
                      <w:r w:rsidRPr="005A0658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5D1FD7" w:rsidRPr="005A0658" w:rsidRDefault="005D1FD7" w:rsidP="00FF6BF7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  <w:p w:rsidR="005D1FD7" w:rsidRPr="005A0658" w:rsidRDefault="005D1FD7" w:rsidP="00FF6BF7">
                      <w:pPr>
                        <w:rPr>
                          <w:rFonts w:ascii="Angsana New" w:hAnsi="Angsana New" w:cs="Angsana New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F6BF7" w:rsidRPr="0087292A" w:rsidRDefault="00FF6BF7" w:rsidP="00FF6BF7">
      <w:pPr>
        <w:tabs>
          <w:tab w:val="left" w:pos="3834"/>
        </w:tabs>
        <w:jc w:val="center"/>
        <w:rPr>
          <w:rFonts w:ascii="TH SarabunPSK" w:hAnsi="TH SarabunPSK" w:cs="TH SarabunPSK"/>
          <w:sz w:val="32"/>
          <w:szCs w:val="32"/>
        </w:rPr>
      </w:pPr>
      <w:r w:rsidRPr="0087292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47E425E" wp14:editId="4AC4CBCB">
            <wp:extent cx="6122505" cy="4071068"/>
            <wp:effectExtent l="0" t="0" r="0" b="5715"/>
            <wp:docPr id="2" name="รูปภาพ 2" descr="D:\ภาพกิจกรรมดอนจาน\ภาพกิจกรรมที่ดอนจาน\ภาพที่ดอนจาน(กุ๊กไก่)\1459233_553620888063009_955065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ิจกรรมดอนจาน\ภาพกิจกรรมที่ดอนจาน\ภาพที่ดอนจาน(กุ๊กไก่)\1459233_553620888063009_95506543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F7" w:rsidRPr="0087292A" w:rsidRDefault="00FF6BF7" w:rsidP="00FF6BF7">
      <w:pPr>
        <w:tabs>
          <w:tab w:val="left" w:pos="3834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2515A" w:rsidRDefault="0002515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0E2009" w:rsidRDefault="000251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การติดตามระบบสารสนเทศ และตัวชี้วัด</w:t>
      </w:r>
    </w:p>
    <w:p w:rsidR="0002515A" w:rsidRDefault="0002515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009554" cy="3576957"/>
            <wp:effectExtent l="0" t="0" r="0" b="4445"/>
            <wp:docPr id="7" name="รูปภาพ 7" descr="https://scontent.fbkk10-1.fna.fbcdn.net/v/l/t1.0-9/13876586_1040751819347309_9173281618038261234_n.jpg?oh=c40622973aa034fd6234a4f5a467a623&amp;oe=5827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v/l/t1.0-9/13876586_1040751819347309_9173281618038261234_n.jpg?oh=c40622973aa034fd6234a4f5a467a623&amp;oe=582712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61" cy="35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009553" cy="3578279"/>
            <wp:effectExtent l="0" t="0" r="0" b="3175"/>
            <wp:docPr id="9" name="รูปภาพ 9" descr="https://scontent.fbkk10-1.fna.fbcdn.net/v/t1.0-9/13882493_1040751356014022_658791370948360985_n.jpg?oh=ea616ca28372c34bdb179af08c1fe4a3&amp;oe=58268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10-1.fna.fbcdn.net/v/t1.0-9/13882493_1040751356014022_658791370948360985_n.jpg?oh=ea616ca28372c34bdb179af08c1fe4a3&amp;oe=5826810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56" cy="35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009554" cy="3578284"/>
            <wp:effectExtent l="0" t="0" r="0" b="3175"/>
            <wp:docPr id="10" name="รูปภาพ 10" descr="https://scontent.fbkk10-1.fna.fbcdn.net/v/t1.0-9/13775559_1040751262680698_1425470112704166453_n.jpg?oh=0d516087dd96944936ca316a4aa68df0&amp;oe=582D9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10-1.fna.fbcdn.net/v/t1.0-9/13775559_1040751262680698_1425470112704166453_n.jpg?oh=0d516087dd96944936ca316a4aa68df0&amp;oe=582D97D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55" cy="357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5A" w:rsidRDefault="0002515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966484" cy="2212228"/>
            <wp:effectExtent l="0" t="0" r="5715" b="0"/>
            <wp:docPr id="14" name="รูปภาพ 14" descr="https://scontent.fbkk10-1.fna.fbcdn.net/v/t1.0-9/13781968_1040748526014305_3385453504855136696_n.jpg?oh=2159abb685c4f297f8b6e2ea1784a0fe&amp;oe=58107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0-1.fna.fbcdn.net/v/t1.0-9/13781968_1040748526014305_3385453504855136696_n.jpg?oh=2159abb685c4f297f8b6e2ea1784a0fe&amp;oe=58107AA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8" cy="22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2966484" cy="2212228"/>
            <wp:effectExtent l="0" t="0" r="5715" b="0"/>
            <wp:docPr id="15" name="รูปภาพ 15" descr="https://scontent.fbkk10-1.fna.fbcdn.net/v/t1.0-9/13627057_1040748369347654_280323112581046190_n.jpg?oh=5ca0f27898e26415f75a892eaf7e3220&amp;oe=582F5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10-1.fna.fbcdn.net/v/t1.0-9/13627057_1040748369347654_280323112581046190_n.jpg?oh=5ca0f27898e26415f75a892eaf7e3220&amp;oe=582F574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8" cy="22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5A" w:rsidRDefault="0002515A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2966484" cy="2212228"/>
            <wp:effectExtent l="0" t="0" r="5715" b="0"/>
            <wp:docPr id="16" name="รูปภาพ 16" descr="https://scontent.fbkk10-1.fna.fbcdn.net/v/t1.0-9/13606920_1040748332680991_6503798145317827329_n.jpg?oh=7cf2fd0b0f3b6e3d4f83f449b61e149d&amp;oe=58243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10-1.fna.fbcdn.net/v/t1.0-9/13606920_1040748332680991_6503798145317827329_n.jpg?oh=7cf2fd0b0f3b6e3d4f83f449b61e149d&amp;oe=58243E1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75" cy="22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2966484" cy="2212228"/>
            <wp:effectExtent l="0" t="0" r="5715" b="0"/>
            <wp:docPr id="17" name="รูปภาพ 17" descr="https://scontent.fbkk10-1.fna.fbcdn.net/v/t1.0-9/13781968_1040748526014305_3385453504855136696_n.jpg?oh=2159abb685c4f297f8b6e2ea1784a0fe&amp;oe=58107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10-1.fna.fbcdn.net/v/t1.0-9/13781968_1040748526014305_3385453504855136696_n.jpg?oh=2159abb685c4f297f8b6e2ea1784a0fe&amp;oe=58107AA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8" cy="22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D7" w:rsidRDefault="005D1F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5D1FD7" w:rsidRDefault="005D1F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กิจกรรมแลกเปลี่ยนเรียนรู้ </w:t>
      </w:r>
      <w:r>
        <w:rPr>
          <w:rFonts w:ascii="TH SarabunPSK" w:hAnsi="TH SarabunPSK" w:cs="TH SarabunPSK"/>
          <w:sz w:val="32"/>
          <w:szCs w:val="32"/>
        </w:rPr>
        <w:t xml:space="preserve">R2R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เรื่องเล่า </w:t>
      </w:r>
      <w:r>
        <w:rPr>
          <w:rFonts w:ascii="TH SarabunPSK" w:hAnsi="TH SarabunPSK" w:cs="TH SarabunPSK"/>
          <w:sz w:val="32"/>
          <w:szCs w:val="32"/>
        </w:rPr>
        <w:t>CQI</w:t>
      </w:r>
    </w:p>
    <w:p w:rsidR="001A52AF" w:rsidRDefault="001A52AF">
      <w:pPr>
        <w:rPr>
          <w:rFonts w:ascii="TH SarabunPSK" w:hAnsi="TH SarabunPSK" w:cs="TH SarabunPSK"/>
          <w:sz w:val="32"/>
          <w:szCs w:val="32"/>
        </w:rPr>
      </w:pPr>
      <w:r w:rsidRPr="0004099C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1" locked="0" layoutInCell="1" allowOverlap="1" wp14:anchorId="6C2A4873" wp14:editId="2D2A4410">
            <wp:simplePos x="0" y="0"/>
            <wp:positionH relativeFrom="column">
              <wp:posOffset>438785</wp:posOffset>
            </wp:positionH>
            <wp:positionV relativeFrom="paragraph">
              <wp:posOffset>69850</wp:posOffset>
            </wp:positionV>
            <wp:extent cx="4486910" cy="2945130"/>
            <wp:effectExtent l="0" t="0" r="8890" b="7620"/>
            <wp:wrapTight wrapText="bothSides">
              <wp:wrapPolygon edited="0">
                <wp:start x="0" y="0"/>
                <wp:lineTo x="0" y="21516"/>
                <wp:lineTo x="21551" y="21516"/>
                <wp:lineTo x="21551" y="0"/>
                <wp:lineTo x="0" y="0"/>
              </wp:wrapPolygon>
            </wp:wrapTight>
            <wp:docPr id="21" name="Picture 3" descr="C:\Users\kapook\Downloads\13569843_1157150824336461_15786465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pook\Downloads\13569843_1157150824336461_1578646550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FD7" w:rsidRDefault="005D1FD7">
      <w:pPr>
        <w:rPr>
          <w:rFonts w:ascii="TH SarabunPSK" w:hAnsi="TH SarabunPSK" w:cs="TH SarabunPSK"/>
          <w:sz w:val="32"/>
          <w:szCs w:val="32"/>
        </w:rPr>
      </w:pPr>
    </w:p>
    <w:p w:rsidR="005D1FD7" w:rsidRDefault="005D1FD7">
      <w:pPr>
        <w:rPr>
          <w:rFonts w:ascii="TH SarabunPSK" w:hAnsi="TH SarabunPSK" w:cs="TH SarabunPSK"/>
          <w:sz w:val="32"/>
          <w:szCs w:val="32"/>
        </w:rPr>
      </w:pPr>
    </w:p>
    <w:p w:rsidR="005D1FD7" w:rsidRDefault="005D1FD7">
      <w:pPr>
        <w:rPr>
          <w:rFonts w:ascii="TH SarabunPSK" w:hAnsi="TH SarabunPSK" w:cs="TH SarabunPSK"/>
          <w:sz w:val="32"/>
          <w:szCs w:val="32"/>
        </w:rPr>
      </w:pPr>
    </w:p>
    <w:p w:rsidR="005D1FD7" w:rsidRDefault="005D1FD7">
      <w:pPr>
        <w:rPr>
          <w:rFonts w:ascii="TH SarabunPSK" w:hAnsi="TH SarabunPSK" w:cs="TH SarabunPSK"/>
          <w:sz w:val="32"/>
          <w:szCs w:val="32"/>
        </w:rPr>
      </w:pPr>
    </w:p>
    <w:p w:rsidR="001A52AF" w:rsidRDefault="001A52AF">
      <w:pPr>
        <w:rPr>
          <w:rFonts w:ascii="TH SarabunPSK" w:hAnsi="TH SarabunPSK" w:cs="TH SarabunPSK"/>
          <w:sz w:val="32"/>
          <w:szCs w:val="32"/>
        </w:rPr>
      </w:pPr>
    </w:p>
    <w:p w:rsidR="001A52AF" w:rsidRDefault="001A52AF">
      <w:pPr>
        <w:rPr>
          <w:rFonts w:ascii="TH SarabunPSK" w:hAnsi="TH SarabunPSK" w:cs="TH SarabunPSK"/>
          <w:sz w:val="32"/>
          <w:szCs w:val="32"/>
        </w:rPr>
      </w:pPr>
    </w:p>
    <w:p w:rsidR="001A52AF" w:rsidRDefault="001A52AF">
      <w:pPr>
        <w:rPr>
          <w:rFonts w:ascii="TH SarabunPSK" w:hAnsi="TH SarabunPSK" w:cs="TH SarabunPSK"/>
          <w:sz w:val="32"/>
          <w:szCs w:val="32"/>
        </w:rPr>
      </w:pPr>
    </w:p>
    <w:p w:rsidR="005D1FD7" w:rsidRDefault="005D1FD7">
      <w:pPr>
        <w:rPr>
          <w:rFonts w:ascii="TH SarabunPSK" w:hAnsi="TH SarabunPSK" w:cs="TH SarabunPSK"/>
          <w:sz w:val="32"/>
          <w:szCs w:val="32"/>
        </w:rPr>
      </w:pPr>
      <w:bookmarkStart w:id="1" w:name="_GoBack"/>
      <w:bookmarkEnd w:id="1"/>
    </w:p>
    <w:p w:rsidR="005D1FD7" w:rsidRDefault="005D1FD7">
      <w:pPr>
        <w:rPr>
          <w:rFonts w:ascii="TH SarabunPSK" w:hAnsi="TH SarabunPSK" w:cs="TH SarabunPSK" w:hint="cs"/>
          <w:sz w:val="32"/>
          <w:szCs w:val="32"/>
        </w:rPr>
      </w:pPr>
    </w:p>
    <w:p w:rsidR="005D1FD7" w:rsidRDefault="005D1FD7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การนำเสนอผลงานวิชาการระดับประเทศ</w:t>
      </w:r>
    </w:p>
    <w:p w:rsidR="005D1FD7" w:rsidRPr="0087292A" w:rsidRDefault="005D1FD7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1A52A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36460" cy="3381154"/>
            <wp:effectExtent l="0" t="0" r="0" b="0"/>
            <wp:docPr id="20" name="รูปภาพ 20" descr="E:\Pic\iphone58\107APPLE\I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ic\iphone58\107APPLE\IMG_77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22" cy="33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AF">
        <w:rPr>
          <w:rFonts w:ascii="TH SarabunPSK" w:hAnsi="TH SarabunPSK" w:cs="TH SarabunPSK"/>
          <w:sz w:val="32"/>
          <w:szCs w:val="32"/>
        </w:rPr>
        <w:t xml:space="preserve">       </w:t>
      </w:r>
      <w:r w:rsidR="001A52A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81153" cy="2536331"/>
            <wp:effectExtent l="3175" t="0" r="0" b="0"/>
            <wp:docPr id="19" name="รูปภาพ 19" descr="E:\Pic\iphone58\107APPLE\IMG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ic\iphone58\107APPLE\IMG_77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101" cy="25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FD7" w:rsidRPr="0087292A" w:rsidSect="003F6A38">
      <w:headerReference w:type="default" r:id="rId28"/>
      <w:pgSz w:w="11906" w:h="16838"/>
      <w:pgMar w:top="1099" w:right="851" w:bottom="567" w:left="1418" w:header="397" w:footer="283" w:gutter="0"/>
      <w:pgNumType w:start="1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C16" w:rsidRDefault="00640C16">
      <w:pPr>
        <w:spacing w:after="0" w:line="240" w:lineRule="auto"/>
      </w:pPr>
      <w:r>
        <w:separator/>
      </w:r>
    </w:p>
  </w:endnote>
  <w:endnote w:type="continuationSeparator" w:id="0">
    <w:p w:rsidR="00640C16" w:rsidRDefault="0064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Cordia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C16" w:rsidRDefault="00640C16">
      <w:pPr>
        <w:spacing w:after="0" w:line="240" w:lineRule="auto"/>
      </w:pPr>
      <w:r>
        <w:separator/>
      </w:r>
    </w:p>
  </w:footnote>
  <w:footnote w:type="continuationSeparator" w:id="0">
    <w:p w:rsidR="00640C16" w:rsidRDefault="0064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32"/>
      </w:rPr>
      <w:id w:val="-1730523821"/>
      <w:docPartObj>
        <w:docPartGallery w:val="Page Numbers (Top of Page)"/>
        <w:docPartUnique/>
      </w:docPartObj>
    </w:sdtPr>
    <w:sdtContent>
      <w:p w:rsidR="005D1FD7" w:rsidRPr="003F6A38" w:rsidRDefault="005D1FD7">
        <w:pPr>
          <w:pStyle w:val="aa"/>
          <w:jc w:val="right"/>
          <w:rPr>
            <w:rFonts w:ascii="TH SarabunPSK" w:hAnsi="TH SarabunPSK" w:cs="TH SarabunPSK"/>
            <w:sz w:val="32"/>
            <w:szCs w:val="32"/>
          </w:rPr>
        </w:pPr>
        <w:r w:rsidRPr="003F6A3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F6A38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F6A3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A52AF" w:rsidRPr="001A52AF">
          <w:rPr>
            <w:rFonts w:ascii="TH SarabunPSK" w:hAnsi="TH SarabunPSK" w:cs="TH SarabunPSK"/>
            <w:noProof/>
            <w:sz w:val="32"/>
            <w:szCs w:val="32"/>
            <w:lang w:val="th-TH"/>
          </w:rPr>
          <w:t>201</w:t>
        </w:r>
        <w:r w:rsidRPr="003F6A3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5D1FD7" w:rsidRDefault="005D1FD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AA4"/>
    <w:multiLevelType w:val="hybridMultilevel"/>
    <w:tmpl w:val="E72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66A60"/>
    <w:multiLevelType w:val="hybridMultilevel"/>
    <w:tmpl w:val="080C1EBC"/>
    <w:lvl w:ilvl="0" w:tplc="83D86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706556"/>
    <w:multiLevelType w:val="hybridMultilevel"/>
    <w:tmpl w:val="FFDE6B7A"/>
    <w:lvl w:ilvl="0" w:tplc="E2A8FF62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91360"/>
    <w:multiLevelType w:val="hybridMultilevel"/>
    <w:tmpl w:val="EE4C7CC0"/>
    <w:lvl w:ilvl="0" w:tplc="E8104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8F71F9"/>
    <w:multiLevelType w:val="hybridMultilevel"/>
    <w:tmpl w:val="90C8CB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485A29"/>
    <w:multiLevelType w:val="hybridMultilevel"/>
    <w:tmpl w:val="013EED18"/>
    <w:lvl w:ilvl="0" w:tplc="4CF0023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9C46FE"/>
    <w:multiLevelType w:val="hybridMultilevel"/>
    <w:tmpl w:val="C61483CA"/>
    <w:lvl w:ilvl="0" w:tplc="EF4A75B2">
      <w:start w:val="1"/>
      <w:numFmt w:val="thaiNumbers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05D3D65"/>
    <w:multiLevelType w:val="hybridMultilevel"/>
    <w:tmpl w:val="2C8C5682"/>
    <w:lvl w:ilvl="0" w:tplc="ABA20CBE">
      <w:start w:val="1"/>
      <w:numFmt w:val="thaiNumbers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8">
    <w:nsid w:val="52013F22"/>
    <w:multiLevelType w:val="hybridMultilevel"/>
    <w:tmpl w:val="F400464C"/>
    <w:lvl w:ilvl="0" w:tplc="439C1A6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81865A3"/>
    <w:multiLevelType w:val="hybridMultilevel"/>
    <w:tmpl w:val="CAB06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5A5A7A"/>
    <w:multiLevelType w:val="hybridMultilevel"/>
    <w:tmpl w:val="922C1E80"/>
    <w:lvl w:ilvl="0" w:tplc="04090019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>
    <w:nsid w:val="61276994"/>
    <w:multiLevelType w:val="hybridMultilevel"/>
    <w:tmpl w:val="4D2CE448"/>
    <w:lvl w:ilvl="0" w:tplc="2604E776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A07D67"/>
    <w:multiLevelType w:val="hybridMultilevel"/>
    <w:tmpl w:val="14C2AB26"/>
    <w:lvl w:ilvl="0" w:tplc="16DA1A6C">
      <w:start w:val="2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3">
    <w:nsid w:val="693B445D"/>
    <w:multiLevelType w:val="hybridMultilevel"/>
    <w:tmpl w:val="20EC5C3E"/>
    <w:lvl w:ilvl="0" w:tplc="FB94E0A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31202"/>
    <w:multiLevelType w:val="hybridMultilevel"/>
    <w:tmpl w:val="FB8AA646"/>
    <w:lvl w:ilvl="0" w:tplc="CD641B48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5">
    <w:nsid w:val="6C2F1B82"/>
    <w:multiLevelType w:val="hybridMultilevel"/>
    <w:tmpl w:val="A9E8B1E6"/>
    <w:lvl w:ilvl="0" w:tplc="7060AC4E">
      <w:start w:val="1"/>
      <w:numFmt w:val="decimal"/>
      <w:lvlText w:val="%1."/>
      <w:lvlJc w:val="left"/>
      <w:pPr>
        <w:ind w:left="121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6">
    <w:nsid w:val="7635101B"/>
    <w:multiLevelType w:val="hybridMultilevel"/>
    <w:tmpl w:val="034CF8E6"/>
    <w:lvl w:ilvl="0" w:tplc="726C2EC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7">
    <w:nsid w:val="76AA2B9F"/>
    <w:multiLevelType w:val="hybridMultilevel"/>
    <w:tmpl w:val="2A72B330"/>
    <w:lvl w:ilvl="0" w:tplc="B7C69C4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6"/>
  </w:num>
  <w:num w:numId="5">
    <w:abstractNumId w:val="15"/>
  </w:num>
  <w:num w:numId="6">
    <w:abstractNumId w:val="2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  <w:num w:numId="11">
    <w:abstractNumId w:val="14"/>
  </w:num>
  <w:num w:numId="12">
    <w:abstractNumId w:val="12"/>
  </w:num>
  <w:num w:numId="13">
    <w:abstractNumId w:val="6"/>
  </w:num>
  <w:num w:numId="14">
    <w:abstractNumId w:val="17"/>
  </w:num>
  <w:num w:numId="15">
    <w:abstractNumId w:val="7"/>
  </w:num>
  <w:num w:numId="16">
    <w:abstractNumId w:val="10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F7"/>
    <w:rsid w:val="00021824"/>
    <w:rsid w:val="0002515A"/>
    <w:rsid w:val="0006592A"/>
    <w:rsid w:val="000943B7"/>
    <w:rsid w:val="000E2009"/>
    <w:rsid w:val="001128D2"/>
    <w:rsid w:val="00192937"/>
    <w:rsid w:val="001A52AF"/>
    <w:rsid w:val="0030140F"/>
    <w:rsid w:val="00315A68"/>
    <w:rsid w:val="00316F24"/>
    <w:rsid w:val="003345DC"/>
    <w:rsid w:val="00362645"/>
    <w:rsid w:val="00364834"/>
    <w:rsid w:val="0038253A"/>
    <w:rsid w:val="003F6A38"/>
    <w:rsid w:val="00410CE1"/>
    <w:rsid w:val="00414CEB"/>
    <w:rsid w:val="004478DD"/>
    <w:rsid w:val="00456F78"/>
    <w:rsid w:val="00464AA4"/>
    <w:rsid w:val="004D2007"/>
    <w:rsid w:val="00585BFE"/>
    <w:rsid w:val="005D1FD7"/>
    <w:rsid w:val="005F3221"/>
    <w:rsid w:val="00640C16"/>
    <w:rsid w:val="006705D7"/>
    <w:rsid w:val="00714E7F"/>
    <w:rsid w:val="0072286D"/>
    <w:rsid w:val="007264E1"/>
    <w:rsid w:val="00752FB2"/>
    <w:rsid w:val="007B4721"/>
    <w:rsid w:val="007C0127"/>
    <w:rsid w:val="007C5852"/>
    <w:rsid w:val="00815D2B"/>
    <w:rsid w:val="0082138D"/>
    <w:rsid w:val="0087292A"/>
    <w:rsid w:val="008D4B73"/>
    <w:rsid w:val="008F29F8"/>
    <w:rsid w:val="00907B44"/>
    <w:rsid w:val="009127A8"/>
    <w:rsid w:val="009C4310"/>
    <w:rsid w:val="009F1981"/>
    <w:rsid w:val="00A24804"/>
    <w:rsid w:val="00A63634"/>
    <w:rsid w:val="00A70418"/>
    <w:rsid w:val="00A8617D"/>
    <w:rsid w:val="00AC6FF4"/>
    <w:rsid w:val="00AF3B67"/>
    <w:rsid w:val="00B30732"/>
    <w:rsid w:val="00B30D93"/>
    <w:rsid w:val="00B4597D"/>
    <w:rsid w:val="00C50A97"/>
    <w:rsid w:val="00C561BA"/>
    <w:rsid w:val="00C73C76"/>
    <w:rsid w:val="00CB299A"/>
    <w:rsid w:val="00D205E6"/>
    <w:rsid w:val="00D3352B"/>
    <w:rsid w:val="00D543FB"/>
    <w:rsid w:val="00D769F0"/>
    <w:rsid w:val="00D8006A"/>
    <w:rsid w:val="00DC694C"/>
    <w:rsid w:val="00DD09A5"/>
    <w:rsid w:val="00E22CE1"/>
    <w:rsid w:val="00E56E11"/>
    <w:rsid w:val="00EA047A"/>
    <w:rsid w:val="00EB5646"/>
    <w:rsid w:val="00ED5647"/>
    <w:rsid w:val="00F81091"/>
    <w:rsid w:val="00F82FD9"/>
    <w:rsid w:val="00F9763A"/>
    <w:rsid w:val="00FB5F5A"/>
    <w:rsid w:val="00FC58DD"/>
    <w:rsid w:val="00FF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6BF7"/>
    <w:pPr>
      <w:keepNext/>
      <w:widowControl w:val="0"/>
      <w:tabs>
        <w:tab w:val="left" w:pos="720"/>
      </w:tabs>
      <w:spacing w:after="0" w:line="300" w:lineRule="atLeast"/>
      <w:ind w:left="720"/>
      <w:outlineLvl w:val="0"/>
    </w:pPr>
    <w:rPr>
      <w:rFonts w:ascii="CordiaUPC" w:eastAsia="Batang" w:hAnsi="CordiaUPC" w:cs="Angsana New"/>
      <w:b/>
      <w:bCs/>
      <w:sz w:val="26"/>
      <w:szCs w:val="26"/>
    </w:rPr>
  </w:style>
  <w:style w:type="paragraph" w:styleId="2">
    <w:name w:val="heading 2"/>
    <w:basedOn w:val="a"/>
    <w:next w:val="a"/>
    <w:link w:val="20"/>
    <w:qFormat/>
    <w:rsid w:val="00FF6BF7"/>
    <w:pPr>
      <w:keepNext/>
      <w:spacing w:after="0" w:line="240" w:lineRule="auto"/>
      <w:outlineLvl w:val="1"/>
    </w:pPr>
    <w:rPr>
      <w:rFonts w:ascii="Angsana New" w:eastAsia="Times New Roman" w:hAnsi="Angsana New" w:cs="AngsanaUPC"/>
      <w:sz w:val="32"/>
      <w:szCs w:val="32"/>
    </w:rPr>
  </w:style>
  <w:style w:type="paragraph" w:styleId="3">
    <w:name w:val="heading 3"/>
    <w:basedOn w:val="a"/>
    <w:next w:val="a"/>
    <w:link w:val="30"/>
    <w:qFormat/>
    <w:rsid w:val="00FF6BF7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FF6BF7"/>
    <w:pPr>
      <w:keepNext/>
      <w:spacing w:before="240" w:after="60" w:line="240" w:lineRule="auto"/>
      <w:outlineLvl w:val="3"/>
    </w:pPr>
    <w:rPr>
      <w:rFonts w:ascii="Cordia New" w:eastAsia="Cordia New" w:hAnsi="Times New Roman" w:cs="Angsana New"/>
      <w:b/>
      <w:bCs/>
      <w:sz w:val="28"/>
    </w:rPr>
  </w:style>
  <w:style w:type="paragraph" w:styleId="5">
    <w:name w:val="heading 5"/>
    <w:basedOn w:val="a"/>
    <w:next w:val="a"/>
    <w:link w:val="50"/>
    <w:qFormat/>
    <w:rsid w:val="00FF6BF7"/>
    <w:pPr>
      <w:spacing w:before="240" w:after="60" w:line="240" w:lineRule="auto"/>
      <w:outlineLvl w:val="4"/>
    </w:pPr>
    <w:rPr>
      <w:rFonts w:ascii="Cordia New" w:eastAsia="Cordia New" w:hAnsi="Cordia New" w:cs="Angsana New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F6BF7"/>
    <w:pPr>
      <w:spacing w:before="240" w:after="60" w:line="240" w:lineRule="auto"/>
      <w:outlineLvl w:val="5"/>
    </w:pPr>
    <w:rPr>
      <w:rFonts w:ascii="Cordia New" w:eastAsia="Cordia New" w:hAnsi="Times New Roman" w:cs="Angsana New"/>
      <w:b/>
      <w:bCs/>
      <w:szCs w:val="22"/>
    </w:rPr>
  </w:style>
  <w:style w:type="paragraph" w:styleId="9">
    <w:name w:val="heading 9"/>
    <w:basedOn w:val="a"/>
    <w:next w:val="a"/>
    <w:link w:val="90"/>
    <w:uiPriority w:val="9"/>
    <w:qFormat/>
    <w:rsid w:val="00FF6BF7"/>
    <w:pPr>
      <w:spacing w:before="240" w:after="60" w:line="240" w:lineRule="auto"/>
      <w:outlineLvl w:val="8"/>
    </w:pPr>
    <w:rPr>
      <w:rFonts w:ascii="Cambria" w:eastAsia="Times New Roman" w:hAnsi="Cambria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F6BF7"/>
    <w:rPr>
      <w:rFonts w:ascii="CordiaUPC" w:eastAsia="Batang" w:hAnsi="CordiaUPC" w:cs="Angsana New"/>
      <w:b/>
      <w:bCs/>
      <w:sz w:val="26"/>
      <w:szCs w:val="26"/>
    </w:rPr>
  </w:style>
  <w:style w:type="character" w:customStyle="1" w:styleId="20">
    <w:name w:val="หัวเรื่อง 2 อักขระ"/>
    <w:basedOn w:val="a0"/>
    <w:link w:val="2"/>
    <w:rsid w:val="00FF6BF7"/>
    <w:rPr>
      <w:rFonts w:ascii="Angsana New" w:eastAsia="Times New Roman" w:hAnsi="Angsan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F6BF7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FF6BF7"/>
    <w:rPr>
      <w:rFonts w:ascii="Cordia New" w:eastAsia="Cordia New" w:hAnsi="Times New Roman" w:cs="Angsan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FF6BF7"/>
    <w:rPr>
      <w:rFonts w:ascii="Cordia New" w:eastAsia="Cordia New" w:hAnsi="Cordia New" w:cs="Angsana New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rsid w:val="00FF6BF7"/>
    <w:rPr>
      <w:rFonts w:ascii="Cordia New" w:eastAsia="Cordia New" w:hAnsi="Times New Roman" w:cs="Angsana New"/>
      <w:b/>
      <w:bCs/>
      <w:szCs w:val="22"/>
    </w:rPr>
  </w:style>
  <w:style w:type="character" w:customStyle="1" w:styleId="90">
    <w:name w:val="หัวเรื่อง 9 อักขระ"/>
    <w:basedOn w:val="a0"/>
    <w:link w:val="9"/>
    <w:uiPriority w:val="9"/>
    <w:rsid w:val="00FF6BF7"/>
    <w:rPr>
      <w:rFonts w:ascii="Cambria" w:eastAsia="Times New Roman" w:hAnsi="Cambria" w:cs="Angsana New"/>
    </w:rPr>
  </w:style>
  <w:style w:type="paragraph" w:styleId="a3">
    <w:name w:val="List Paragraph"/>
    <w:basedOn w:val="a"/>
    <w:uiPriority w:val="34"/>
    <w:qFormat/>
    <w:rsid w:val="00FF6BF7"/>
    <w:pPr>
      <w:ind w:left="720"/>
      <w:contextualSpacing/>
    </w:pPr>
    <w:rPr>
      <w:rFonts w:eastAsiaTheme="minorEastAsia"/>
    </w:rPr>
  </w:style>
  <w:style w:type="paragraph" w:styleId="a4">
    <w:name w:val="No Spacing"/>
    <w:uiPriority w:val="1"/>
    <w:qFormat/>
    <w:rsid w:val="00FF6BF7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11">
    <w:name w:val="ไม่มีการเว้นระยะห่าง1"/>
    <w:qFormat/>
    <w:rsid w:val="00FF6BF7"/>
    <w:pPr>
      <w:spacing w:after="0" w:line="240" w:lineRule="auto"/>
    </w:pPr>
    <w:rPr>
      <w:rFonts w:ascii="Calibri" w:eastAsia="Times New Roman" w:hAnsi="Calibri" w:cs="Cordia New"/>
    </w:rPr>
  </w:style>
  <w:style w:type="paragraph" w:customStyle="1" w:styleId="12">
    <w:name w:val="รายการย่อหน้า1"/>
    <w:basedOn w:val="a"/>
    <w:qFormat/>
    <w:rsid w:val="00FF6BF7"/>
    <w:pPr>
      <w:spacing w:after="0" w:line="240" w:lineRule="auto"/>
      <w:ind w:left="720"/>
    </w:pPr>
    <w:rPr>
      <w:rFonts w:ascii="Calibri" w:eastAsia="Times New Roman" w:hAnsi="Calibri" w:cs="Cordia New"/>
    </w:rPr>
  </w:style>
  <w:style w:type="paragraph" w:customStyle="1" w:styleId="21">
    <w:name w:val="ไม่มีการเว้นระยะห่าง2"/>
    <w:uiPriority w:val="1"/>
    <w:qFormat/>
    <w:rsid w:val="00FF6BF7"/>
    <w:pPr>
      <w:spacing w:after="0" w:line="240" w:lineRule="auto"/>
    </w:pPr>
    <w:rPr>
      <w:rFonts w:ascii="Calibri" w:eastAsia="Times New Roman" w:hAnsi="Calibri" w:cs="Cordia New"/>
    </w:rPr>
  </w:style>
  <w:style w:type="paragraph" w:customStyle="1" w:styleId="ListParagraph1">
    <w:name w:val="List Paragraph1"/>
    <w:basedOn w:val="a"/>
    <w:qFormat/>
    <w:rsid w:val="00FF6BF7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Default">
    <w:name w:val="Default"/>
    <w:rsid w:val="00FF6BF7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5">
    <w:name w:val="footnote text"/>
    <w:aliases w:val=" อักขระ,อักขระ,Char1 Char,อักขระ1"/>
    <w:basedOn w:val="a"/>
    <w:link w:val="a6"/>
    <w:rsid w:val="00FF6BF7"/>
    <w:pPr>
      <w:spacing w:after="0" w:line="240" w:lineRule="auto"/>
    </w:pPr>
    <w:rPr>
      <w:rFonts w:ascii="MS Sans Serif" w:eastAsia="Times New Roman" w:hAnsi="MS Sans Serif" w:cs="Tahoma"/>
      <w:sz w:val="28"/>
    </w:rPr>
  </w:style>
  <w:style w:type="character" w:customStyle="1" w:styleId="a6">
    <w:name w:val="ข้อความเชิงอรรถ อักขระ"/>
    <w:aliases w:val=" อักขระ อักขระ,อักขระ อักขระ,Char1 Char อักขระ,อักขระ1 อักขระ"/>
    <w:basedOn w:val="a0"/>
    <w:link w:val="a5"/>
    <w:rsid w:val="00FF6BF7"/>
    <w:rPr>
      <w:rFonts w:ascii="MS Sans Serif" w:eastAsia="Times New Roman" w:hAnsi="MS Sans Serif" w:cs="Tahoma"/>
      <w:sz w:val="28"/>
    </w:rPr>
  </w:style>
  <w:style w:type="paragraph" w:styleId="a7">
    <w:name w:val="Normal (Web)"/>
    <w:basedOn w:val="a"/>
    <w:uiPriority w:val="99"/>
    <w:rsid w:val="00FF6BF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8">
    <w:name w:val="Balloon Text"/>
    <w:basedOn w:val="a"/>
    <w:link w:val="a9"/>
    <w:uiPriority w:val="99"/>
    <w:unhideWhenUsed/>
    <w:rsid w:val="00FF6BF7"/>
    <w:pPr>
      <w:spacing w:after="0" w:line="240" w:lineRule="auto"/>
    </w:pPr>
    <w:rPr>
      <w:rFonts w:ascii="Tahoma" w:eastAsiaTheme="minorEastAsi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rsid w:val="00FF6BF7"/>
    <w:rPr>
      <w:rFonts w:ascii="Tahoma" w:eastAsiaTheme="minorEastAsia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FF6BF7"/>
    <w:pPr>
      <w:tabs>
        <w:tab w:val="center" w:pos="4513"/>
        <w:tab w:val="right" w:pos="9026"/>
      </w:tabs>
      <w:spacing w:after="0" w:line="240" w:lineRule="auto"/>
    </w:pPr>
    <w:rPr>
      <w:rFonts w:eastAsiaTheme="minorEastAsia"/>
    </w:rPr>
  </w:style>
  <w:style w:type="character" w:customStyle="1" w:styleId="ab">
    <w:name w:val="หัวกระดาษ อักขระ"/>
    <w:basedOn w:val="a0"/>
    <w:link w:val="aa"/>
    <w:uiPriority w:val="99"/>
    <w:rsid w:val="00FF6BF7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FF6BF7"/>
    <w:pPr>
      <w:tabs>
        <w:tab w:val="center" w:pos="4513"/>
        <w:tab w:val="right" w:pos="9026"/>
      </w:tabs>
      <w:spacing w:after="0" w:line="240" w:lineRule="auto"/>
    </w:pPr>
    <w:rPr>
      <w:rFonts w:eastAsiaTheme="minorEastAsia"/>
    </w:rPr>
  </w:style>
  <w:style w:type="character" w:customStyle="1" w:styleId="ad">
    <w:name w:val="ท้ายกระดาษ อักขระ"/>
    <w:basedOn w:val="a0"/>
    <w:link w:val="ac"/>
    <w:uiPriority w:val="99"/>
    <w:rsid w:val="00FF6BF7"/>
    <w:rPr>
      <w:rFonts w:eastAsiaTheme="minorEastAsia"/>
    </w:rPr>
  </w:style>
  <w:style w:type="paragraph" w:styleId="ae">
    <w:name w:val="Title"/>
    <w:basedOn w:val="a"/>
    <w:link w:val="af"/>
    <w:qFormat/>
    <w:rsid w:val="00FF6BF7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28"/>
      <w:szCs w:val="20"/>
      <w:lang w:eastAsia="zh-CN"/>
    </w:rPr>
  </w:style>
  <w:style w:type="character" w:customStyle="1" w:styleId="af">
    <w:name w:val="ชื่อเรื่อง อักขระ"/>
    <w:basedOn w:val="a0"/>
    <w:link w:val="ae"/>
    <w:rsid w:val="00FF6BF7"/>
    <w:rPr>
      <w:rFonts w:ascii="Cordia New" w:eastAsia="Cordia New" w:hAnsi="Cordia New" w:cs="Angsana New"/>
      <w:b/>
      <w:bCs/>
      <w:sz w:val="28"/>
      <w:szCs w:val="20"/>
      <w:lang w:eastAsia="zh-CN"/>
    </w:rPr>
  </w:style>
  <w:style w:type="table" w:styleId="af0">
    <w:name w:val="Table Grid"/>
    <w:basedOn w:val="a1"/>
    <w:uiPriority w:val="59"/>
    <w:rsid w:val="00FF6BF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ody Text"/>
    <w:basedOn w:val="a"/>
    <w:link w:val="af2"/>
    <w:uiPriority w:val="99"/>
    <w:rsid w:val="00FF6BF7"/>
    <w:pPr>
      <w:spacing w:after="0" w:line="240" w:lineRule="auto"/>
      <w:jc w:val="both"/>
    </w:pPr>
    <w:rPr>
      <w:rFonts w:ascii="Angsana New" w:eastAsia="Times New Roman" w:hAnsi="Angsana New" w:cs="AngsanaUPC"/>
      <w:sz w:val="32"/>
      <w:szCs w:val="32"/>
    </w:rPr>
  </w:style>
  <w:style w:type="character" w:customStyle="1" w:styleId="af2">
    <w:name w:val="เนื้อความ อักขระ"/>
    <w:basedOn w:val="a0"/>
    <w:link w:val="af1"/>
    <w:uiPriority w:val="99"/>
    <w:rsid w:val="00FF6BF7"/>
    <w:rPr>
      <w:rFonts w:ascii="Angsana New" w:eastAsia="Times New Roman" w:hAnsi="Angsana New" w:cs="AngsanaUPC"/>
      <w:sz w:val="32"/>
      <w:szCs w:val="32"/>
    </w:rPr>
  </w:style>
  <w:style w:type="character" w:customStyle="1" w:styleId="af3">
    <w:name w:val="ชื่อเรื่องรอง อักขระ"/>
    <w:link w:val="af4"/>
    <w:rsid w:val="00FF6BF7"/>
    <w:rPr>
      <w:rFonts w:ascii="MS Sans Serif" w:hAnsi="MS Sans Serif" w:cs="Tahoma"/>
      <w:sz w:val="28"/>
    </w:rPr>
  </w:style>
  <w:style w:type="paragraph" w:styleId="af4">
    <w:name w:val="Subtitle"/>
    <w:basedOn w:val="a"/>
    <w:link w:val="af3"/>
    <w:qFormat/>
    <w:rsid w:val="00FF6BF7"/>
    <w:pPr>
      <w:spacing w:after="0" w:line="240" w:lineRule="auto"/>
      <w:jc w:val="center"/>
    </w:pPr>
    <w:rPr>
      <w:rFonts w:ascii="MS Sans Serif" w:hAnsi="MS Sans Serif" w:cs="Tahoma"/>
      <w:sz w:val="28"/>
    </w:rPr>
  </w:style>
  <w:style w:type="character" w:customStyle="1" w:styleId="13">
    <w:name w:val="ชื่อเรื่องรอง อักขระ1"/>
    <w:basedOn w:val="a0"/>
    <w:rsid w:val="00FF6B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f5">
    <w:name w:val="page number"/>
    <w:basedOn w:val="a0"/>
    <w:rsid w:val="00FF6BF7"/>
  </w:style>
  <w:style w:type="paragraph" w:customStyle="1" w:styleId="xl47">
    <w:name w:val="xl47"/>
    <w:basedOn w:val="a"/>
    <w:rsid w:val="00FF6BF7"/>
    <w:pPr>
      <w:spacing w:before="100" w:beforeAutospacing="1" w:after="100" w:afterAutospacing="1" w:line="240" w:lineRule="auto"/>
      <w:jc w:val="center"/>
    </w:pPr>
    <w:rPr>
      <w:rFonts w:ascii="Angsana New" w:eastAsia="Batang" w:hAnsi="CordiaUPC" w:cs="Angsana New"/>
      <w:b/>
      <w:bCs/>
      <w:sz w:val="32"/>
      <w:szCs w:val="32"/>
    </w:rPr>
  </w:style>
  <w:style w:type="paragraph" w:customStyle="1" w:styleId="font5">
    <w:name w:val="font5"/>
    <w:basedOn w:val="a"/>
    <w:rsid w:val="00FF6BF7"/>
    <w:pPr>
      <w:spacing w:before="100" w:beforeAutospacing="1" w:after="100" w:afterAutospacing="1" w:line="240" w:lineRule="auto"/>
    </w:pPr>
    <w:rPr>
      <w:rFonts w:ascii="Angsana New" w:eastAsia="Batang" w:hAnsi="CordiaUPC" w:cs="Angsana New"/>
      <w:sz w:val="32"/>
      <w:szCs w:val="32"/>
    </w:rPr>
  </w:style>
  <w:style w:type="paragraph" w:customStyle="1" w:styleId="xl46">
    <w:name w:val="xl46"/>
    <w:basedOn w:val="a"/>
    <w:rsid w:val="00FF6BF7"/>
    <w:pPr>
      <w:spacing w:before="100" w:beforeAutospacing="1" w:after="100" w:afterAutospacing="1" w:line="240" w:lineRule="auto"/>
      <w:jc w:val="center"/>
    </w:pPr>
    <w:rPr>
      <w:rFonts w:ascii="Angsana New" w:eastAsia="Batang" w:hAnsi="CordiaUPC" w:cs="Angsana New"/>
      <w:sz w:val="32"/>
      <w:szCs w:val="32"/>
    </w:rPr>
  </w:style>
  <w:style w:type="character" w:customStyle="1" w:styleId="14">
    <w:name w:val="ท้ายกระดาษ อักขระ1"/>
    <w:uiPriority w:val="99"/>
    <w:rsid w:val="00FF6BF7"/>
    <w:rPr>
      <w:sz w:val="24"/>
      <w:szCs w:val="28"/>
    </w:rPr>
  </w:style>
  <w:style w:type="paragraph" w:styleId="af6">
    <w:name w:val="Body Text Indent"/>
    <w:basedOn w:val="a"/>
    <w:link w:val="af7"/>
    <w:rsid w:val="00FF6BF7"/>
    <w:pPr>
      <w:spacing w:after="120" w:line="240" w:lineRule="auto"/>
      <w:ind w:left="283"/>
    </w:pPr>
    <w:rPr>
      <w:rFonts w:ascii="Cordia New" w:eastAsia="Cordia New" w:hAnsi="Times New Roman" w:cs="Angsana New"/>
      <w:sz w:val="28"/>
    </w:rPr>
  </w:style>
  <w:style w:type="character" w:customStyle="1" w:styleId="af7">
    <w:name w:val="การเยื้องเนื้อความ อักขระ"/>
    <w:basedOn w:val="a0"/>
    <w:link w:val="af6"/>
    <w:rsid w:val="00FF6BF7"/>
    <w:rPr>
      <w:rFonts w:ascii="Cordia New" w:eastAsia="Cordia New" w:hAnsi="Times New Roman" w:cs="Angsana New"/>
      <w:sz w:val="28"/>
    </w:rPr>
  </w:style>
  <w:style w:type="character" w:styleId="af8">
    <w:name w:val="Hyperlink"/>
    <w:rsid w:val="00FF6BF7"/>
    <w:rPr>
      <w:color w:val="0000FF"/>
      <w:u w:val="single"/>
      <w:lang w:bidi="th-TH"/>
    </w:rPr>
  </w:style>
  <w:style w:type="character" w:styleId="af9">
    <w:name w:val="footnote reference"/>
    <w:rsid w:val="00FF6BF7"/>
    <w:rPr>
      <w:sz w:val="32"/>
      <w:szCs w:val="32"/>
      <w:vertAlign w:val="superscript"/>
    </w:rPr>
  </w:style>
  <w:style w:type="character" w:styleId="afa">
    <w:name w:val="annotation reference"/>
    <w:rsid w:val="00FF6BF7"/>
    <w:rPr>
      <w:sz w:val="16"/>
      <w:szCs w:val="18"/>
    </w:rPr>
  </w:style>
  <w:style w:type="paragraph" w:styleId="afb">
    <w:name w:val="annotation text"/>
    <w:basedOn w:val="a"/>
    <w:link w:val="afc"/>
    <w:rsid w:val="00FF6BF7"/>
    <w:pPr>
      <w:spacing w:after="0" w:line="240" w:lineRule="auto"/>
    </w:pPr>
    <w:rPr>
      <w:rFonts w:ascii="Cordia New" w:eastAsia="Cordia New" w:hAnsi="Times New Roman" w:cs="Angsana New"/>
      <w:sz w:val="20"/>
      <w:szCs w:val="23"/>
    </w:rPr>
  </w:style>
  <w:style w:type="character" w:customStyle="1" w:styleId="afc">
    <w:name w:val="ข้อความข้อคิดเห็น อักขระ"/>
    <w:basedOn w:val="a0"/>
    <w:link w:val="afb"/>
    <w:rsid w:val="00FF6BF7"/>
    <w:rPr>
      <w:rFonts w:ascii="Cordia New" w:eastAsia="Cordia New" w:hAnsi="Times New Roman" w:cs="Angsana New"/>
      <w:sz w:val="20"/>
      <w:szCs w:val="23"/>
    </w:rPr>
  </w:style>
  <w:style w:type="paragraph" w:styleId="afd">
    <w:name w:val="annotation subject"/>
    <w:basedOn w:val="afb"/>
    <w:next w:val="afb"/>
    <w:link w:val="afe"/>
    <w:rsid w:val="00FF6BF7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rsid w:val="00FF6BF7"/>
    <w:rPr>
      <w:rFonts w:ascii="Cordia New" w:eastAsia="Cordia New" w:hAnsi="Times New Roman" w:cs="Angsana New"/>
      <w:b/>
      <w:bCs/>
      <w:sz w:val="20"/>
      <w:szCs w:val="23"/>
    </w:rPr>
  </w:style>
  <w:style w:type="paragraph" w:customStyle="1" w:styleId="BalloonText1">
    <w:name w:val="Balloon Text1"/>
    <w:basedOn w:val="a"/>
    <w:semiHidden/>
    <w:rsid w:val="00FF6BF7"/>
    <w:pPr>
      <w:spacing w:after="0" w:line="240" w:lineRule="auto"/>
    </w:pPr>
    <w:rPr>
      <w:rFonts w:ascii="Tahoma" w:eastAsia="Cordia New" w:hAnsi="Times New Roman" w:cs="Angsana New"/>
      <w:sz w:val="16"/>
      <w:szCs w:val="18"/>
    </w:rPr>
  </w:style>
  <w:style w:type="paragraph" w:customStyle="1" w:styleId="31">
    <w:name w:val="ไม่มีการเว้นระยะห่าง3"/>
    <w:uiPriority w:val="1"/>
    <w:qFormat/>
    <w:rsid w:val="00FF6BF7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NoSpacing1">
    <w:name w:val="No Spacing1"/>
    <w:rsid w:val="00FF6BF7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pple-converted-space">
    <w:name w:val="apple-converted-space"/>
    <w:rsid w:val="00FF6BF7"/>
  </w:style>
  <w:style w:type="character" w:styleId="aff">
    <w:name w:val="FollowedHyperlink"/>
    <w:uiPriority w:val="99"/>
    <w:unhideWhenUsed/>
    <w:rsid w:val="00FF6BF7"/>
    <w:rPr>
      <w:color w:val="800080"/>
      <w:u w:val="single"/>
    </w:rPr>
  </w:style>
  <w:style w:type="paragraph" w:styleId="22">
    <w:name w:val="Body Text Indent 2"/>
    <w:basedOn w:val="a"/>
    <w:link w:val="23"/>
    <w:unhideWhenUsed/>
    <w:rsid w:val="00FF6BF7"/>
    <w:pPr>
      <w:spacing w:after="120" w:line="480" w:lineRule="auto"/>
      <w:ind w:left="283"/>
    </w:pPr>
    <w:rPr>
      <w:rFonts w:eastAsiaTheme="minorEastAsia"/>
    </w:rPr>
  </w:style>
  <w:style w:type="character" w:customStyle="1" w:styleId="23">
    <w:name w:val="การเยื้องเนื้อความ 2 อักขระ"/>
    <w:basedOn w:val="a0"/>
    <w:link w:val="22"/>
    <w:rsid w:val="00FF6BF7"/>
    <w:rPr>
      <w:rFonts w:eastAsiaTheme="minorEastAsia"/>
    </w:rPr>
  </w:style>
  <w:style w:type="character" w:styleId="aff0">
    <w:name w:val="Strong"/>
    <w:uiPriority w:val="22"/>
    <w:qFormat/>
    <w:rsid w:val="00FF6BF7"/>
    <w:rPr>
      <w:b/>
      <w:bCs/>
    </w:rPr>
  </w:style>
  <w:style w:type="character" w:styleId="aff1">
    <w:name w:val="Emphasis"/>
    <w:uiPriority w:val="20"/>
    <w:qFormat/>
    <w:rsid w:val="00FF6BF7"/>
    <w:rPr>
      <w:i/>
      <w:iCs/>
    </w:rPr>
  </w:style>
  <w:style w:type="character" w:customStyle="1" w:styleId="null">
    <w:name w:val="null"/>
    <w:basedOn w:val="a0"/>
    <w:rsid w:val="00FF6BF7"/>
  </w:style>
  <w:style w:type="character" w:customStyle="1" w:styleId="fontmain">
    <w:name w:val="fontmain"/>
    <w:rsid w:val="00FF6BF7"/>
  </w:style>
  <w:style w:type="character" w:customStyle="1" w:styleId="fontmainpurple2bold">
    <w:name w:val="fontmainpurple2bold"/>
    <w:rsid w:val="00FF6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6BF7"/>
    <w:pPr>
      <w:keepNext/>
      <w:widowControl w:val="0"/>
      <w:tabs>
        <w:tab w:val="left" w:pos="720"/>
      </w:tabs>
      <w:spacing w:after="0" w:line="300" w:lineRule="atLeast"/>
      <w:ind w:left="720"/>
      <w:outlineLvl w:val="0"/>
    </w:pPr>
    <w:rPr>
      <w:rFonts w:ascii="CordiaUPC" w:eastAsia="Batang" w:hAnsi="CordiaUPC" w:cs="Angsana New"/>
      <w:b/>
      <w:bCs/>
      <w:sz w:val="26"/>
      <w:szCs w:val="26"/>
    </w:rPr>
  </w:style>
  <w:style w:type="paragraph" w:styleId="2">
    <w:name w:val="heading 2"/>
    <w:basedOn w:val="a"/>
    <w:next w:val="a"/>
    <w:link w:val="20"/>
    <w:qFormat/>
    <w:rsid w:val="00FF6BF7"/>
    <w:pPr>
      <w:keepNext/>
      <w:spacing w:after="0" w:line="240" w:lineRule="auto"/>
      <w:outlineLvl w:val="1"/>
    </w:pPr>
    <w:rPr>
      <w:rFonts w:ascii="Angsana New" w:eastAsia="Times New Roman" w:hAnsi="Angsana New" w:cs="AngsanaUPC"/>
      <w:sz w:val="32"/>
      <w:szCs w:val="32"/>
    </w:rPr>
  </w:style>
  <w:style w:type="paragraph" w:styleId="3">
    <w:name w:val="heading 3"/>
    <w:basedOn w:val="a"/>
    <w:next w:val="a"/>
    <w:link w:val="30"/>
    <w:qFormat/>
    <w:rsid w:val="00FF6BF7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FF6BF7"/>
    <w:pPr>
      <w:keepNext/>
      <w:spacing w:before="240" w:after="60" w:line="240" w:lineRule="auto"/>
      <w:outlineLvl w:val="3"/>
    </w:pPr>
    <w:rPr>
      <w:rFonts w:ascii="Cordia New" w:eastAsia="Cordia New" w:hAnsi="Times New Roman" w:cs="Angsana New"/>
      <w:b/>
      <w:bCs/>
      <w:sz w:val="28"/>
    </w:rPr>
  </w:style>
  <w:style w:type="paragraph" w:styleId="5">
    <w:name w:val="heading 5"/>
    <w:basedOn w:val="a"/>
    <w:next w:val="a"/>
    <w:link w:val="50"/>
    <w:qFormat/>
    <w:rsid w:val="00FF6BF7"/>
    <w:pPr>
      <w:spacing w:before="240" w:after="60" w:line="240" w:lineRule="auto"/>
      <w:outlineLvl w:val="4"/>
    </w:pPr>
    <w:rPr>
      <w:rFonts w:ascii="Cordia New" w:eastAsia="Cordia New" w:hAnsi="Cordia New" w:cs="Angsana New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F6BF7"/>
    <w:pPr>
      <w:spacing w:before="240" w:after="60" w:line="240" w:lineRule="auto"/>
      <w:outlineLvl w:val="5"/>
    </w:pPr>
    <w:rPr>
      <w:rFonts w:ascii="Cordia New" w:eastAsia="Cordia New" w:hAnsi="Times New Roman" w:cs="Angsana New"/>
      <w:b/>
      <w:bCs/>
      <w:szCs w:val="22"/>
    </w:rPr>
  </w:style>
  <w:style w:type="paragraph" w:styleId="9">
    <w:name w:val="heading 9"/>
    <w:basedOn w:val="a"/>
    <w:next w:val="a"/>
    <w:link w:val="90"/>
    <w:uiPriority w:val="9"/>
    <w:qFormat/>
    <w:rsid w:val="00FF6BF7"/>
    <w:pPr>
      <w:spacing w:before="240" w:after="60" w:line="240" w:lineRule="auto"/>
      <w:outlineLvl w:val="8"/>
    </w:pPr>
    <w:rPr>
      <w:rFonts w:ascii="Cambria" w:eastAsia="Times New Roman" w:hAnsi="Cambria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F6BF7"/>
    <w:rPr>
      <w:rFonts w:ascii="CordiaUPC" w:eastAsia="Batang" w:hAnsi="CordiaUPC" w:cs="Angsana New"/>
      <w:b/>
      <w:bCs/>
      <w:sz w:val="26"/>
      <w:szCs w:val="26"/>
    </w:rPr>
  </w:style>
  <w:style w:type="character" w:customStyle="1" w:styleId="20">
    <w:name w:val="หัวเรื่อง 2 อักขระ"/>
    <w:basedOn w:val="a0"/>
    <w:link w:val="2"/>
    <w:rsid w:val="00FF6BF7"/>
    <w:rPr>
      <w:rFonts w:ascii="Angsana New" w:eastAsia="Times New Roman" w:hAnsi="Angsana New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F6BF7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FF6BF7"/>
    <w:rPr>
      <w:rFonts w:ascii="Cordia New" w:eastAsia="Cordia New" w:hAnsi="Times New Roman" w:cs="Angsan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FF6BF7"/>
    <w:rPr>
      <w:rFonts w:ascii="Cordia New" w:eastAsia="Cordia New" w:hAnsi="Cordia New" w:cs="Angsana New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rsid w:val="00FF6BF7"/>
    <w:rPr>
      <w:rFonts w:ascii="Cordia New" w:eastAsia="Cordia New" w:hAnsi="Times New Roman" w:cs="Angsana New"/>
      <w:b/>
      <w:bCs/>
      <w:szCs w:val="22"/>
    </w:rPr>
  </w:style>
  <w:style w:type="character" w:customStyle="1" w:styleId="90">
    <w:name w:val="หัวเรื่อง 9 อักขระ"/>
    <w:basedOn w:val="a0"/>
    <w:link w:val="9"/>
    <w:uiPriority w:val="9"/>
    <w:rsid w:val="00FF6BF7"/>
    <w:rPr>
      <w:rFonts w:ascii="Cambria" w:eastAsia="Times New Roman" w:hAnsi="Cambria" w:cs="Angsana New"/>
    </w:rPr>
  </w:style>
  <w:style w:type="paragraph" w:styleId="a3">
    <w:name w:val="List Paragraph"/>
    <w:basedOn w:val="a"/>
    <w:uiPriority w:val="34"/>
    <w:qFormat/>
    <w:rsid w:val="00FF6BF7"/>
    <w:pPr>
      <w:ind w:left="720"/>
      <w:contextualSpacing/>
    </w:pPr>
    <w:rPr>
      <w:rFonts w:eastAsiaTheme="minorEastAsia"/>
    </w:rPr>
  </w:style>
  <w:style w:type="paragraph" w:styleId="a4">
    <w:name w:val="No Spacing"/>
    <w:uiPriority w:val="1"/>
    <w:qFormat/>
    <w:rsid w:val="00FF6BF7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11">
    <w:name w:val="ไม่มีการเว้นระยะห่าง1"/>
    <w:qFormat/>
    <w:rsid w:val="00FF6BF7"/>
    <w:pPr>
      <w:spacing w:after="0" w:line="240" w:lineRule="auto"/>
    </w:pPr>
    <w:rPr>
      <w:rFonts w:ascii="Calibri" w:eastAsia="Times New Roman" w:hAnsi="Calibri" w:cs="Cordia New"/>
    </w:rPr>
  </w:style>
  <w:style w:type="paragraph" w:customStyle="1" w:styleId="12">
    <w:name w:val="รายการย่อหน้า1"/>
    <w:basedOn w:val="a"/>
    <w:qFormat/>
    <w:rsid w:val="00FF6BF7"/>
    <w:pPr>
      <w:spacing w:after="0" w:line="240" w:lineRule="auto"/>
      <w:ind w:left="720"/>
    </w:pPr>
    <w:rPr>
      <w:rFonts w:ascii="Calibri" w:eastAsia="Times New Roman" w:hAnsi="Calibri" w:cs="Cordia New"/>
    </w:rPr>
  </w:style>
  <w:style w:type="paragraph" w:customStyle="1" w:styleId="21">
    <w:name w:val="ไม่มีการเว้นระยะห่าง2"/>
    <w:uiPriority w:val="1"/>
    <w:qFormat/>
    <w:rsid w:val="00FF6BF7"/>
    <w:pPr>
      <w:spacing w:after="0" w:line="240" w:lineRule="auto"/>
    </w:pPr>
    <w:rPr>
      <w:rFonts w:ascii="Calibri" w:eastAsia="Times New Roman" w:hAnsi="Calibri" w:cs="Cordia New"/>
    </w:rPr>
  </w:style>
  <w:style w:type="paragraph" w:customStyle="1" w:styleId="ListParagraph1">
    <w:name w:val="List Paragraph1"/>
    <w:basedOn w:val="a"/>
    <w:qFormat/>
    <w:rsid w:val="00FF6BF7"/>
    <w:pPr>
      <w:spacing w:after="0" w:line="240" w:lineRule="auto"/>
      <w:ind w:left="720"/>
      <w:contextualSpacing/>
    </w:pPr>
    <w:rPr>
      <w:rFonts w:ascii="Times New Roman" w:eastAsia="SimSun" w:hAnsi="Times New Roman" w:cs="Angsana New"/>
      <w:sz w:val="24"/>
      <w:lang w:eastAsia="zh-CN"/>
    </w:rPr>
  </w:style>
  <w:style w:type="paragraph" w:customStyle="1" w:styleId="Default">
    <w:name w:val="Default"/>
    <w:rsid w:val="00FF6BF7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5">
    <w:name w:val="footnote text"/>
    <w:aliases w:val=" อักขระ,อักขระ,Char1 Char,อักขระ1"/>
    <w:basedOn w:val="a"/>
    <w:link w:val="a6"/>
    <w:rsid w:val="00FF6BF7"/>
    <w:pPr>
      <w:spacing w:after="0" w:line="240" w:lineRule="auto"/>
    </w:pPr>
    <w:rPr>
      <w:rFonts w:ascii="MS Sans Serif" w:eastAsia="Times New Roman" w:hAnsi="MS Sans Serif" w:cs="Tahoma"/>
      <w:sz w:val="28"/>
    </w:rPr>
  </w:style>
  <w:style w:type="character" w:customStyle="1" w:styleId="a6">
    <w:name w:val="ข้อความเชิงอรรถ อักขระ"/>
    <w:aliases w:val=" อักขระ อักขระ,อักขระ อักขระ,Char1 Char อักขระ,อักขระ1 อักขระ"/>
    <w:basedOn w:val="a0"/>
    <w:link w:val="a5"/>
    <w:rsid w:val="00FF6BF7"/>
    <w:rPr>
      <w:rFonts w:ascii="MS Sans Serif" w:eastAsia="Times New Roman" w:hAnsi="MS Sans Serif" w:cs="Tahoma"/>
      <w:sz w:val="28"/>
    </w:rPr>
  </w:style>
  <w:style w:type="paragraph" w:styleId="a7">
    <w:name w:val="Normal (Web)"/>
    <w:basedOn w:val="a"/>
    <w:uiPriority w:val="99"/>
    <w:rsid w:val="00FF6BF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8">
    <w:name w:val="Balloon Text"/>
    <w:basedOn w:val="a"/>
    <w:link w:val="a9"/>
    <w:uiPriority w:val="99"/>
    <w:unhideWhenUsed/>
    <w:rsid w:val="00FF6BF7"/>
    <w:pPr>
      <w:spacing w:after="0" w:line="240" w:lineRule="auto"/>
    </w:pPr>
    <w:rPr>
      <w:rFonts w:ascii="Tahoma" w:eastAsiaTheme="minorEastAsi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rsid w:val="00FF6BF7"/>
    <w:rPr>
      <w:rFonts w:ascii="Tahoma" w:eastAsiaTheme="minorEastAsia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FF6BF7"/>
    <w:pPr>
      <w:tabs>
        <w:tab w:val="center" w:pos="4513"/>
        <w:tab w:val="right" w:pos="9026"/>
      </w:tabs>
      <w:spacing w:after="0" w:line="240" w:lineRule="auto"/>
    </w:pPr>
    <w:rPr>
      <w:rFonts w:eastAsiaTheme="minorEastAsia"/>
    </w:rPr>
  </w:style>
  <w:style w:type="character" w:customStyle="1" w:styleId="ab">
    <w:name w:val="หัวกระดาษ อักขระ"/>
    <w:basedOn w:val="a0"/>
    <w:link w:val="aa"/>
    <w:uiPriority w:val="99"/>
    <w:rsid w:val="00FF6BF7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FF6BF7"/>
    <w:pPr>
      <w:tabs>
        <w:tab w:val="center" w:pos="4513"/>
        <w:tab w:val="right" w:pos="9026"/>
      </w:tabs>
      <w:spacing w:after="0" w:line="240" w:lineRule="auto"/>
    </w:pPr>
    <w:rPr>
      <w:rFonts w:eastAsiaTheme="minorEastAsia"/>
    </w:rPr>
  </w:style>
  <w:style w:type="character" w:customStyle="1" w:styleId="ad">
    <w:name w:val="ท้ายกระดาษ อักขระ"/>
    <w:basedOn w:val="a0"/>
    <w:link w:val="ac"/>
    <w:uiPriority w:val="99"/>
    <w:rsid w:val="00FF6BF7"/>
    <w:rPr>
      <w:rFonts w:eastAsiaTheme="minorEastAsia"/>
    </w:rPr>
  </w:style>
  <w:style w:type="paragraph" w:styleId="ae">
    <w:name w:val="Title"/>
    <w:basedOn w:val="a"/>
    <w:link w:val="af"/>
    <w:qFormat/>
    <w:rsid w:val="00FF6BF7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28"/>
      <w:szCs w:val="20"/>
      <w:lang w:eastAsia="zh-CN"/>
    </w:rPr>
  </w:style>
  <w:style w:type="character" w:customStyle="1" w:styleId="af">
    <w:name w:val="ชื่อเรื่อง อักขระ"/>
    <w:basedOn w:val="a0"/>
    <w:link w:val="ae"/>
    <w:rsid w:val="00FF6BF7"/>
    <w:rPr>
      <w:rFonts w:ascii="Cordia New" w:eastAsia="Cordia New" w:hAnsi="Cordia New" w:cs="Angsana New"/>
      <w:b/>
      <w:bCs/>
      <w:sz w:val="28"/>
      <w:szCs w:val="20"/>
      <w:lang w:eastAsia="zh-CN"/>
    </w:rPr>
  </w:style>
  <w:style w:type="table" w:styleId="af0">
    <w:name w:val="Table Grid"/>
    <w:basedOn w:val="a1"/>
    <w:uiPriority w:val="59"/>
    <w:rsid w:val="00FF6BF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Body Text"/>
    <w:basedOn w:val="a"/>
    <w:link w:val="af2"/>
    <w:uiPriority w:val="99"/>
    <w:rsid w:val="00FF6BF7"/>
    <w:pPr>
      <w:spacing w:after="0" w:line="240" w:lineRule="auto"/>
      <w:jc w:val="both"/>
    </w:pPr>
    <w:rPr>
      <w:rFonts w:ascii="Angsana New" w:eastAsia="Times New Roman" w:hAnsi="Angsana New" w:cs="AngsanaUPC"/>
      <w:sz w:val="32"/>
      <w:szCs w:val="32"/>
    </w:rPr>
  </w:style>
  <w:style w:type="character" w:customStyle="1" w:styleId="af2">
    <w:name w:val="เนื้อความ อักขระ"/>
    <w:basedOn w:val="a0"/>
    <w:link w:val="af1"/>
    <w:uiPriority w:val="99"/>
    <w:rsid w:val="00FF6BF7"/>
    <w:rPr>
      <w:rFonts w:ascii="Angsana New" w:eastAsia="Times New Roman" w:hAnsi="Angsana New" w:cs="AngsanaUPC"/>
      <w:sz w:val="32"/>
      <w:szCs w:val="32"/>
    </w:rPr>
  </w:style>
  <w:style w:type="character" w:customStyle="1" w:styleId="af3">
    <w:name w:val="ชื่อเรื่องรอง อักขระ"/>
    <w:link w:val="af4"/>
    <w:rsid w:val="00FF6BF7"/>
    <w:rPr>
      <w:rFonts w:ascii="MS Sans Serif" w:hAnsi="MS Sans Serif" w:cs="Tahoma"/>
      <w:sz w:val="28"/>
    </w:rPr>
  </w:style>
  <w:style w:type="paragraph" w:styleId="af4">
    <w:name w:val="Subtitle"/>
    <w:basedOn w:val="a"/>
    <w:link w:val="af3"/>
    <w:qFormat/>
    <w:rsid w:val="00FF6BF7"/>
    <w:pPr>
      <w:spacing w:after="0" w:line="240" w:lineRule="auto"/>
      <w:jc w:val="center"/>
    </w:pPr>
    <w:rPr>
      <w:rFonts w:ascii="MS Sans Serif" w:hAnsi="MS Sans Serif" w:cs="Tahoma"/>
      <w:sz w:val="28"/>
    </w:rPr>
  </w:style>
  <w:style w:type="character" w:customStyle="1" w:styleId="13">
    <w:name w:val="ชื่อเรื่องรอง อักขระ1"/>
    <w:basedOn w:val="a0"/>
    <w:rsid w:val="00FF6B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f5">
    <w:name w:val="page number"/>
    <w:basedOn w:val="a0"/>
    <w:rsid w:val="00FF6BF7"/>
  </w:style>
  <w:style w:type="paragraph" w:customStyle="1" w:styleId="xl47">
    <w:name w:val="xl47"/>
    <w:basedOn w:val="a"/>
    <w:rsid w:val="00FF6BF7"/>
    <w:pPr>
      <w:spacing w:before="100" w:beforeAutospacing="1" w:after="100" w:afterAutospacing="1" w:line="240" w:lineRule="auto"/>
      <w:jc w:val="center"/>
    </w:pPr>
    <w:rPr>
      <w:rFonts w:ascii="Angsana New" w:eastAsia="Batang" w:hAnsi="CordiaUPC" w:cs="Angsana New"/>
      <w:b/>
      <w:bCs/>
      <w:sz w:val="32"/>
      <w:szCs w:val="32"/>
    </w:rPr>
  </w:style>
  <w:style w:type="paragraph" w:customStyle="1" w:styleId="font5">
    <w:name w:val="font5"/>
    <w:basedOn w:val="a"/>
    <w:rsid w:val="00FF6BF7"/>
    <w:pPr>
      <w:spacing w:before="100" w:beforeAutospacing="1" w:after="100" w:afterAutospacing="1" w:line="240" w:lineRule="auto"/>
    </w:pPr>
    <w:rPr>
      <w:rFonts w:ascii="Angsana New" w:eastAsia="Batang" w:hAnsi="CordiaUPC" w:cs="Angsana New"/>
      <w:sz w:val="32"/>
      <w:szCs w:val="32"/>
    </w:rPr>
  </w:style>
  <w:style w:type="paragraph" w:customStyle="1" w:styleId="xl46">
    <w:name w:val="xl46"/>
    <w:basedOn w:val="a"/>
    <w:rsid w:val="00FF6BF7"/>
    <w:pPr>
      <w:spacing w:before="100" w:beforeAutospacing="1" w:after="100" w:afterAutospacing="1" w:line="240" w:lineRule="auto"/>
      <w:jc w:val="center"/>
    </w:pPr>
    <w:rPr>
      <w:rFonts w:ascii="Angsana New" w:eastAsia="Batang" w:hAnsi="CordiaUPC" w:cs="Angsana New"/>
      <w:sz w:val="32"/>
      <w:szCs w:val="32"/>
    </w:rPr>
  </w:style>
  <w:style w:type="character" w:customStyle="1" w:styleId="14">
    <w:name w:val="ท้ายกระดาษ อักขระ1"/>
    <w:uiPriority w:val="99"/>
    <w:rsid w:val="00FF6BF7"/>
    <w:rPr>
      <w:sz w:val="24"/>
      <w:szCs w:val="28"/>
    </w:rPr>
  </w:style>
  <w:style w:type="paragraph" w:styleId="af6">
    <w:name w:val="Body Text Indent"/>
    <w:basedOn w:val="a"/>
    <w:link w:val="af7"/>
    <w:rsid w:val="00FF6BF7"/>
    <w:pPr>
      <w:spacing w:after="120" w:line="240" w:lineRule="auto"/>
      <w:ind w:left="283"/>
    </w:pPr>
    <w:rPr>
      <w:rFonts w:ascii="Cordia New" w:eastAsia="Cordia New" w:hAnsi="Times New Roman" w:cs="Angsana New"/>
      <w:sz w:val="28"/>
    </w:rPr>
  </w:style>
  <w:style w:type="character" w:customStyle="1" w:styleId="af7">
    <w:name w:val="การเยื้องเนื้อความ อักขระ"/>
    <w:basedOn w:val="a0"/>
    <w:link w:val="af6"/>
    <w:rsid w:val="00FF6BF7"/>
    <w:rPr>
      <w:rFonts w:ascii="Cordia New" w:eastAsia="Cordia New" w:hAnsi="Times New Roman" w:cs="Angsana New"/>
      <w:sz w:val="28"/>
    </w:rPr>
  </w:style>
  <w:style w:type="character" w:styleId="af8">
    <w:name w:val="Hyperlink"/>
    <w:rsid w:val="00FF6BF7"/>
    <w:rPr>
      <w:color w:val="0000FF"/>
      <w:u w:val="single"/>
      <w:lang w:bidi="th-TH"/>
    </w:rPr>
  </w:style>
  <w:style w:type="character" w:styleId="af9">
    <w:name w:val="footnote reference"/>
    <w:rsid w:val="00FF6BF7"/>
    <w:rPr>
      <w:sz w:val="32"/>
      <w:szCs w:val="32"/>
      <w:vertAlign w:val="superscript"/>
    </w:rPr>
  </w:style>
  <w:style w:type="character" w:styleId="afa">
    <w:name w:val="annotation reference"/>
    <w:rsid w:val="00FF6BF7"/>
    <w:rPr>
      <w:sz w:val="16"/>
      <w:szCs w:val="18"/>
    </w:rPr>
  </w:style>
  <w:style w:type="paragraph" w:styleId="afb">
    <w:name w:val="annotation text"/>
    <w:basedOn w:val="a"/>
    <w:link w:val="afc"/>
    <w:rsid w:val="00FF6BF7"/>
    <w:pPr>
      <w:spacing w:after="0" w:line="240" w:lineRule="auto"/>
    </w:pPr>
    <w:rPr>
      <w:rFonts w:ascii="Cordia New" w:eastAsia="Cordia New" w:hAnsi="Times New Roman" w:cs="Angsana New"/>
      <w:sz w:val="20"/>
      <w:szCs w:val="23"/>
    </w:rPr>
  </w:style>
  <w:style w:type="character" w:customStyle="1" w:styleId="afc">
    <w:name w:val="ข้อความข้อคิดเห็น อักขระ"/>
    <w:basedOn w:val="a0"/>
    <w:link w:val="afb"/>
    <w:rsid w:val="00FF6BF7"/>
    <w:rPr>
      <w:rFonts w:ascii="Cordia New" w:eastAsia="Cordia New" w:hAnsi="Times New Roman" w:cs="Angsana New"/>
      <w:sz w:val="20"/>
      <w:szCs w:val="23"/>
    </w:rPr>
  </w:style>
  <w:style w:type="paragraph" w:styleId="afd">
    <w:name w:val="annotation subject"/>
    <w:basedOn w:val="afb"/>
    <w:next w:val="afb"/>
    <w:link w:val="afe"/>
    <w:rsid w:val="00FF6BF7"/>
    <w:rPr>
      <w:b/>
      <w:bCs/>
    </w:rPr>
  </w:style>
  <w:style w:type="character" w:customStyle="1" w:styleId="afe">
    <w:name w:val="ชื่อเรื่องของข้อคิดเห็น อักขระ"/>
    <w:basedOn w:val="afc"/>
    <w:link w:val="afd"/>
    <w:rsid w:val="00FF6BF7"/>
    <w:rPr>
      <w:rFonts w:ascii="Cordia New" w:eastAsia="Cordia New" w:hAnsi="Times New Roman" w:cs="Angsana New"/>
      <w:b/>
      <w:bCs/>
      <w:sz w:val="20"/>
      <w:szCs w:val="23"/>
    </w:rPr>
  </w:style>
  <w:style w:type="paragraph" w:customStyle="1" w:styleId="BalloonText1">
    <w:name w:val="Balloon Text1"/>
    <w:basedOn w:val="a"/>
    <w:semiHidden/>
    <w:rsid w:val="00FF6BF7"/>
    <w:pPr>
      <w:spacing w:after="0" w:line="240" w:lineRule="auto"/>
    </w:pPr>
    <w:rPr>
      <w:rFonts w:ascii="Tahoma" w:eastAsia="Cordia New" w:hAnsi="Times New Roman" w:cs="Angsana New"/>
      <w:sz w:val="16"/>
      <w:szCs w:val="18"/>
    </w:rPr>
  </w:style>
  <w:style w:type="paragraph" w:customStyle="1" w:styleId="31">
    <w:name w:val="ไม่มีการเว้นระยะห่าง3"/>
    <w:uiPriority w:val="1"/>
    <w:qFormat/>
    <w:rsid w:val="00FF6BF7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NoSpacing1">
    <w:name w:val="No Spacing1"/>
    <w:rsid w:val="00FF6BF7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pple-converted-space">
    <w:name w:val="apple-converted-space"/>
    <w:rsid w:val="00FF6BF7"/>
  </w:style>
  <w:style w:type="character" w:styleId="aff">
    <w:name w:val="FollowedHyperlink"/>
    <w:uiPriority w:val="99"/>
    <w:unhideWhenUsed/>
    <w:rsid w:val="00FF6BF7"/>
    <w:rPr>
      <w:color w:val="800080"/>
      <w:u w:val="single"/>
    </w:rPr>
  </w:style>
  <w:style w:type="paragraph" w:styleId="22">
    <w:name w:val="Body Text Indent 2"/>
    <w:basedOn w:val="a"/>
    <w:link w:val="23"/>
    <w:unhideWhenUsed/>
    <w:rsid w:val="00FF6BF7"/>
    <w:pPr>
      <w:spacing w:after="120" w:line="480" w:lineRule="auto"/>
      <w:ind w:left="283"/>
    </w:pPr>
    <w:rPr>
      <w:rFonts w:eastAsiaTheme="minorEastAsia"/>
    </w:rPr>
  </w:style>
  <w:style w:type="character" w:customStyle="1" w:styleId="23">
    <w:name w:val="การเยื้องเนื้อความ 2 อักขระ"/>
    <w:basedOn w:val="a0"/>
    <w:link w:val="22"/>
    <w:rsid w:val="00FF6BF7"/>
    <w:rPr>
      <w:rFonts w:eastAsiaTheme="minorEastAsia"/>
    </w:rPr>
  </w:style>
  <w:style w:type="character" w:styleId="aff0">
    <w:name w:val="Strong"/>
    <w:uiPriority w:val="22"/>
    <w:qFormat/>
    <w:rsid w:val="00FF6BF7"/>
    <w:rPr>
      <w:b/>
      <w:bCs/>
    </w:rPr>
  </w:style>
  <w:style w:type="character" w:styleId="aff1">
    <w:name w:val="Emphasis"/>
    <w:uiPriority w:val="20"/>
    <w:qFormat/>
    <w:rsid w:val="00FF6BF7"/>
    <w:rPr>
      <w:i/>
      <w:iCs/>
    </w:rPr>
  </w:style>
  <w:style w:type="character" w:customStyle="1" w:styleId="null">
    <w:name w:val="null"/>
    <w:basedOn w:val="a0"/>
    <w:rsid w:val="00FF6BF7"/>
  </w:style>
  <w:style w:type="character" w:customStyle="1" w:styleId="fontmain">
    <w:name w:val="fontmain"/>
    <w:rsid w:val="00FF6BF7"/>
  </w:style>
  <w:style w:type="character" w:customStyle="1" w:styleId="fontmainpurple2bold">
    <w:name w:val="fontmainpurple2bold"/>
    <w:rsid w:val="00FF6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1D171-DE00-4876-AEE9-61EBC4503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40</Pages>
  <Words>7157</Words>
  <Characters>40795</Characters>
  <Application>Microsoft Office Word</Application>
  <DocSecurity>0</DocSecurity>
  <Lines>339</Lines>
  <Paragraphs>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Pakkanun</dc:creator>
  <cp:lastModifiedBy>Pakkanun</cp:lastModifiedBy>
  <cp:revision>64</cp:revision>
  <cp:lastPrinted>2016-04-25T05:13:00Z</cp:lastPrinted>
  <dcterms:created xsi:type="dcterms:W3CDTF">2016-04-21T03:21:00Z</dcterms:created>
  <dcterms:modified xsi:type="dcterms:W3CDTF">2016-08-01T04:42:00Z</dcterms:modified>
</cp:coreProperties>
</file>