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3C" w:rsidRPr="00B97DBB" w:rsidRDefault="0056443C" w:rsidP="0056443C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56443C" w:rsidRPr="002430D6" w:rsidRDefault="0056443C" w:rsidP="005644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430D6">
        <w:rPr>
          <w:rFonts w:ascii="TH SarabunPSK" w:hAnsi="TH SarabunPSK" w:cs="TH SarabunPSK"/>
          <w:b/>
          <w:bCs/>
          <w:sz w:val="52"/>
          <w:szCs w:val="52"/>
          <w:cs/>
        </w:rPr>
        <w:t>สรุปรายงานผล</w:t>
      </w:r>
    </w:p>
    <w:p w:rsidR="0056443C" w:rsidRPr="002430D6" w:rsidRDefault="0056443C" w:rsidP="005644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430D6">
        <w:rPr>
          <w:rFonts w:ascii="TH SarabunPSK" w:hAnsi="TH SarabunPSK" w:cs="TH SarabunPSK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56443C" w:rsidRDefault="0056443C" w:rsidP="005644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6443C" w:rsidRPr="00A13A40" w:rsidRDefault="0056443C" w:rsidP="0056443C">
      <w:pPr>
        <w:jc w:val="center"/>
        <w:rPr>
          <w:b/>
          <w:bCs/>
          <w:sz w:val="36"/>
          <w:szCs w:val="36"/>
        </w:rPr>
      </w:pP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เป้าประสงค์ที่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2430D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6443C">
        <w:rPr>
          <w:rFonts w:ascii="TH SarabunIT๙" w:hAnsi="TH SarabunIT๙" w:cs="TH SarabunIT๙"/>
          <w:b/>
          <w:bCs/>
          <w:sz w:val="40"/>
          <w:szCs w:val="40"/>
          <w:cs/>
        </w:rPr>
        <w:t>เครือข่ายบริการสุขภาพทุกระดับมีคุณภาพมาตรฐาน ตอบสนองปัญหาของพื้นที่</w:t>
      </w:r>
    </w:p>
    <w:p w:rsidR="0056443C" w:rsidRDefault="0056443C" w:rsidP="0056443C">
      <w:pPr>
        <w:jc w:val="center"/>
        <w:rPr>
          <w:rFonts w:ascii="TH SarabunPSK" w:hAnsi="TH SarabunPSK" w:cs="TH SarabunPSK"/>
          <w:sz w:val="36"/>
          <w:szCs w:val="36"/>
        </w:rPr>
      </w:pPr>
    </w:p>
    <w:p w:rsidR="0056443C" w:rsidRPr="002430D6" w:rsidRDefault="0056443C" w:rsidP="0056443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56443C" w:rsidRDefault="0056443C" w:rsidP="00ED36C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ED36CD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ตัวชี้วัดที่ </w:t>
      </w:r>
      <w:r w:rsidRPr="00ED36CD">
        <w:rPr>
          <w:rFonts w:ascii="TH SarabunPSK" w:hAnsi="TH SarabunPSK" w:cs="TH SarabunPSK" w:hint="cs"/>
          <w:b/>
          <w:bCs/>
          <w:sz w:val="36"/>
          <w:szCs w:val="36"/>
          <w:cs/>
        </w:rPr>
        <w:t>๒.๑</w:t>
      </w:r>
      <w:r w:rsidRPr="0056443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6443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6443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6443C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</w:r>
      <w:r w:rsidRPr="0056443C">
        <w:rPr>
          <w:rFonts w:ascii="TH SarabunPSK" w:hAnsi="TH SarabunPSK" w:cs="TH SarabunPSK"/>
          <w:b/>
          <w:bCs/>
          <w:sz w:val="36"/>
          <w:szCs w:val="36"/>
        </w:rPr>
        <w:t>KQA</w:t>
      </w:r>
      <w:r w:rsidRPr="0056443C">
        <w:rPr>
          <w:rFonts w:ascii="TH SarabunPSK" w:hAnsi="TH SarabunPSK" w:cs="TH SarabunPSK"/>
          <w:b/>
          <w:bCs/>
          <w:sz w:val="36"/>
          <w:szCs w:val="36"/>
          <w:cs/>
        </w:rPr>
        <w:t>)ในการจัดการโรคและภัยสุขภาพที่เป็นปัญหาที่สำคัญ โดยยึดหลักการทำงานแบบ</w:t>
      </w:r>
      <w:proofErr w:type="spellStart"/>
      <w:r w:rsidRPr="0056443C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56443C">
        <w:rPr>
          <w:rFonts w:ascii="TH SarabunPSK" w:hAnsi="TH SarabunPSK" w:cs="TH SarabunPSK"/>
          <w:b/>
          <w:bCs/>
          <w:sz w:val="36"/>
          <w:szCs w:val="36"/>
          <w:cs/>
        </w:rPr>
        <w:t>การใช้ช</w:t>
      </w:r>
      <w:r w:rsidR="00ED36CD">
        <w:rPr>
          <w:rFonts w:ascii="TH SarabunPSK" w:hAnsi="TH SarabunPSK" w:cs="TH SarabunPSK"/>
          <w:b/>
          <w:bCs/>
          <w:sz w:val="36"/>
          <w:szCs w:val="36"/>
          <w:cs/>
        </w:rPr>
        <w:t>ุมชนเป็นฐานประชาชนเป็นศูนย์กลาง</w:t>
      </w:r>
      <w:r w:rsidRPr="002430D6">
        <w:rPr>
          <w:rFonts w:ascii="TH SarabunIT๙" w:hAnsi="TH SarabunIT๙" w:cs="TH SarabunIT๙"/>
          <w:sz w:val="36"/>
          <w:szCs w:val="36"/>
          <w:cs/>
        </w:rPr>
        <w:t xml:space="preserve"> ระดับ </w:t>
      </w:r>
      <w:r w:rsidRPr="002430D6">
        <w:rPr>
          <w:rFonts w:ascii="TH SarabunIT๙" w:hAnsi="TH SarabunIT๙" w:cs="TH SarabunIT๙"/>
          <w:sz w:val="36"/>
          <w:szCs w:val="36"/>
        </w:rPr>
        <w:t>5</w:t>
      </w:r>
    </w:p>
    <w:p w:rsidR="00ED36CD" w:rsidRDefault="00ED36CD" w:rsidP="00ED36CD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ED36CD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๒.๒     </w:t>
      </w:r>
      <w:r w:rsidRPr="00ED36CD">
        <w:rPr>
          <w:rFonts w:ascii="TH SarabunPSK" w:hAnsi="TH SarabunPSK" w:cs="TH SarabunPSK"/>
          <w:b/>
          <w:bCs/>
          <w:sz w:val="36"/>
          <w:szCs w:val="36"/>
          <w:cs/>
        </w:rPr>
        <w:t>ร้อยละของตำบลที่มีสุขศาลาผ่านเกณฑ์ของการพัฒนาคุณภาพมาตรฐาน</w:t>
      </w:r>
    </w:p>
    <w:p w:rsidR="00ED36CD" w:rsidRPr="00ED36CD" w:rsidRDefault="00ED36CD" w:rsidP="00ED36CD">
      <w:pPr>
        <w:tabs>
          <w:tab w:val="left" w:pos="851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D36CD">
        <w:rPr>
          <w:rFonts w:ascii="TH SarabunPSK" w:hAnsi="TH SarabunPSK" w:cs="TH SarabunPSK"/>
          <w:b/>
          <w:bCs/>
          <w:sz w:val="36"/>
          <w:szCs w:val="36"/>
          <w:cs/>
        </w:rPr>
        <w:t>สุขศาลา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D36CD">
        <w:rPr>
          <w:rFonts w:ascii="TH SarabunIT๙" w:hAnsi="TH SarabunIT๙" w:cs="TH SarabunIT๙"/>
          <w:b/>
          <w:bCs/>
          <w:sz w:val="36"/>
          <w:szCs w:val="36"/>
          <w:cs/>
        </w:rPr>
        <w:t>ไม่น้อยกว่าร้อยละ 90</w:t>
      </w:r>
    </w:p>
    <w:p w:rsidR="00ED36CD" w:rsidRPr="00ED36CD" w:rsidRDefault="00ED36CD" w:rsidP="00ED36CD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ED36CD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ED36CD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ED36C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D36C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ระดับความสำเร็จของการดำเนินงาน </w:t>
      </w:r>
      <w:r w:rsidRPr="00ED36CD">
        <w:rPr>
          <w:rFonts w:ascii="TH SarabunPSK" w:hAnsi="TH SarabunPSK" w:cs="TH SarabunPSK"/>
          <w:b/>
          <w:bCs/>
          <w:sz w:val="36"/>
          <w:szCs w:val="36"/>
        </w:rPr>
        <w:t xml:space="preserve">FCT </w:t>
      </w:r>
      <w:r w:rsidRPr="00ED36CD">
        <w:rPr>
          <w:rFonts w:ascii="TH SarabunIT๙" w:hAnsi="TH SarabunIT๙" w:cs="TH SarabunIT๙"/>
          <w:b/>
          <w:bCs/>
          <w:sz w:val="36"/>
          <w:szCs w:val="36"/>
          <w:cs/>
        </w:rPr>
        <w:t>ระดับ 5</w:t>
      </w:r>
    </w:p>
    <w:p w:rsidR="00ED36CD" w:rsidRPr="00ED36CD" w:rsidRDefault="00ED36CD" w:rsidP="00ED36CD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6443C" w:rsidRPr="002430D6" w:rsidRDefault="0056443C" w:rsidP="0056443C">
      <w:pPr>
        <w:rPr>
          <w:rFonts w:ascii="TH SarabunPSK" w:hAnsi="TH SarabunPSK" w:cs="TH SarabunPSK"/>
          <w:sz w:val="32"/>
          <w:szCs w:val="32"/>
        </w:rPr>
      </w:pPr>
    </w:p>
    <w:p w:rsidR="0056443C" w:rsidRPr="002430D6" w:rsidRDefault="0056443C" w:rsidP="005644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430D6">
        <w:rPr>
          <w:rFonts w:ascii="TH SarabunPSK" w:hAnsi="TH SarabunPSK" w:cs="TH SarabunPSK"/>
          <w:b/>
          <w:bCs/>
          <w:sz w:val="52"/>
          <w:szCs w:val="52"/>
          <w:cs/>
        </w:rPr>
        <w:t>โดย</w:t>
      </w:r>
    </w:p>
    <w:p w:rsidR="0056443C" w:rsidRPr="002430D6" w:rsidRDefault="0056443C" w:rsidP="005644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0098F" w:rsidRDefault="0080098F" w:rsidP="0056443C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นางหนูแดง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จันทอุปฬี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  <w:t>ตำแหน่ง  พยาบาลวิชาชีพชำนาญการ</w:t>
      </w:r>
    </w:p>
    <w:p w:rsidR="0080098F" w:rsidRDefault="0080098F" w:rsidP="0056443C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นางสำเภา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ตติ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ยะรัตน์ </w:t>
      </w:r>
      <w:r w:rsidR="0056443C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  <w:t>ตำแหน่ง  พยาบาลวิชาชีพชำนาญการ</w:t>
      </w:r>
    </w:p>
    <w:p w:rsidR="0080098F" w:rsidRDefault="0080098F" w:rsidP="0056443C">
      <w:pPr>
        <w:ind w:left="720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ภก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.อรยา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ปัญญา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ตำแหน่ง  เภสัชกรชำนาญการ</w:t>
      </w:r>
    </w:p>
    <w:p w:rsidR="0080098F" w:rsidRDefault="0080098F" w:rsidP="0056443C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นายทิวากร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สอนชา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ตำแหน่ง  นักเทคนิคการแพทย์ปฏิบัติการ</w:t>
      </w:r>
    </w:p>
    <w:p w:rsidR="0056443C" w:rsidRDefault="0056443C" w:rsidP="0056443C">
      <w:pPr>
        <w:ind w:left="720"/>
        <w:rPr>
          <w:rFonts w:ascii="TH SarabunPSK" w:hAnsi="TH SarabunPSK" w:cs="TH SarabunPSK"/>
          <w:sz w:val="36"/>
          <w:szCs w:val="36"/>
        </w:rPr>
      </w:pPr>
      <w:r w:rsidRPr="002430D6">
        <w:rPr>
          <w:rFonts w:ascii="TH SarabunPSK" w:hAnsi="TH SarabunPSK" w:cs="TH SarabunPSK"/>
          <w:sz w:val="36"/>
          <w:szCs w:val="36"/>
          <w:cs/>
        </w:rPr>
        <w:t>นาง</w:t>
      </w:r>
      <w:r>
        <w:rPr>
          <w:rFonts w:ascii="TH SarabunPSK" w:hAnsi="TH SarabunPSK" w:cs="TH SarabunPSK" w:hint="cs"/>
          <w:sz w:val="36"/>
          <w:szCs w:val="36"/>
          <w:cs/>
        </w:rPr>
        <w:t>เบญจมา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ภรณ์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80098F">
        <w:rPr>
          <w:rFonts w:ascii="TH SarabunPSK" w:hAnsi="TH SarabunPSK" w:cs="TH SarabunPSK" w:hint="cs"/>
          <w:sz w:val="36"/>
          <w:szCs w:val="36"/>
          <w:cs/>
        </w:rPr>
        <w:tab/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ริโสม  </w:t>
      </w:r>
      <w:r w:rsidR="0080098F">
        <w:rPr>
          <w:rFonts w:ascii="TH SarabunPSK" w:hAnsi="TH SarabunPSK" w:cs="TH SarabunPSK" w:hint="cs"/>
          <w:sz w:val="36"/>
          <w:szCs w:val="36"/>
          <w:cs/>
        </w:rPr>
        <w:tab/>
      </w:r>
      <w:r w:rsidRPr="002430D6">
        <w:rPr>
          <w:rFonts w:ascii="TH SarabunPSK" w:hAnsi="TH SarabunPSK" w:cs="TH SarabunPSK"/>
          <w:sz w:val="36"/>
          <w:szCs w:val="36"/>
          <w:cs/>
        </w:rPr>
        <w:t>ตำแหน่ง  นักวิ</w:t>
      </w:r>
      <w:r>
        <w:rPr>
          <w:rFonts w:ascii="TH SarabunPSK" w:hAnsi="TH SarabunPSK" w:cs="TH SarabunPSK" w:hint="cs"/>
          <w:sz w:val="36"/>
          <w:szCs w:val="36"/>
          <w:cs/>
        </w:rPr>
        <w:t>ชาการสาธารณสุขชำนาญการ</w:t>
      </w:r>
    </w:p>
    <w:p w:rsidR="0080098F" w:rsidRPr="002430D6" w:rsidRDefault="0080098F" w:rsidP="0056443C">
      <w:pPr>
        <w:ind w:left="720"/>
        <w:rPr>
          <w:rFonts w:ascii="TH SarabunPSK" w:hAnsi="TH SarabunPSK" w:cs="TH SarabunPSK"/>
          <w:sz w:val="36"/>
          <w:szCs w:val="36"/>
        </w:rPr>
      </w:pPr>
    </w:p>
    <w:p w:rsidR="0056443C" w:rsidRPr="002430D6" w:rsidRDefault="0056443C" w:rsidP="005644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>ผู้ประเมิน</w:t>
      </w:r>
    </w:p>
    <w:p w:rsidR="0056443C" w:rsidRPr="002430D6" w:rsidRDefault="0056443C" w:rsidP="0056443C">
      <w:p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ab/>
      </w:r>
      <w:r w:rsidRPr="002430D6">
        <w:rPr>
          <w:rFonts w:ascii="TH SarabunPSK" w:hAnsi="TH SarabunPSK" w:cs="TH SarabunPSK"/>
          <w:sz w:val="32"/>
          <w:szCs w:val="32"/>
          <w:cs/>
        </w:rPr>
        <w:tab/>
      </w:r>
    </w:p>
    <w:p w:rsidR="0056443C" w:rsidRPr="002430D6" w:rsidRDefault="0056443C" w:rsidP="0056443C">
      <w:pPr>
        <w:rPr>
          <w:rFonts w:ascii="TH SarabunPSK" w:hAnsi="TH SarabunPSK" w:cs="TH SarabunPSK"/>
          <w:sz w:val="32"/>
          <w:szCs w:val="32"/>
        </w:rPr>
      </w:pPr>
    </w:p>
    <w:p w:rsidR="0056443C" w:rsidRPr="002430D6" w:rsidRDefault="0056443C" w:rsidP="005644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รอบที่  </w:t>
      </w:r>
      <w:r w:rsidR="00B15B44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  <w:r w:rsidRPr="002430D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๒๕๕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</w:p>
    <w:p w:rsidR="0056443C" w:rsidRPr="002430D6" w:rsidRDefault="0056443C" w:rsidP="005644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อำเภอกมลาไสย</w:t>
      </w:r>
    </w:p>
    <w:p w:rsidR="0056443C" w:rsidRPr="002430D6" w:rsidRDefault="0056443C" w:rsidP="0056443C">
      <w:pPr>
        <w:rPr>
          <w:rFonts w:ascii="TH SarabunPSK" w:hAnsi="TH SarabunPSK" w:cs="TH SarabunPSK"/>
          <w:sz w:val="32"/>
          <w:szCs w:val="32"/>
        </w:rPr>
      </w:pPr>
    </w:p>
    <w:p w:rsidR="003A6A78" w:rsidRPr="007E2FAD" w:rsidRDefault="003A6A78" w:rsidP="003A6A7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E2FA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ส่วนที่ ๑ บทสรุปสำหรับผู้บริหาร (</w:t>
      </w:r>
      <w:proofErr w:type="spellStart"/>
      <w:r w:rsidRPr="007E2FAD">
        <w:rPr>
          <w:rFonts w:ascii="TH SarabunIT๙" w:hAnsi="TH SarabunIT๙" w:cs="TH SarabunIT๙"/>
          <w:b/>
          <w:bCs/>
          <w:color w:val="000000"/>
          <w:sz w:val="32"/>
          <w:szCs w:val="32"/>
        </w:rPr>
        <w:t>Excutive</w:t>
      </w:r>
      <w:proofErr w:type="spellEnd"/>
      <w:r w:rsidRPr="007E2FA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Summery</w:t>
      </w:r>
      <w:r w:rsidRPr="007E2FA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)    </w:t>
      </w:r>
    </w:p>
    <w:p w:rsidR="003A6A78" w:rsidRPr="003A6A78" w:rsidRDefault="003A6A78" w:rsidP="003A6A78">
      <w:pPr>
        <w:rPr>
          <w:rFonts w:ascii="TH SarabunPSK" w:hAnsi="TH SarabunPSK" w:cs="TH SarabunPSK"/>
          <w:b/>
          <w:bCs/>
          <w:sz w:val="32"/>
          <w:szCs w:val="32"/>
        </w:rPr>
      </w:pPr>
      <w:r w:rsidRPr="003A6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นิยามเป้าประสงค์ </w:t>
      </w:r>
      <w:r w:rsidRPr="003A6A78">
        <w:rPr>
          <w:rFonts w:ascii="TH SarabunPSK" w:hAnsi="TH SarabunPSK" w:cs="TH SarabunPSK"/>
          <w:b/>
          <w:bCs/>
          <w:sz w:val="32"/>
          <w:szCs w:val="32"/>
        </w:rPr>
        <w:t xml:space="preserve">( Goal Meaning)  </w:t>
      </w:r>
      <w:r w:rsidRPr="003A6A78">
        <w:rPr>
          <w:rFonts w:ascii="TH SarabunPSK" w:hAnsi="TH SarabunPSK" w:cs="TH SarabunPSK"/>
          <w:b/>
          <w:bCs/>
          <w:sz w:val="32"/>
          <w:szCs w:val="32"/>
        </w:rPr>
        <w:tab/>
      </w:r>
      <w:r w:rsidRPr="003A6A7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A6A78" w:rsidRPr="003A6A78" w:rsidRDefault="003A6A78" w:rsidP="003A6A78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6A78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เครือข่ายบริการสุขภาพทุกระดับ หมายถึง</w:t>
      </w:r>
      <w:r w:rsidRPr="003A6A78">
        <w:rPr>
          <w:rFonts w:ascii="TH SarabunPSK" w:hAnsi="TH SarabunPSK" w:cs="TH SarabunPSK"/>
          <w:sz w:val="32"/>
          <w:szCs w:val="32"/>
          <w:cs/>
        </w:rPr>
        <w:t xml:space="preserve"> หน่วยบริการสาธารณสุขทั้งภาครัฐและเอกชน ที่ให้บริการทางสุขภาพ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A6A78">
        <w:rPr>
          <w:rFonts w:ascii="TH SarabunPSK" w:hAnsi="TH SarabunPSK" w:cs="TH SarabunPSK"/>
          <w:sz w:val="32"/>
          <w:szCs w:val="32"/>
          <w:cs/>
        </w:rPr>
        <w:t xml:space="preserve"> ด้านรักษาพยาบาล  ส่งเสริมสุขภาพ  ป้องกันและควบคุมโรค  ฟื้นฟูสภาพและคุ้มครองผู้บริโภค) ประกอบด้วย สุขศาลากาฬสินธุ์ รพ.สต. ศูนย์สุขภาพชุมชนเมือง ศูนย์สุขภาพชุมชน โรงพยาบาลทั่วไป/ชุมชน สำนักงานสาธารณสุขอำเภอ สำนักงานสาธารณสุขจังหวัด โรงพยาบาลเอกชน สถานพยาบาล(คลินิก)หน่วยบริการกู้ชีพ ธุรกิจบริการสุขภาพ (</w:t>
      </w:r>
      <w:proofErr w:type="spellStart"/>
      <w:r w:rsidRPr="003A6A78">
        <w:rPr>
          <w:rFonts w:ascii="TH SarabunPSK" w:hAnsi="TH SarabunPSK" w:cs="TH SarabunPSK"/>
          <w:sz w:val="32"/>
          <w:szCs w:val="32"/>
          <w:cs/>
        </w:rPr>
        <w:t>นวดส</w:t>
      </w:r>
      <w:proofErr w:type="spellEnd"/>
      <w:r w:rsidRPr="003A6A78">
        <w:rPr>
          <w:rFonts w:ascii="TH SarabunPSK" w:hAnsi="TH SarabunPSK" w:cs="TH SarabunPSK"/>
          <w:sz w:val="32"/>
          <w:szCs w:val="32"/>
          <w:cs/>
        </w:rPr>
        <w:t xml:space="preserve">ปา,แพทย์แผนไทย,แพทย์ทางเลือก) </w:t>
      </w:r>
    </w:p>
    <w:p w:rsidR="003A6A78" w:rsidRPr="003A6A78" w:rsidRDefault="003A6A78" w:rsidP="003A6A78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6A78">
        <w:rPr>
          <w:rFonts w:ascii="TH SarabunPSK" w:hAnsi="TH SarabunPSK" w:cs="TH SarabunPSK"/>
          <w:sz w:val="32"/>
          <w:szCs w:val="32"/>
          <w:cs/>
        </w:rPr>
        <w:t xml:space="preserve">ร้านยา </w:t>
      </w:r>
    </w:p>
    <w:p w:rsidR="003A6A78" w:rsidRPr="003A6A78" w:rsidRDefault="003A6A78" w:rsidP="003A6A78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A6A78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คุณภาพมาตรฐาน  หมายถึง</w:t>
      </w:r>
      <w:r w:rsidRPr="003A6A78">
        <w:rPr>
          <w:rFonts w:ascii="TH SarabunPSK" w:hAnsi="TH SarabunPSK" w:cs="TH SarabunPSK"/>
          <w:sz w:val="32"/>
          <w:szCs w:val="32"/>
          <w:cs/>
        </w:rPr>
        <w:t xml:space="preserve">  หน่วยบริการสาธารณสุขของจังหวัดกาฬสินธุ์ผ่านเกณฑ์มาตรฐานการบริการสุขภาพที่กำหนดจากกระทรวงสาธารณสุขหรือมาตรฐานด้านสุขภาพที่กำหนดจากจังหวัดกาฬสินธุ์</w:t>
      </w:r>
    </w:p>
    <w:p w:rsidR="003A6A78" w:rsidRDefault="003A6A78" w:rsidP="003A6A7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A6A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การทำงานแบบบูรณการโดยใช้ชุมชนเป็นฐาน ประชาชนเป็นศูนย์กลาง หมายถึง  </w:t>
      </w:r>
      <w:r w:rsidRPr="003A6A78">
        <w:rPr>
          <w:rFonts w:ascii="TH SarabunPSK" w:hAnsi="TH SarabunPSK" w:cs="TH SarabunPSK"/>
          <w:sz w:val="32"/>
          <w:szCs w:val="32"/>
          <w:cs/>
        </w:rPr>
        <w:t xml:space="preserve">การผสมผสาน ทรัพยากร /กระบวนการ /วิธีการดำเนินงานในชุมชน ของบุคลากรสาธารณสุขและเครือข่าย ในการให้บริการ </w:t>
      </w:r>
      <w:r w:rsidRPr="003A6A78">
        <w:rPr>
          <w:rFonts w:ascii="TH SarabunPSK" w:hAnsi="TH SarabunPSK" w:cs="TH SarabunPSK"/>
          <w:sz w:val="32"/>
          <w:szCs w:val="32"/>
        </w:rPr>
        <w:t xml:space="preserve"> </w:t>
      </w:r>
      <w:r w:rsidRPr="003A6A78">
        <w:rPr>
          <w:rFonts w:ascii="TH SarabunPSK" w:hAnsi="TH SarabunPSK" w:cs="TH SarabunPSK"/>
          <w:sz w:val="32"/>
          <w:szCs w:val="32"/>
          <w:cs/>
        </w:rPr>
        <w:t>5  ด้าน (รักษาพยาบาล ส่งเสริมสุขภาพ ป้องกันและควบคุมโรค ฟื้นฟูสภาพ และคุ้มครองผู้บริโภค) โดยการมีส่วนร่วมของประชาชนและชุมชน 6 ร่วม (ร่วมคิด ร่วมทุน ร่วมวางแผน ร่วมดำเนินการ ร่วมประเมิน ร่วมรับผลประโยชน์)  ทำให้เกิดการทำงานที่ดีขึ้น</w:t>
      </w:r>
      <w:r w:rsidRPr="003A6A78">
        <w:rPr>
          <w:rFonts w:ascii="TH SarabunPSK" w:hAnsi="TH SarabunPSK" w:cs="TH SarabunPSK"/>
          <w:sz w:val="32"/>
          <w:szCs w:val="32"/>
        </w:rPr>
        <w:t xml:space="preserve"> </w:t>
      </w:r>
    </w:p>
    <w:p w:rsidR="003A6A78" w:rsidRPr="003A6A78" w:rsidRDefault="003A6A78" w:rsidP="003A6A78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A78">
        <w:rPr>
          <w:rFonts w:ascii="TH SarabunPSK" w:hAnsi="TH SarabunPSK" w:cs="TH SarabunPSK"/>
          <w:b/>
          <w:bCs/>
          <w:sz w:val="32"/>
          <w:szCs w:val="32"/>
          <w:cs/>
        </w:rPr>
        <w:t>จุดยืนและเข็มมุ่งของผลสัมฤทธิ์ในรอบปีงบประมาณ    2559</w:t>
      </w:r>
    </w:p>
    <w:p w:rsidR="003A6A78" w:rsidRPr="003A6A78" w:rsidRDefault="003A6A78" w:rsidP="003A6A7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A6A78">
        <w:rPr>
          <w:rFonts w:ascii="TH SarabunPSK" w:hAnsi="TH SarabunPSK" w:cs="TH SarabunPSK"/>
          <w:sz w:val="32"/>
          <w:szCs w:val="32"/>
          <w:cs/>
        </w:rPr>
        <w:tab/>
      </w:r>
      <w:r w:rsidRPr="003A6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จุดยืนที่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A6A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6A78">
        <w:rPr>
          <w:rFonts w:ascii="TH SarabunPSK" w:hAnsi="TH SarabunPSK" w:cs="TH SarabunPSK"/>
          <w:sz w:val="32"/>
          <w:szCs w:val="32"/>
          <w:cs/>
        </w:rPr>
        <w:t>มีการใช้กระบวนการทางคุณภาพพัฒนาทั้งระบบในการจัดการโรคและภัยสุขภาพที่เป็นปัญหาที่สำคัญ เพื่อให้ประชาชนได้รับบริการที่ดีมีคุณภาพมาตรฐาน</w:t>
      </w:r>
    </w:p>
    <w:p w:rsidR="003A6A78" w:rsidRPr="003A6A78" w:rsidRDefault="003A6A78" w:rsidP="003A6A7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A6A78">
        <w:rPr>
          <w:rFonts w:ascii="TH SarabunPSK" w:hAnsi="TH SarabunPSK" w:cs="TH SarabunPSK"/>
          <w:sz w:val="32"/>
          <w:szCs w:val="32"/>
          <w:cs/>
        </w:rPr>
        <w:tab/>
      </w:r>
      <w:r w:rsidRPr="003A6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จุดยืนที่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A6A78">
        <w:rPr>
          <w:rFonts w:ascii="TH SarabunPSK" w:hAnsi="TH SarabunPSK" w:cs="TH SarabunPSK"/>
          <w:sz w:val="32"/>
          <w:szCs w:val="32"/>
          <w:cs/>
        </w:rPr>
        <w:t xml:space="preserve"> ผลักดันให้เครือข่ายบริการสุขภาพทุกระดับทุกแห่งผ่านการรับรองการพัฒนาคุณภาพตามเกณฑ์มาตรฐานสากลและตามมาตรฐานที่จังหวัดกาฬสินธุ์กำหนด</w:t>
      </w:r>
    </w:p>
    <w:p w:rsidR="003A6A78" w:rsidRPr="003A6A78" w:rsidRDefault="003A6A78" w:rsidP="003A6A7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A6A78">
        <w:rPr>
          <w:rFonts w:ascii="TH SarabunPSK" w:hAnsi="TH SarabunPSK" w:cs="TH SarabunPSK"/>
          <w:sz w:val="32"/>
          <w:szCs w:val="32"/>
          <w:cs/>
        </w:rPr>
        <w:tab/>
      </w:r>
      <w:r w:rsidRPr="003A6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จุดยืนที่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A6A78">
        <w:rPr>
          <w:rFonts w:ascii="TH SarabunPSK" w:hAnsi="TH SarabunPSK" w:cs="TH SarabunPSK"/>
          <w:sz w:val="32"/>
          <w:szCs w:val="32"/>
          <w:cs/>
        </w:rPr>
        <w:t xml:space="preserve"> ประชาชนทุกกลุ่มวัยได้รับการดูแลจากหมอครอบครัว (</w:t>
      </w:r>
      <w:r w:rsidRPr="003A6A78">
        <w:rPr>
          <w:rFonts w:ascii="TH SarabunPSK" w:hAnsi="TH SarabunPSK" w:cs="TH SarabunPSK"/>
          <w:sz w:val="32"/>
          <w:szCs w:val="32"/>
        </w:rPr>
        <w:t>Family care team</w:t>
      </w:r>
      <w:r w:rsidRPr="003A6A78">
        <w:rPr>
          <w:rFonts w:ascii="TH SarabunPSK" w:hAnsi="TH SarabunPSK" w:cs="TH SarabunPSK"/>
          <w:sz w:val="32"/>
          <w:szCs w:val="32"/>
          <w:cs/>
        </w:rPr>
        <w:t>)</w:t>
      </w:r>
    </w:p>
    <w:p w:rsidR="003A6A78" w:rsidRPr="003A6A78" w:rsidRDefault="003A6A78" w:rsidP="003A6A7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0D04EF" w:rsidRPr="002430D6" w:rsidRDefault="000D04EF" w:rsidP="000D04EF">
      <w:pPr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ระเบียบวิธีการประเมินผล</w:t>
      </w:r>
    </w:p>
    <w:p w:rsidR="000D04EF" w:rsidRPr="002430D6" w:rsidRDefault="000D04EF" w:rsidP="000D04EF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วิธีการประเมินผลและการจัดเก็บข้อมูล</w:t>
      </w:r>
    </w:p>
    <w:p w:rsidR="000D04EF" w:rsidRPr="007E2FAD" w:rsidRDefault="000D04EF" w:rsidP="000D04EF">
      <w:pPr>
        <w:numPr>
          <w:ilvl w:val="0"/>
          <w:numId w:val="1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7E2FAD">
        <w:rPr>
          <w:rFonts w:ascii="TH SarabunIT๙" w:hAnsi="TH SarabunIT๙" w:cs="TH SarabunIT๙"/>
          <w:color w:val="000000"/>
          <w:sz w:val="32"/>
          <w:szCs w:val="32"/>
          <w:cs/>
        </w:rPr>
        <w:t>การสัมภาษณ์ , ตรวจเอกสาร</w:t>
      </w:r>
    </w:p>
    <w:p w:rsidR="000D04EF" w:rsidRPr="007E2FAD" w:rsidRDefault="000D04EF" w:rsidP="000D04EF">
      <w:pPr>
        <w:numPr>
          <w:ilvl w:val="0"/>
          <w:numId w:val="1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7E2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เครื่องมือ  ได้แก่ แบบ </w:t>
      </w:r>
      <w:r w:rsidRPr="007E2FAD">
        <w:rPr>
          <w:rFonts w:ascii="TH SarabunIT๙" w:hAnsi="TH SarabunIT๙" w:cs="TH SarabunIT๙"/>
          <w:color w:val="000000"/>
          <w:sz w:val="32"/>
          <w:szCs w:val="32"/>
        </w:rPr>
        <w:t>Checklist  /</w:t>
      </w:r>
      <w:r w:rsidRPr="007E2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ใบสรุปผลการประเมินยุทธศาสตร์รายอำเภอ</w:t>
      </w:r>
    </w:p>
    <w:p w:rsidR="000D04EF" w:rsidRDefault="000D04EF" w:rsidP="000D04EF">
      <w:pPr>
        <w:numPr>
          <w:ilvl w:val="0"/>
          <w:numId w:val="1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หน่วยรับประเมิน และ</w:t>
      </w:r>
      <w:r w:rsidRPr="007E2FAD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ระยะเวลาประเมิน</w:t>
      </w:r>
      <w:r w:rsidRPr="007E2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0D04EF" w:rsidRDefault="000D04EF" w:rsidP="000D04EF">
      <w:pPr>
        <w:ind w:left="1080"/>
        <w:rPr>
          <w:rFonts w:ascii="TH SarabunIT๙" w:hAnsi="TH SarabunIT๙" w:cs="TH SarabunIT๙"/>
          <w:color w:val="000000"/>
          <w:sz w:val="32"/>
          <w:szCs w:val="32"/>
        </w:rPr>
      </w:pPr>
    </w:p>
    <w:p w:rsidR="000D04EF" w:rsidRDefault="000D04EF" w:rsidP="000D04EF">
      <w:pPr>
        <w:rPr>
          <w:rFonts w:ascii="TH SarabunPSK" w:hAnsi="TH SarabunPSK" w:cs="TH SarabunPSK"/>
          <w:b/>
          <w:bCs/>
          <w:sz w:val="32"/>
          <w:szCs w:val="32"/>
        </w:rPr>
      </w:pPr>
      <w:r w:rsidRPr="000D04E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0D04EF" w:rsidRPr="000D04EF" w:rsidRDefault="000D04EF" w:rsidP="000D04E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4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ตัวชี้วัดที่ </w:t>
      </w:r>
      <w:r w:rsidRPr="000D04EF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Pr="000D04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Pr="000D04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04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D04E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04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</w:r>
      <w:r w:rsidRPr="000D04EF">
        <w:rPr>
          <w:rFonts w:ascii="TH SarabunIT๙" w:hAnsi="TH SarabunIT๙" w:cs="TH SarabunIT๙"/>
          <w:b/>
          <w:bCs/>
          <w:sz w:val="32"/>
          <w:szCs w:val="32"/>
        </w:rPr>
        <w:t>KQA</w:t>
      </w:r>
      <w:r w:rsidRPr="000D04EF">
        <w:rPr>
          <w:rFonts w:ascii="TH SarabunIT๙" w:hAnsi="TH SarabunIT๙" w:cs="TH SarabunIT๙"/>
          <w:b/>
          <w:bCs/>
          <w:sz w:val="32"/>
          <w:szCs w:val="32"/>
          <w:cs/>
        </w:rPr>
        <w:t>)ในการจัดการโรคและภัยสุขภาพที่เป็นปัญหาที่สำคัญ โดยยึดหลักการทำงานแบบ</w:t>
      </w:r>
      <w:proofErr w:type="spellStart"/>
      <w:r w:rsidRPr="000D04EF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0D04EF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การใช้ชุมชนเป็นฐานประชาชนเป็นศูนย์กลาง</w:t>
      </w:r>
    </w:p>
    <w:p w:rsidR="000D04EF" w:rsidRPr="000D04EF" w:rsidRDefault="000D04EF" w:rsidP="000D04EF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0D04EF" w:rsidRPr="000D04EF" w:rsidTr="00A10330">
        <w:tc>
          <w:tcPr>
            <w:tcW w:w="1985" w:type="dxa"/>
          </w:tcPr>
          <w:p w:rsidR="000D04EF" w:rsidRPr="000D04EF" w:rsidRDefault="000D04EF" w:rsidP="00A10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371" w:type="dxa"/>
          </w:tcPr>
          <w:p w:rsidR="000D04EF" w:rsidRPr="000D04EF" w:rsidRDefault="000D04EF" w:rsidP="00A10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ผลรวมทุกหมวดของ คะแนน</w:t>
            </w:r>
            <w:r w:rsidRPr="000D04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</w:t>
            </w:r>
            <w:r w:rsidRPr="000D0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น้ำหนักการดำเนินงาน</w:t>
            </w:r>
          </w:p>
        </w:tc>
      </w:tr>
      <w:tr w:rsidR="000D04EF" w:rsidRPr="000D04EF" w:rsidTr="00A10330">
        <w:tc>
          <w:tcPr>
            <w:tcW w:w="1985" w:type="dxa"/>
          </w:tcPr>
          <w:p w:rsidR="000D04EF" w:rsidRPr="006D15F6" w:rsidRDefault="000D04EF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</w:tcPr>
          <w:p w:rsidR="000D04EF" w:rsidRPr="006D15F6" w:rsidRDefault="000D04EF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หน่วยงานดำเนินการได้คะแนนต่ำกว่า 3.05</w:t>
            </w:r>
          </w:p>
        </w:tc>
      </w:tr>
      <w:tr w:rsidR="000D04EF" w:rsidRPr="000D04EF" w:rsidTr="00A10330">
        <w:tc>
          <w:tcPr>
            <w:tcW w:w="1985" w:type="dxa"/>
          </w:tcPr>
          <w:p w:rsidR="000D04EF" w:rsidRPr="006D15F6" w:rsidRDefault="000D04EF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</w:tcPr>
          <w:p w:rsidR="000D04EF" w:rsidRPr="006D15F6" w:rsidRDefault="000D04EF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หน่วยงานดำเนินการได้คะแนนระหว่าง 3.05 – 3.54</w:t>
            </w:r>
          </w:p>
        </w:tc>
      </w:tr>
      <w:tr w:rsidR="000D04EF" w:rsidRPr="000D04EF" w:rsidTr="00A10330">
        <w:tc>
          <w:tcPr>
            <w:tcW w:w="1985" w:type="dxa"/>
          </w:tcPr>
          <w:p w:rsidR="000D04EF" w:rsidRPr="006D15F6" w:rsidRDefault="000D04EF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0D04EF" w:rsidRPr="006D15F6" w:rsidRDefault="000D04EF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หน่วยงานดำเนินการได้คะแนนระหว่าง 3.55 – 4.04</w:t>
            </w:r>
          </w:p>
        </w:tc>
      </w:tr>
      <w:tr w:rsidR="000D04EF" w:rsidRPr="000D04EF" w:rsidTr="00A10330">
        <w:tc>
          <w:tcPr>
            <w:tcW w:w="1985" w:type="dxa"/>
          </w:tcPr>
          <w:p w:rsidR="000D04EF" w:rsidRPr="006D15F6" w:rsidRDefault="000D04EF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0D04EF" w:rsidRPr="006D15F6" w:rsidRDefault="000D04EF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หน่วยงานดำเนินการได้คะแนนระหว่าง 4.05 – 4.54</w:t>
            </w:r>
          </w:p>
        </w:tc>
      </w:tr>
      <w:tr w:rsidR="000D04EF" w:rsidRPr="000D04EF" w:rsidTr="00A10330">
        <w:tc>
          <w:tcPr>
            <w:tcW w:w="1985" w:type="dxa"/>
          </w:tcPr>
          <w:p w:rsidR="000D04EF" w:rsidRPr="006D15F6" w:rsidRDefault="000D04EF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</w:tcPr>
          <w:p w:rsidR="000D04EF" w:rsidRPr="006D15F6" w:rsidRDefault="000D04EF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หน่วยงานดำเนินการได้คะแนนระหว่าง 4.55 – 5.00</w:t>
            </w:r>
          </w:p>
        </w:tc>
      </w:tr>
    </w:tbl>
    <w:p w:rsidR="000D04EF" w:rsidRPr="00A13A40" w:rsidRDefault="000D04EF" w:rsidP="000D04EF"/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6D15F6">
        <w:rPr>
          <w:rFonts w:ascii="TH SarabunIT๙" w:hAnsi="TH SarabunIT๙" w:cs="TH SarabunIT๙"/>
          <w:sz w:val="32"/>
          <w:szCs w:val="32"/>
        </w:rPr>
        <w:t xml:space="preserve"> 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ร้อยละของตำบลที่มีสุขศาลาผ่านเกณฑ์ของการพัฒนาคุณภาพมาตรฐานสุขศาลา</w:t>
      </w:r>
    </w:p>
    <w:p w:rsidR="006D15F6" w:rsidRPr="006D15F6" w:rsidRDefault="006D15F6" w:rsidP="006D15F6">
      <w:pPr>
        <w:rPr>
          <w:rFonts w:ascii="TH SarabunIT๙" w:hAnsi="TH SarabunIT๙" w:cs="TH SarabunIT๙"/>
          <w:sz w:val="32"/>
          <w:szCs w:val="32"/>
          <w:cs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Pr="006D15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D15F6">
        <w:rPr>
          <w:rFonts w:ascii="TH SarabunIT๙" w:hAnsi="TH SarabunIT๙" w:cs="TH SarabunIT๙"/>
          <w:sz w:val="32"/>
          <w:szCs w:val="32"/>
        </w:rPr>
        <w:t xml:space="preserve">: </w:t>
      </w:r>
      <w:r w:rsidRPr="006D15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D15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6D15F6" w:rsidRPr="006D15F6" w:rsidRDefault="006D15F6" w:rsidP="006D15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   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 3</w:t>
      </w:r>
    </w:p>
    <w:p w:rsidR="006D15F6" w:rsidRPr="006D15F6" w:rsidRDefault="006D15F6" w:rsidP="006D15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ไม่น้อยกว่าร้อยละ 90 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การดำเนินงานพัฒนาคุณภาพมาตรฐานของสุขศาลา</w:t>
      </w:r>
      <w:r w:rsidRPr="006D15F6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ระดับตำบลมีการดำเนินงานสุขศาลาผ่านเกณฑ์การพัฒนาคุณภาพมาตรฐานสุขศาลาการรับรอง เป็นระดับเพชรอย่างน้อย 1 แห่งและผ่านการรับรอง เป็นระดับทองอย่างน้อย 1 แห่ง ตามเกณฑ์ดังต่อไปนี้ 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418"/>
        <w:gridCol w:w="1275"/>
        <w:gridCol w:w="1196"/>
      </w:tblGrid>
      <w:tr w:rsidR="006D15F6" w:rsidRPr="006D15F6" w:rsidTr="00A10330">
        <w:tc>
          <w:tcPr>
            <w:tcW w:w="2660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1417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418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275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196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6D15F6" w:rsidRPr="006D15F6" w:rsidTr="00A10330">
        <w:tc>
          <w:tcPr>
            <w:tcW w:w="2660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 เป็นระดับ เพชร 1 แห่งและผ่านการรับรอง เป็นระดับ ทอง 1 แห่ง</w:t>
            </w:r>
          </w:p>
        </w:tc>
        <w:tc>
          <w:tcPr>
            <w:tcW w:w="1276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 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60-69.99</w:t>
            </w:r>
          </w:p>
        </w:tc>
        <w:tc>
          <w:tcPr>
            <w:tcW w:w="1418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70-79.99</w:t>
            </w:r>
          </w:p>
        </w:tc>
        <w:tc>
          <w:tcPr>
            <w:tcW w:w="1275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80-89.99</w:t>
            </w:r>
          </w:p>
        </w:tc>
        <w:tc>
          <w:tcPr>
            <w:tcW w:w="1196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</w:tbl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</w:p>
    <w:p w:rsidR="006D15F6" w:rsidRPr="006D15F6" w:rsidRDefault="006D15F6" w:rsidP="006D15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15F6" w:rsidRPr="006D15F6" w:rsidRDefault="006D15F6" w:rsidP="006D15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6D15F6" w:rsidRPr="006D15F6" w:rsidRDefault="006D15F6" w:rsidP="006D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15F6">
        <w:rPr>
          <w:rFonts w:ascii="TH SarabunIT๙" w:hAnsi="TH SarabunIT๙" w:cs="TH SarabunIT๙"/>
          <w:sz w:val="32"/>
          <w:szCs w:val="32"/>
          <w:u w:val="single"/>
          <w:cs/>
        </w:rPr>
        <w:t>จำนวนตำบลในเขตรับผิดชอบที่มีสุขศาลาผ่านเกณฑ์ระดับเพชร อย่างน้อย 1 แห่ง</w:t>
      </w:r>
      <w:r w:rsidRPr="006D15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  X 100</w:t>
      </w:r>
    </w:p>
    <w:p w:rsidR="006D15F6" w:rsidRPr="006D15F6" w:rsidRDefault="006D15F6" w:rsidP="006D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  <w:r w:rsidRPr="006D15F6">
        <w:rPr>
          <w:rFonts w:ascii="TH SarabunIT๙" w:hAnsi="TH SarabunIT๙" w:cs="TH SarabunIT๙"/>
          <w:sz w:val="32"/>
          <w:szCs w:val="32"/>
          <w:cs/>
        </w:rPr>
        <w:t>จำนวนตำบลในเขตรับผิดชอบทั้งหมด</w:t>
      </w:r>
    </w:p>
    <w:p w:rsidR="006D15F6" w:rsidRPr="00A13A40" w:rsidRDefault="006D15F6" w:rsidP="006D15F6"/>
    <w:p w:rsidR="006D15F6" w:rsidRDefault="006D15F6" w:rsidP="006D15F6"/>
    <w:p w:rsidR="006D15F6" w:rsidRPr="006D15F6" w:rsidRDefault="006D15F6" w:rsidP="006D15F6">
      <w:pPr>
        <w:rPr>
          <w:rFonts w:ascii="TH SarabunIT๙" w:hAnsi="TH SarabunIT๙" w:cs="TH SarabunIT๙"/>
          <w:sz w:val="32"/>
          <w:szCs w:val="32"/>
        </w:rPr>
      </w:pP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3 ประชาชนทุกกลุ่มวัยได้รับการดูแลจากหมอครอบครัว(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>Family care team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D15F6">
        <w:rPr>
          <w:rFonts w:ascii="TH SarabunIT๙" w:hAnsi="TH SarabunIT๙" w:cs="TH SarabunIT๙"/>
          <w:sz w:val="32"/>
          <w:szCs w:val="32"/>
          <w:cs/>
        </w:rPr>
        <w:t>กลยุทธ์ 1</w:t>
      </w:r>
      <w:r w:rsidRPr="006D15F6">
        <w:rPr>
          <w:rFonts w:ascii="TH SarabunIT๙" w:hAnsi="TH SarabunIT๙" w:cs="TH SarabunIT๙"/>
          <w:sz w:val="32"/>
          <w:szCs w:val="32"/>
        </w:rPr>
        <w:t>`</w:t>
      </w:r>
      <w:r w:rsidRPr="006D15F6">
        <w:rPr>
          <w:rFonts w:ascii="TH SarabunIT๙" w:hAnsi="TH SarabunIT๙" w:cs="TH SarabunIT๙"/>
          <w:sz w:val="32"/>
          <w:szCs w:val="32"/>
          <w:cs/>
        </w:rPr>
        <w:t xml:space="preserve">ขับเคลื่อนกระบวนการ </w:t>
      </w:r>
      <w:r w:rsidRPr="006D15F6">
        <w:rPr>
          <w:rFonts w:ascii="TH SarabunIT๙" w:hAnsi="TH SarabunIT๙" w:cs="TH SarabunIT๙"/>
          <w:sz w:val="32"/>
          <w:szCs w:val="32"/>
        </w:rPr>
        <w:t xml:space="preserve">DHS </w:t>
      </w:r>
      <w:r w:rsidRPr="006D15F6">
        <w:rPr>
          <w:rFonts w:ascii="TH SarabunIT๙" w:hAnsi="TH SarabunIT๙" w:cs="TH SarabunIT๙"/>
          <w:sz w:val="32"/>
          <w:szCs w:val="32"/>
          <w:cs/>
        </w:rPr>
        <w:t xml:space="preserve">ที่เชื่อมโยงระบบบริการปฐมภูมิกับชุมชน และท้องถิ่นอย่างมีคุณภาพเชื่อมโยง </w:t>
      </w:r>
      <w:r w:rsidRPr="006D15F6">
        <w:rPr>
          <w:rFonts w:ascii="TH SarabunIT๙" w:hAnsi="TH SarabunIT๙" w:cs="TH SarabunIT๙"/>
          <w:sz w:val="32"/>
          <w:szCs w:val="32"/>
        </w:rPr>
        <w:t>Service plan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D15F6">
        <w:rPr>
          <w:rFonts w:ascii="TH SarabunIT๙" w:hAnsi="TH SarabunIT๙" w:cs="TH SarabunIT๙"/>
          <w:sz w:val="32"/>
          <w:szCs w:val="32"/>
          <w:cs/>
        </w:rPr>
        <w:t xml:space="preserve">กลยุทธ์ 2 พัฒนา </w:t>
      </w:r>
      <w:r w:rsidRPr="006D15F6">
        <w:rPr>
          <w:rFonts w:ascii="TH SarabunIT๙" w:hAnsi="TH SarabunIT๙" w:cs="TH SarabunIT๙"/>
          <w:sz w:val="32"/>
          <w:szCs w:val="32"/>
        </w:rPr>
        <w:t xml:space="preserve">FCT </w:t>
      </w:r>
      <w:r w:rsidRPr="006D15F6">
        <w:rPr>
          <w:rFonts w:ascii="TH SarabunIT๙" w:hAnsi="TH SarabunIT๙" w:cs="TH SarabunIT๙"/>
          <w:sz w:val="32"/>
          <w:szCs w:val="32"/>
          <w:cs/>
        </w:rPr>
        <w:t>ให้ครบ</w:t>
      </w:r>
      <w:proofErr w:type="spellStart"/>
      <w:r w:rsidRPr="006D15F6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6D15F6">
        <w:rPr>
          <w:rFonts w:ascii="TH SarabunIT๙" w:hAnsi="TH SarabunIT๙" w:cs="TH SarabunIT๙"/>
          <w:sz w:val="32"/>
          <w:szCs w:val="32"/>
          <w:cs/>
        </w:rPr>
        <w:t>วิชาชีพ และตามองค์ประกอบตามเกณฑ์ที่กำหนด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D15F6">
        <w:rPr>
          <w:rFonts w:ascii="TH SarabunIT๙" w:hAnsi="TH SarabunIT๙" w:cs="TH SarabunIT๙"/>
          <w:sz w:val="32"/>
          <w:szCs w:val="32"/>
          <w:cs/>
        </w:rPr>
        <w:t>กลยุทธ์ ๓ พัฒนาสุขศาลาให้ผ่านเกณฑ์มาตรฐาน ตามที่กำหนด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ระดับความสำเร็จของการดำเนินงาน 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FCT 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ร้อยละ 5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 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 5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D15F6">
        <w:rPr>
          <w:rFonts w:ascii="TH SarabunIT๙" w:hAnsi="TH SarabunIT๙" w:cs="TH SarabunIT๙"/>
          <w:sz w:val="32"/>
          <w:szCs w:val="32"/>
          <w:cs/>
        </w:rPr>
        <w:t>แนวทางการพัฒนาระบบการดูแลประชาชนกลุ่มเป้าหมาย ด้วยหมอครอบครัว</w:t>
      </w:r>
      <w:r w:rsidRPr="006D15F6">
        <w:rPr>
          <w:rFonts w:ascii="TH SarabunIT๙" w:hAnsi="TH SarabunIT๙" w:cs="TH SarabunIT๙"/>
          <w:sz w:val="32"/>
          <w:szCs w:val="32"/>
        </w:rPr>
        <w:t xml:space="preserve"> FCT </w:t>
      </w:r>
      <w:r w:rsidRPr="006D15F6">
        <w:rPr>
          <w:rFonts w:ascii="TH SarabunIT๙" w:hAnsi="TH SarabunIT๙" w:cs="TH SarabunIT๙"/>
          <w:sz w:val="32"/>
          <w:szCs w:val="32"/>
          <w:cs/>
        </w:rPr>
        <w:t>ตามตามเกณฑ์ที่กำหนด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D15F6" w:rsidRPr="006D15F6" w:rsidTr="00A10330">
        <w:tc>
          <w:tcPr>
            <w:tcW w:w="9180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</w:tr>
      <w:tr w:rsidR="006D15F6" w:rsidRPr="006D15F6" w:rsidTr="00A10330">
        <w:tc>
          <w:tcPr>
            <w:tcW w:w="9180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 ทีมหมอครอบครัว ระดับอำเภอ ตำบล ชุมชน</w:t>
            </w:r>
          </w:p>
        </w:tc>
      </w:tr>
      <w:tr w:rsidR="006D15F6" w:rsidRPr="006D15F6" w:rsidTr="00A10330">
        <w:tc>
          <w:tcPr>
            <w:tcW w:w="9180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ทีมหมอครอบครัวได้รับการพัฒนาทักษะ สมรรถนะการให้บริการ ด้านการดูแลทุกกลุ่มวัย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(โรค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DM,  HT,  TB   STOKE,   STEMI 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มะเร็ง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OV/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CCA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D15F6" w:rsidRPr="006D15F6" w:rsidTr="00A10330">
        <w:tc>
          <w:tcPr>
            <w:tcW w:w="9180" w:type="dxa"/>
            <w:shd w:val="clear" w:color="auto" w:fill="auto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มีการแลกเปลี่ยนเรียนรู้ การให้บริการผู้ป่วยที่ดีมีคุณภาพระดับอำเภอ</w:t>
            </w:r>
          </w:p>
        </w:tc>
      </w:tr>
      <w:tr w:rsidR="006D15F6" w:rsidRPr="006D15F6" w:rsidTr="00A10330">
        <w:tc>
          <w:tcPr>
            <w:tcW w:w="9180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สรุปถอดบทเรียนสังเคราะห์เป็นองค์ความรู้ในรูปแบบ เรื่องเล่า 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CQI R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R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 นวัตกรรม</w:t>
            </w:r>
          </w:p>
        </w:tc>
      </w:tr>
      <w:tr w:rsidR="006D15F6" w:rsidRPr="006D15F6" w:rsidTr="00A10330">
        <w:tc>
          <w:tcPr>
            <w:tcW w:w="9180" w:type="dxa"/>
            <w:shd w:val="clear" w:color="auto" w:fill="auto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ผลลัพธ์การดูแลกลุ่มเป้าหมาย (6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โรค 1 ภัย) ผ่านตามเกณฑ์ที่กำหนด  อย่างน้อย 80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</w:tr>
    </w:tbl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727"/>
      </w:tblGrid>
      <w:tr w:rsidR="006D15F6" w:rsidRPr="006D15F6" w:rsidTr="00A10330">
        <w:tc>
          <w:tcPr>
            <w:tcW w:w="1453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727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6D15F6" w:rsidRPr="006D15F6" w:rsidTr="00A10330">
        <w:tc>
          <w:tcPr>
            <w:tcW w:w="1453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 ทีมหมอครอบครัว ระดับอำเภอ ตำบล ชุมชน</w:t>
            </w:r>
          </w:p>
        </w:tc>
      </w:tr>
      <w:tr w:rsidR="006D15F6" w:rsidRPr="006D15F6" w:rsidTr="00A10330">
        <w:tc>
          <w:tcPr>
            <w:tcW w:w="1453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27" w:type="dxa"/>
            <w:shd w:val="clear" w:color="auto" w:fill="auto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ผ่านระดับ 1</w:t>
            </w:r>
          </w:p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ทีมหมอครอบครัวได้รับการพัฒนาทักษะ สมรรถนะการให้บริการ ด้านการดูแลทุกกลุ่มวัย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(โรค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DM,  HT,  TB   STOKE,   STEMI 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มะเร็ง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OV/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CCA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D15F6" w:rsidRPr="006D15F6" w:rsidTr="00A10330">
        <w:tc>
          <w:tcPr>
            <w:tcW w:w="1453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27" w:type="dxa"/>
            <w:shd w:val="clear" w:color="auto" w:fill="auto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ผ่านระดับ 2</w:t>
            </w:r>
          </w:p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มีการแลกเปลี่ยนเรียนรู้ การให้บริการผู้ป่วยที่ดีมีคุณภาพระดับอำเภอ</w:t>
            </w:r>
          </w:p>
        </w:tc>
      </w:tr>
      <w:tr w:rsidR="006D15F6" w:rsidRPr="006D15F6" w:rsidTr="00A10330">
        <w:tc>
          <w:tcPr>
            <w:tcW w:w="1453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727" w:type="dxa"/>
            <w:shd w:val="clear" w:color="auto" w:fill="auto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ผ่านระดับ 3</w:t>
            </w:r>
          </w:p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สรุปถอดบทเรียนสังเคราะห์เป็นองค์ความรู้ในรูปแบบ เรื่องเล่า 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CQI R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R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 นวัตกรรม</w:t>
            </w:r>
          </w:p>
        </w:tc>
      </w:tr>
      <w:tr w:rsidR="006D15F6" w:rsidRPr="006D15F6" w:rsidTr="00A10330">
        <w:tc>
          <w:tcPr>
            <w:tcW w:w="1453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727" w:type="dxa"/>
            <w:shd w:val="clear" w:color="auto" w:fill="auto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ผ่านระดับ 4</w:t>
            </w:r>
          </w:p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ผลลัพธ์การดูแลกลุ่มเป้าหมาย (6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โรค 1 ภัย) ผ่านตามเกณฑ์ที่กำหนด  อย่างน้อย 80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</w:tr>
    </w:tbl>
    <w:p w:rsidR="006D15F6" w:rsidRPr="006D15F6" w:rsidRDefault="006D15F6" w:rsidP="006D15F6"/>
    <w:p w:rsidR="006D15F6" w:rsidRPr="006D15F6" w:rsidRDefault="006D15F6" w:rsidP="006D15F6">
      <w:pPr>
        <w:tabs>
          <w:tab w:val="left" w:pos="851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6D15F6">
        <w:rPr>
          <w:rFonts w:ascii="TH SarabunIT๙" w:hAnsi="TH SarabunIT๙" w:cs="TH SarabunIT๙"/>
          <w:b/>
          <w:bCs/>
          <w:sz w:val="28"/>
          <w:szCs w:val="32"/>
          <w:cs/>
        </w:rPr>
        <w:t>สรุปภาพรวมตัวชี้วัดเป้าประสงค์ที่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317"/>
        <w:gridCol w:w="1251"/>
        <w:gridCol w:w="1919"/>
      </w:tblGrid>
      <w:tr w:rsidR="006D15F6" w:rsidRPr="006D15F6" w:rsidTr="00A10330">
        <w:tc>
          <w:tcPr>
            <w:tcW w:w="4755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ตัวชี้วัด</w:t>
            </w:r>
          </w:p>
        </w:tc>
        <w:tc>
          <w:tcPr>
            <w:tcW w:w="1317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ค่าคะแนน</w:t>
            </w:r>
          </w:p>
        </w:tc>
        <w:tc>
          <w:tcPr>
            <w:tcW w:w="1251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น้ำหนัก</w:t>
            </w:r>
          </w:p>
        </w:tc>
        <w:tc>
          <w:tcPr>
            <w:tcW w:w="1919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ค่าคะแนน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X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น้ำหนัก</w:t>
            </w:r>
          </w:p>
        </w:tc>
      </w:tr>
      <w:tr w:rsidR="006D15F6" w:rsidRPr="006D15F6" w:rsidTr="00A10330">
        <w:tc>
          <w:tcPr>
            <w:tcW w:w="4755" w:type="dxa"/>
            <w:shd w:val="clear" w:color="auto" w:fill="auto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จุดยืนที่ 1.</w:t>
            </w:r>
            <w:proofErr w:type="spellStart"/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ปชช</w:t>
            </w:r>
            <w:proofErr w:type="spellEnd"/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.ได้รับบริการที่มีคุณภาพมาตรฐาน สามารถลดอัตราตายและภาวะแทรกซ้อนจากโรคที่เป็นปัญหาที่สำคัญ 6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โรค 1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ภัย ได้แก่</w:t>
            </w:r>
            <w:r w:rsidRPr="006D15F6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โรค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 DM,  HT STOKE,   STEMI   TB 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 xml:space="preserve">มะเร็ง 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OV/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 xml:space="preserve">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CCA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 xml:space="preserve"> </w:t>
            </w:r>
          </w:p>
          <w:p w:rsidR="006D15F6" w:rsidRPr="006D15F6" w:rsidRDefault="006D15F6" w:rsidP="00A10330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u w:val="single"/>
                <w:cs/>
              </w:rPr>
              <w:t xml:space="preserve">ตัวชี้วัดที่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u w:val="single"/>
              </w:rPr>
              <w:t>2.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u w:val="single"/>
                <w:cs/>
              </w:rPr>
              <w:t>1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 xml:space="preserve"> 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: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28"/>
                <w:szCs w:val="32"/>
                <w:cs/>
              </w:rPr>
              <w:t>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      </w:r>
            <w:r w:rsidRPr="006D15F6">
              <w:rPr>
                <w:rFonts w:ascii="TH SarabunIT๙" w:hAnsi="TH SarabunIT๙" w:cs="TH SarabunIT๙"/>
                <w:sz w:val="28"/>
                <w:szCs w:val="32"/>
              </w:rPr>
              <w:t>KQA</w:t>
            </w:r>
            <w:r w:rsidRPr="006D15F6">
              <w:rPr>
                <w:rFonts w:ascii="TH SarabunIT๙" w:hAnsi="TH SarabunIT๙" w:cs="TH SarabunIT๙"/>
                <w:sz w:val="28"/>
                <w:szCs w:val="32"/>
                <w:cs/>
              </w:rPr>
              <w:t>)ในการจัดการโรคและภัยสุขภาพที่เป็นปัญหาที่สำคัญ โดยยึดหลักการทำงานแบบ</w:t>
            </w:r>
            <w:proofErr w:type="spellStart"/>
            <w:r w:rsidRPr="006D15F6">
              <w:rPr>
                <w:rFonts w:ascii="TH SarabunIT๙" w:hAnsi="TH SarabunIT๙" w:cs="TH SarabunIT๙"/>
                <w:sz w:val="28"/>
                <w:szCs w:val="32"/>
                <w:cs/>
              </w:rPr>
              <w:t>บูรณา</w:t>
            </w:r>
            <w:proofErr w:type="spellEnd"/>
            <w:r w:rsidRPr="006D15F6">
              <w:rPr>
                <w:rFonts w:ascii="TH SarabunIT๙" w:hAnsi="TH SarabunIT๙" w:cs="TH SarabunIT๙"/>
                <w:sz w:val="28"/>
                <w:szCs w:val="32"/>
                <w:cs/>
              </w:rPr>
              <w:t>การใช้ชุมชนเป็นฐานประชาชนเป็นศูนย์กลาง</w:t>
            </w:r>
          </w:p>
        </w:tc>
        <w:tc>
          <w:tcPr>
            <w:tcW w:w="1317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…………..</w:t>
            </w:r>
          </w:p>
        </w:tc>
        <w:tc>
          <w:tcPr>
            <w:tcW w:w="1251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5</w:t>
            </w: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919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……………………..</w:t>
            </w:r>
          </w:p>
        </w:tc>
      </w:tr>
      <w:tr w:rsidR="006D15F6" w:rsidRPr="006D15F6" w:rsidTr="00A10330">
        <w:tc>
          <w:tcPr>
            <w:tcW w:w="4755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u w:val="single"/>
                <w:cs/>
              </w:rPr>
              <w:t>ตัวชี้วัดที่ 2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u w:val="single"/>
              </w:rPr>
              <w:t xml:space="preserve">.2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: </w:t>
            </w:r>
            <w:r w:rsidRPr="006D15F6">
              <w:rPr>
                <w:rFonts w:ascii="TH SarabunIT๙" w:hAnsi="TH SarabunIT๙" w:cs="TH SarabunIT๙"/>
                <w:sz w:val="28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</w:t>
            </w:r>
          </w:p>
        </w:tc>
        <w:tc>
          <w:tcPr>
            <w:tcW w:w="1317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…………</w:t>
            </w:r>
          </w:p>
        </w:tc>
        <w:tc>
          <w:tcPr>
            <w:tcW w:w="1251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…………………….</w:t>
            </w:r>
          </w:p>
        </w:tc>
      </w:tr>
      <w:tr w:rsidR="006D15F6" w:rsidRPr="006D15F6" w:rsidTr="00A10330">
        <w:trPr>
          <w:trHeight w:val="549"/>
        </w:trPr>
        <w:tc>
          <w:tcPr>
            <w:tcW w:w="4755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u w:val="single"/>
                <w:cs/>
              </w:rPr>
              <w:t xml:space="preserve">ตัวชี้วัดที่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u w:val="single"/>
              </w:rPr>
              <w:t>2.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u w:val="single"/>
                <w:cs/>
              </w:rPr>
              <w:t>3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 : </w:t>
            </w:r>
            <w:r w:rsidRPr="006D15F6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ระดับความสำเร็จของการดำเนินงาน </w:t>
            </w:r>
            <w:r w:rsidRPr="006D15F6">
              <w:rPr>
                <w:rFonts w:ascii="TH SarabunIT๙" w:hAnsi="TH SarabunIT๙" w:cs="TH SarabunIT๙"/>
                <w:sz w:val="28"/>
                <w:szCs w:val="32"/>
              </w:rPr>
              <w:t xml:space="preserve">Family Care Team </w:t>
            </w:r>
            <w:r w:rsidRPr="006D15F6">
              <w:rPr>
                <w:rFonts w:ascii="TH SarabunIT๙" w:hAnsi="TH SarabunIT๙" w:cs="TH SarabunIT๙"/>
                <w:sz w:val="28"/>
                <w:szCs w:val="32"/>
                <w:cs/>
              </w:rPr>
              <w:t>(</w:t>
            </w:r>
            <w:r w:rsidRPr="006D15F6">
              <w:rPr>
                <w:rFonts w:ascii="TH SarabunIT๙" w:hAnsi="TH SarabunIT๙" w:cs="TH SarabunIT๙"/>
                <w:sz w:val="28"/>
                <w:szCs w:val="32"/>
              </w:rPr>
              <w:t>FCT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)</w:t>
            </w:r>
          </w:p>
        </w:tc>
        <w:tc>
          <w:tcPr>
            <w:tcW w:w="1317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.............</w:t>
            </w:r>
          </w:p>
        </w:tc>
        <w:tc>
          <w:tcPr>
            <w:tcW w:w="1251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………………………</w:t>
            </w:r>
          </w:p>
        </w:tc>
      </w:tr>
      <w:tr w:rsidR="006D15F6" w:rsidRPr="006D15F6" w:rsidTr="00A10330">
        <w:trPr>
          <w:trHeight w:val="549"/>
        </w:trPr>
        <w:tc>
          <w:tcPr>
            <w:tcW w:w="4755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 xml:space="preserve">ผลรวม  ของทุกตัวชี้วัด </w:t>
            </w: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8"/>
            </w:tblGrid>
            <w:tr w:rsidR="006D15F6" w:rsidRPr="006D15F6" w:rsidTr="00A10330">
              <w:tc>
                <w:tcPr>
                  <w:tcW w:w="3978" w:type="dxa"/>
                  <w:shd w:val="clear" w:color="auto" w:fill="auto"/>
                </w:tcPr>
                <w:p w:rsidR="006D15F6" w:rsidRPr="006D15F6" w:rsidRDefault="006D15F6" w:rsidP="00A10330">
                  <w:pPr>
                    <w:tabs>
                      <w:tab w:val="left" w:pos="851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2"/>
                    </w:rPr>
                  </w:pPr>
                  <w:r w:rsidRPr="006D15F6">
                    <w:rPr>
                      <w:rFonts w:ascii="TH SarabunIT๙" w:hAnsi="TH SarabunIT๙" w:cs="TH SarabunIT๙"/>
                      <w:b/>
                      <w:bCs/>
                      <w:sz w:val="28"/>
                      <w:szCs w:val="32"/>
                      <w:cs/>
                    </w:rPr>
                    <w:t>คะแนน</w:t>
                  </w:r>
                  <w:r w:rsidRPr="006D15F6">
                    <w:rPr>
                      <w:rFonts w:ascii="TH SarabunIT๙" w:hAnsi="TH SarabunIT๙" w:cs="TH SarabunIT๙"/>
                      <w:b/>
                      <w:bCs/>
                      <w:sz w:val="28"/>
                      <w:szCs w:val="32"/>
                    </w:rPr>
                    <w:t xml:space="preserve"> X</w:t>
                  </w:r>
                  <w:r w:rsidRPr="006D15F6">
                    <w:rPr>
                      <w:rFonts w:ascii="TH SarabunIT๙" w:hAnsi="TH SarabunIT๙" w:cs="TH SarabunIT๙"/>
                      <w:b/>
                      <w:bCs/>
                      <w:sz w:val="28"/>
                      <w:szCs w:val="32"/>
                      <w:cs/>
                    </w:rPr>
                    <w:t xml:space="preserve"> น้ำหนัก</w:t>
                  </w:r>
                </w:p>
              </w:tc>
            </w:tr>
            <w:tr w:rsidR="006D15F6" w:rsidRPr="006D15F6" w:rsidTr="00A10330">
              <w:tc>
                <w:tcPr>
                  <w:tcW w:w="3978" w:type="dxa"/>
                  <w:shd w:val="clear" w:color="auto" w:fill="auto"/>
                </w:tcPr>
                <w:p w:rsidR="006D15F6" w:rsidRPr="006D15F6" w:rsidRDefault="006D15F6" w:rsidP="00A10330">
                  <w:pPr>
                    <w:tabs>
                      <w:tab w:val="left" w:pos="851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2"/>
                    </w:rPr>
                  </w:pPr>
                  <w:r w:rsidRPr="006D15F6">
                    <w:rPr>
                      <w:rFonts w:ascii="TH SarabunIT๙" w:hAnsi="TH SarabunIT๙" w:cs="TH SarabunIT๙"/>
                      <w:b/>
                      <w:bCs/>
                      <w:sz w:val="28"/>
                      <w:szCs w:val="32"/>
                    </w:rPr>
                    <w:t>13</w:t>
                  </w:r>
                </w:p>
              </w:tc>
            </w:tr>
          </w:tbl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317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....................</w:t>
            </w:r>
          </w:p>
        </w:tc>
        <w:tc>
          <w:tcPr>
            <w:tcW w:w="1251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13</w:t>
            </w:r>
          </w:p>
          <w:p w:rsidR="006D15F6" w:rsidRPr="006D15F6" w:rsidRDefault="006D15F6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919" w:type="dxa"/>
            <w:shd w:val="clear" w:color="auto" w:fill="auto"/>
          </w:tcPr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6D15F6" w:rsidRPr="006D15F6" w:rsidRDefault="006D15F6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>…………………….</w:t>
            </w:r>
          </w:p>
        </w:tc>
      </w:tr>
    </w:tbl>
    <w:p w:rsidR="006D15F6" w:rsidRPr="006D15F6" w:rsidRDefault="006D15F6" w:rsidP="006D15F6">
      <w:pPr>
        <w:rPr>
          <w:rFonts w:ascii="TH SarabunIT๙" w:hAnsi="TH SarabunIT๙" w:cs="TH SarabunIT๙"/>
          <w:sz w:val="32"/>
          <w:szCs w:val="32"/>
        </w:rPr>
      </w:pP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เกณฑ์การประเมินให้คะแนน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15F6">
        <w:rPr>
          <w:rFonts w:ascii="TH SarabunIT๙" w:hAnsi="TH SarabunIT๙" w:cs="TH SarabunIT๙"/>
          <w:b/>
          <w:bCs/>
          <w:sz w:val="32"/>
          <w:szCs w:val="32"/>
          <w:cs/>
        </w:rPr>
        <w:t>ภาพ</w:t>
      </w:r>
      <w:r w:rsidRPr="006D15F6">
        <w:rPr>
          <w:rFonts w:ascii="TH SarabunIT๙" w:hAnsi="TH SarabunIT๙" w:cs="TH SarabunIT๙"/>
          <w:b/>
          <w:bCs/>
          <w:sz w:val="32"/>
          <w:szCs w:val="32"/>
        </w:rPr>
        <w:t xml:space="preserve"> Cup</w:t>
      </w:r>
      <w:r w:rsidRPr="006D15F6">
        <w:rPr>
          <w:rFonts w:ascii="TH SarabunIT๙" w:hAnsi="TH SarabunIT๙" w:cs="TH SarabunIT๙"/>
          <w:sz w:val="32"/>
          <w:szCs w:val="32"/>
        </w:rPr>
        <w:t xml:space="preserve"> </w:t>
      </w:r>
      <w:r w:rsidRPr="006D15F6">
        <w:rPr>
          <w:rFonts w:ascii="TH SarabunIT๙" w:hAnsi="TH SarabunIT๙" w:cs="TH SarabunIT๙"/>
          <w:sz w:val="32"/>
          <w:szCs w:val="32"/>
          <w:cs/>
        </w:rPr>
        <w:t>โดยกำหนดเกณฑ์การให้คะแนนดังนี้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6D15F6" w:rsidRPr="006D15F6" w:rsidTr="00A10330">
        <w:tc>
          <w:tcPr>
            <w:tcW w:w="1985" w:type="dxa"/>
          </w:tcPr>
          <w:p w:rsidR="006D15F6" w:rsidRPr="006D15F6" w:rsidRDefault="006D15F6" w:rsidP="00A10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087" w:type="dxa"/>
          </w:tcPr>
          <w:p w:rsidR="006D15F6" w:rsidRPr="006D15F6" w:rsidRDefault="006D15F6" w:rsidP="00A10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ผลรวมทุกหมวดของ คะแนน</w:t>
            </w: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</w:t>
            </w:r>
            <w:r w:rsidRPr="006D15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น้ำหนักการดำเนินงาน</w:t>
            </w:r>
          </w:p>
        </w:tc>
      </w:tr>
      <w:tr w:rsidR="006D15F6" w:rsidRPr="006D15F6" w:rsidTr="00A10330">
        <w:tc>
          <w:tcPr>
            <w:tcW w:w="1985" w:type="dxa"/>
          </w:tcPr>
          <w:p w:rsidR="006D15F6" w:rsidRPr="006D15F6" w:rsidRDefault="006D15F6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87" w:type="dxa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 ต่ำกว่า 24</w:t>
            </w:r>
          </w:p>
        </w:tc>
      </w:tr>
      <w:tr w:rsidR="006D15F6" w:rsidRPr="006D15F6" w:rsidTr="00A10330">
        <w:tc>
          <w:tcPr>
            <w:tcW w:w="1985" w:type="dxa"/>
          </w:tcPr>
          <w:p w:rsidR="006D15F6" w:rsidRPr="006D15F6" w:rsidRDefault="006D15F6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87" w:type="dxa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 ระหว่าง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D15F6" w:rsidRPr="006D15F6" w:rsidTr="00A10330">
        <w:tc>
          <w:tcPr>
            <w:tcW w:w="1985" w:type="dxa"/>
          </w:tcPr>
          <w:p w:rsidR="006D15F6" w:rsidRPr="006D15F6" w:rsidRDefault="006D15F6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87" w:type="dxa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 ระหว่าง 28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D15F6" w:rsidRPr="006D15F6" w:rsidTr="00A10330">
        <w:tc>
          <w:tcPr>
            <w:tcW w:w="1985" w:type="dxa"/>
          </w:tcPr>
          <w:p w:rsidR="006D15F6" w:rsidRPr="006D15F6" w:rsidRDefault="006D15F6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7" w:type="dxa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 ระหว่าง 31-34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D15F6" w:rsidRPr="006D15F6" w:rsidTr="00A10330">
        <w:tc>
          <w:tcPr>
            <w:tcW w:w="1985" w:type="dxa"/>
          </w:tcPr>
          <w:p w:rsidR="006D15F6" w:rsidRPr="006D15F6" w:rsidRDefault="006D15F6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87" w:type="dxa"/>
          </w:tcPr>
          <w:p w:rsidR="006D15F6" w:rsidRPr="006D15F6" w:rsidRDefault="006D15F6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หน่วยงานดำเนินการได้คะแนนถ่วงน้ำหนักเท่ากับ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Pr="006D1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15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:rsidR="006D15F6" w:rsidRDefault="006D15F6" w:rsidP="006D15F6">
      <w:pPr>
        <w:rPr>
          <w:b/>
          <w:bCs/>
        </w:rPr>
      </w:pPr>
    </w:p>
    <w:p w:rsidR="006D15F6" w:rsidRPr="002430D6" w:rsidRDefault="006D15F6" w:rsidP="006D15F6">
      <w:pPr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๓ รายงานผลการติดตามและประเมินผล </w:t>
      </w:r>
    </w:p>
    <w:p w:rsidR="00B15B44" w:rsidRPr="00B15B44" w:rsidRDefault="00B15B44" w:rsidP="00B15B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7918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อำเภอกมลาไสยมีการดำเนินงาน </w:t>
      </w:r>
      <w:r w:rsidR="00791892">
        <w:rPr>
          <w:rFonts w:ascii="TH SarabunIT๙" w:hAnsi="TH SarabunIT๙" w:cs="TH SarabunIT๙"/>
          <w:b/>
          <w:bCs/>
          <w:sz w:val="32"/>
          <w:szCs w:val="32"/>
        </w:rPr>
        <w:t xml:space="preserve">KQA </w:t>
      </w:r>
      <w:r w:rsidR="0079189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ในหัวข้อ “</w:t>
      </w:r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>การดูแลผู้ป่วยโรคหลอดเลือดสมองตีบครบวงจรแบบ</w:t>
      </w:r>
      <w:proofErr w:type="spellStart"/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79189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B15B44" w:rsidRPr="00B15B44" w:rsidRDefault="00B15B44" w:rsidP="00B15B44">
      <w:pPr>
        <w:pStyle w:val="a6"/>
        <w:ind w:left="674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15B44" w:rsidRDefault="00B15B44" w:rsidP="00B15B44">
      <w:pPr>
        <w:pStyle w:val="a6"/>
        <w:tabs>
          <w:tab w:val="left" w:pos="907"/>
          <w:tab w:val="left" w:pos="1166"/>
        </w:tabs>
        <w:ind w:left="390"/>
        <w:rPr>
          <w:rFonts w:ascii="TH SarabunIT๙" w:hAnsi="TH SarabunIT๙" w:cs="TH SarabunIT๙" w:hint="cs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    โรงพยาบาลกมลาไสยเป็นโรงพยาบาลขนาด  90 เตียงดูแลประชากร 1 แสนคน   จากสถิติผู้มารับ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บริการพบผู้ป่วยหลอดเลือดสมองเข้ารับบริการที่โรงพยาบาลเพิ่มขึ้นทุกปี  ปี 2554-2555  พบผู้ป่วยหลอดเลือดสมองรายใหม่  110และ  122  ตามลำดับ ปี 2556  พบอุบัติการณ์ผู้ป่วยได้รับการวินิจฉัยล่าช้า  1  รายและดูแลรักษาล่าช้า 1  ราย จากสาเหตุ  การคัดกรองผิดพลาด  และการรอผลการส่งตรวจทางห้องปฏิบัติการ  และรอผลการส่งเอกซเรย์คอมพิวเตอร์  ทำให้ผู้ป่วยได้รับใส่ท่อช่วยหายใจก่อนส่งต่อและสุดท้ายเสียชีวิต   </w:t>
      </w:r>
      <w:r w:rsidRPr="00B15B44">
        <w:rPr>
          <w:rFonts w:ascii="TH SarabunIT๙" w:hAnsi="TH SarabunIT๙" w:cs="TH SarabunIT๙"/>
          <w:i/>
          <w:sz w:val="32"/>
          <w:szCs w:val="32"/>
          <w:cs/>
        </w:rPr>
        <w:t>เพื่อให้เกิดความปลอดภัยสำหรับผู้ป่วย</w:t>
      </w:r>
      <w:proofErr w:type="spellStart"/>
      <w:r w:rsidRPr="00B15B44">
        <w:rPr>
          <w:rFonts w:ascii="TH SarabunIT๙" w:hAnsi="TH SarabunIT๙" w:cs="TH SarabunIT๙"/>
          <w:i/>
          <w:sz w:val="32"/>
          <w:szCs w:val="32"/>
          <w:cs/>
        </w:rPr>
        <w:t>ทีมสห</w:t>
      </w:r>
      <w:proofErr w:type="spellEnd"/>
      <w:r w:rsidRPr="00B15B44">
        <w:rPr>
          <w:rFonts w:ascii="TH SarabunIT๙" w:hAnsi="TH SarabunIT๙" w:cs="TH SarabunIT๙"/>
          <w:i/>
          <w:sz w:val="32"/>
          <w:szCs w:val="32"/>
          <w:cs/>
        </w:rPr>
        <w:t>วิชาชีพที่เกี่ยวข้องจำเป็นต้องมีความรู้ความเข้าใจที่ถูกต้องเกี่ยวกับ  แนวทางการประเมินคัดกรองและดูแลรักษาและระบบการส่งต่อที่รวดเร็วทันเวลา  ทีมจึงได้พัฒนาระบบการดูแลผู้ป่วยหลอดเลือดสมองขึ้นและ</w:t>
      </w:r>
      <w:proofErr w:type="spellStart"/>
      <w:r w:rsidRPr="00B15B44">
        <w:rPr>
          <w:rFonts w:ascii="TH SarabunIT๙" w:hAnsi="TH SarabunIT๙" w:cs="TH SarabunIT๙"/>
          <w:i/>
          <w:sz w:val="32"/>
          <w:szCs w:val="32"/>
          <w:cs/>
        </w:rPr>
        <w:t>บูรณา</w:t>
      </w:r>
      <w:proofErr w:type="spellEnd"/>
      <w:r w:rsidRPr="00B15B44">
        <w:rPr>
          <w:rFonts w:ascii="TH SarabunIT๙" w:hAnsi="TH SarabunIT๙" w:cs="TH SarabunIT๙"/>
          <w:i/>
          <w:sz w:val="32"/>
          <w:szCs w:val="32"/>
          <w:cs/>
        </w:rPr>
        <w:t>การเชื่อมโยงกับการแพทย์ทางเลือกร่วมงานฟื้นฟูและแก้ไขความพิการผู้ป่วยให้เป็นองค์รวมขึ้น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i/>
          <w:sz w:val="32"/>
          <w:szCs w:val="32"/>
          <w:cs/>
        </w:rPr>
        <w:t>วัตถุประสงค์</w:t>
      </w:r>
      <w:r w:rsidRPr="00B15B44">
        <w:rPr>
          <w:rFonts w:ascii="TH SarabunIT๙" w:hAnsi="TH SarabunIT๙" w:cs="TH SarabunIT๙"/>
          <w:i/>
          <w:sz w:val="32"/>
          <w:szCs w:val="32"/>
          <w:cs/>
        </w:rPr>
        <w:t xml:space="preserve"> </w:t>
      </w:r>
    </w:p>
    <w:p w:rsidR="00B15B44" w:rsidRPr="00B15B44" w:rsidRDefault="00B15B44" w:rsidP="00B15B44">
      <w:pPr>
        <w:pStyle w:val="a6"/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  <w:r w:rsidRPr="00B15B44">
        <w:rPr>
          <w:rFonts w:ascii="TH SarabunIT๙" w:hAnsi="TH SarabunIT๙" w:cs="TH SarabunIT๙"/>
          <w:i/>
          <w:sz w:val="32"/>
          <w:szCs w:val="32"/>
        </w:rPr>
        <w:t>1.</w:t>
      </w:r>
      <w:r w:rsidRPr="00B15B44">
        <w:rPr>
          <w:rFonts w:ascii="TH SarabunIT๙" w:hAnsi="TH SarabunIT๙" w:cs="TH SarabunIT๙"/>
          <w:i/>
          <w:sz w:val="32"/>
          <w:szCs w:val="32"/>
          <w:cs/>
        </w:rPr>
        <w:t>เพื่อจัดระบบการดูแลผู้ป่วยแบบ</w:t>
      </w:r>
      <w:proofErr w:type="spellStart"/>
      <w:r w:rsidRPr="00B15B44">
        <w:rPr>
          <w:rFonts w:ascii="TH SarabunIT๙" w:hAnsi="TH SarabunIT๙" w:cs="TH SarabunIT๙"/>
          <w:i/>
          <w:sz w:val="32"/>
          <w:szCs w:val="32"/>
          <w:cs/>
        </w:rPr>
        <w:t>บูรณา</w:t>
      </w:r>
      <w:proofErr w:type="spellEnd"/>
      <w:r w:rsidRPr="00B15B44">
        <w:rPr>
          <w:rFonts w:ascii="TH SarabunIT๙" w:hAnsi="TH SarabunIT๙" w:cs="TH SarabunIT๙"/>
          <w:i/>
          <w:sz w:val="32"/>
          <w:szCs w:val="32"/>
          <w:cs/>
        </w:rPr>
        <w:t xml:space="preserve">การ ได้แก่ คัดกรองผู้ป่วยหลอดเลือดสมอง </w:t>
      </w:r>
      <w:proofErr w:type="gramStart"/>
      <w:r w:rsidRPr="00B15B44">
        <w:rPr>
          <w:rFonts w:ascii="TH SarabunIT๙" w:hAnsi="TH SarabunIT๙" w:cs="TH SarabunIT๙"/>
          <w:i/>
          <w:sz w:val="32"/>
          <w:szCs w:val="32"/>
          <w:cs/>
        </w:rPr>
        <w:t>การวินิจฉัยที่ถูกต้อง  ดูแลรักษาและส่งต่อปลอดภัย</w:t>
      </w:r>
      <w:proofErr w:type="gramEnd"/>
    </w:p>
    <w:p w:rsidR="00B15B44" w:rsidRPr="00B15B44" w:rsidRDefault="00B15B44" w:rsidP="00B15B44">
      <w:pPr>
        <w:pStyle w:val="a6"/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  <w:cs/>
        </w:rPr>
      </w:pPr>
      <w:r w:rsidRPr="00B15B44">
        <w:rPr>
          <w:rFonts w:ascii="TH SarabunIT๙" w:hAnsi="TH SarabunIT๙" w:cs="TH SarabunIT๙"/>
          <w:i/>
          <w:sz w:val="32"/>
          <w:szCs w:val="32"/>
        </w:rPr>
        <w:t>2.</w:t>
      </w:r>
      <w:r w:rsidRPr="00B15B44">
        <w:rPr>
          <w:rFonts w:ascii="TH SarabunIT๙" w:hAnsi="TH SarabunIT๙" w:cs="TH SarabunIT๙"/>
          <w:i/>
          <w:sz w:val="32"/>
          <w:szCs w:val="32"/>
          <w:cs/>
        </w:rPr>
        <w:t>เพื่อศึกษาผลจัดระบบการดูแลผู้ป่วยแบบ</w:t>
      </w:r>
      <w:proofErr w:type="spellStart"/>
      <w:r w:rsidRPr="00B15B44">
        <w:rPr>
          <w:rFonts w:ascii="TH SarabunIT๙" w:hAnsi="TH SarabunIT๙" w:cs="TH SarabunIT๙"/>
          <w:i/>
          <w:sz w:val="32"/>
          <w:szCs w:val="32"/>
          <w:cs/>
        </w:rPr>
        <w:t>บูรณา</w:t>
      </w:r>
      <w:proofErr w:type="spellEnd"/>
      <w:r w:rsidRPr="00B15B44">
        <w:rPr>
          <w:rFonts w:ascii="TH SarabunIT๙" w:hAnsi="TH SarabunIT๙" w:cs="TH SarabunIT๙"/>
          <w:i/>
          <w:sz w:val="32"/>
          <w:szCs w:val="32"/>
          <w:cs/>
        </w:rPr>
        <w:t>การ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ประโยชน์ที่คาดว่าจะได้รับ  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  <w:r w:rsidRPr="00B15B44">
        <w:rPr>
          <w:rFonts w:ascii="TH SarabunIT๙" w:hAnsi="TH SarabunIT๙" w:cs="TH SarabunIT๙"/>
          <w:i/>
          <w:sz w:val="32"/>
          <w:szCs w:val="32"/>
          <w:cs/>
        </w:rPr>
        <w:t>ได้ระบบการดูแลสามารถแก้ไขความพิการให้ผู้ป่วยสามารถชีวิตได้เหมาะสม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  <w:r w:rsidRPr="00B15B44">
        <w:rPr>
          <w:rFonts w:ascii="TH SarabunIT๙" w:hAnsi="TH SarabunIT๙" w:cs="TH SarabunIT๙"/>
          <w:i/>
          <w:sz w:val="32"/>
          <w:szCs w:val="32"/>
          <w:cs/>
        </w:rPr>
        <w:t xml:space="preserve"> 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i/>
          <w:sz w:val="32"/>
          <w:szCs w:val="32"/>
          <w:cs/>
        </w:rPr>
        <w:t>ประชากรและกลุ่มตัวอย่าง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  <w:r w:rsidRPr="00B15B44">
        <w:rPr>
          <w:rFonts w:ascii="TH SarabunIT๙" w:hAnsi="TH SarabunIT๙" w:cs="TH SarabunIT๙"/>
          <w:i/>
          <w:sz w:val="32"/>
          <w:szCs w:val="32"/>
          <w:cs/>
        </w:rPr>
        <w:t>ประชาชนในเขตอำเภอกมลาไสย   บุคลากรทางการแพทย์ที่เกี่ยวข้อง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  <w:r w:rsidRPr="00B15B44">
        <w:rPr>
          <w:rFonts w:ascii="TH SarabunIT๙" w:hAnsi="TH SarabunIT๙" w:cs="TH SarabunIT๙"/>
          <w:i/>
          <w:sz w:val="32"/>
          <w:szCs w:val="32"/>
          <w:cs/>
        </w:rPr>
        <w:t>กลุ</w:t>
      </w:r>
      <w:r w:rsidR="00791892">
        <w:rPr>
          <w:rFonts w:ascii="TH SarabunIT๙" w:hAnsi="TH SarabunIT๙" w:cs="TH SarabunIT๙" w:hint="cs"/>
          <w:i/>
          <w:sz w:val="32"/>
          <w:szCs w:val="32"/>
          <w:cs/>
        </w:rPr>
        <w:t>่</w:t>
      </w:r>
      <w:r w:rsidRPr="00B15B44">
        <w:rPr>
          <w:rFonts w:ascii="TH SarabunIT๙" w:hAnsi="TH SarabunIT๙" w:cs="TH SarabunIT๙"/>
          <w:i/>
          <w:sz w:val="32"/>
          <w:szCs w:val="32"/>
          <w:cs/>
        </w:rPr>
        <w:t xml:space="preserve">มตัวอย่าง ได้แก่ ประชาชนที่มีความเสี่ยงต่อการเกิดโรคหลอดเลือดสมองในเขตอำเภอกมลาไสย 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  <w:r w:rsidRPr="00B15B44">
        <w:rPr>
          <w:rFonts w:ascii="TH SarabunIT๙" w:hAnsi="TH SarabunIT๙" w:cs="TH SarabunIT๙"/>
          <w:i/>
          <w:sz w:val="32"/>
          <w:szCs w:val="32"/>
          <w:cs/>
        </w:rPr>
        <w:t xml:space="preserve">บุคลากร ประกอบด้วย  แพทย์  พยาบาล นักเวชกิจฉุกเฉิน นักกายภาพบำบัด แพทย์แผนจีน ชุดปฏิบัติการกู้ชีพฉุกเฉิน  </w:t>
      </w:r>
      <w:proofErr w:type="spellStart"/>
      <w:r w:rsidRPr="00B15B44">
        <w:rPr>
          <w:rFonts w:ascii="TH SarabunIT๙" w:hAnsi="TH SarabunIT๙" w:cs="TH SarabunIT๙"/>
          <w:i/>
          <w:sz w:val="32"/>
          <w:szCs w:val="32"/>
          <w:cs/>
        </w:rPr>
        <w:t>อสม</w:t>
      </w:r>
      <w:proofErr w:type="spellEnd"/>
      <w:r w:rsidRPr="00B15B44">
        <w:rPr>
          <w:rFonts w:ascii="TH SarabunIT๙" w:hAnsi="TH SarabunIT๙" w:cs="TH SarabunIT๙"/>
          <w:i/>
          <w:sz w:val="32"/>
          <w:szCs w:val="32"/>
        </w:rPr>
        <w:t>.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i/>
          <w:sz w:val="32"/>
          <w:szCs w:val="32"/>
          <w:cs/>
        </w:rPr>
        <w:t>เครื่องมือ</w:t>
      </w:r>
    </w:p>
    <w:p w:rsidR="00B15B44" w:rsidRPr="00B15B44" w:rsidRDefault="00791892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   -</w:t>
      </w:r>
      <w:r w:rsidR="00B15B44" w:rsidRPr="00B15B44">
        <w:rPr>
          <w:rFonts w:ascii="TH SarabunIT๙" w:hAnsi="TH SarabunIT๙" w:cs="TH SarabunIT๙"/>
          <w:i/>
          <w:sz w:val="32"/>
          <w:szCs w:val="32"/>
          <w:cs/>
        </w:rPr>
        <w:t>กระบวนการกลุ่มในการจัดระบบการดูแลผู้ป่วยแบบ</w:t>
      </w:r>
      <w:proofErr w:type="spellStart"/>
      <w:r w:rsidR="00B15B44" w:rsidRPr="00B15B44">
        <w:rPr>
          <w:rFonts w:ascii="TH SarabunIT๙" w:hAnsi="TH SarabunIT๙" w:cs="TH SarabunIT๙"/>
          <w:i/>
          <w:sz w:val="32"/>
          <w:szCs w:val="32"/>
          <w:cs/>
        </w:rPr>
        <w:t>บูรณา</w:t>
      </w:r>
      <w:proofErr w:type="spellEnd"/>
      <w:r w:rsidR="00B15B44" w:rsidRPr="00B15B44">
        <w:rPr>
          <w:rFonts w:ascii="TH SarabunIT๙" w:hAnsi="TH SarabunIT๙" w:cs="TH SarabunIT๙"/>
          <w:i/>
          <w:sz w:val="32"/>
          <w:szCs w:val="32"/>
          <w:cs/>
        </w:rPr>
        <w:t>การ</w:t>
      </w:r>
    </w:p>
    <w:p w:rsidR="00B15B44" w:rsidRPr="00B15B44" w:rsidRDefault="00791892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   -</w:t>
      </w:r>
      <w:r w:rsidR="00B15B44" w:rsidRPr="00B15B44">
        <w:rPr>
          <w:rFonts w:ascii="TH SarabunIT๙" w:hAnsi="TH SarabunIT๙" w:cs="TH SarabunIT๙"/>
          <w:i/>
          <w:sz w:val="32"/>
          <w:szCs w:val="32"/>
          <w:cs/>
        </w:rPr>
        <w:t>แบบคัดกรอง</w:t>
      </w:r>
      <w:r w:rsidR="00B15B44" w:rsidRPr="00B15B44">
        <w:rPr>
          <w:rFonts w:ascii="TH SarabunIT๙" w:hAnsi="TH SarabunIT๙" w:cs="TH SarabunIT๙"/>
          <w:sz w:val="32"/>
          <w:szCs w:val="32"/>
        </w:rPr>
        <w:t xml:space="preserve"> Color chart   </w:t>
      </w:r>
      <w:r w:rsidR="00B15B44" w:rsidRPr="00B15B44">
        <w:rPr>
          <w:rFonts w:ascii="TH SarabunIT๙" w:hAnsi="TH SarabunIT๙" w:cs="TH SarabunIT๙"/>
          <w:i/>
          <w:sz w:val="32"/>
          <w:szCs w:val="32"/>
          <w:cs/>
        </w:rPr>
        <w:t>แบบ</w:t>
      </w:r>
      <w:proofErr w:type="spellStart"/>
      <w:r w:rsidR="00B15B44" w:rsidRPr="00B15B44">
        <w:rPr>
          <w:rFonts w:ascii="TH SarabunIT๙" w:hAnsi="TH SarabunIT๙" w:cs="TH SarabunIT๙"/>
          <w:i/>
          <w:sz w:val="32"/>
          <w:szCs w:val="32"/>
          <w:cs/>
        </w:rPr>
        <w:t>สังเกตุ</w:t>
      </w:r>
      <w:proofErr w:type="spellEnd"/>
      <w:r w:rsidR="00B15B44" w:rsidRPr="00B15B44">
        <w:rPr>
          <w:rFonts w:ascii="TH SarabunIT๙" w:hAnsi="TH SarabunIT๙" w:cs="TH SarabunIT๙"/>
          <w:i/>
          <w:sz w:val="32"/>
          <w:szCs w:val="32"/>
          <w:cs/>
        </w:rPr>
        <w:t>อาการ</w:t>
      </w:r>
    </w:p>
    <w:p w:rsidR="00B15B44" w:rsidRPr="00B15B44" w:rsidRDefault="00B15B44" w:rsidP="00B15B44">
      <w:pPr>
        <w:tabs>
          <w:tab w:val="left" w:pos="907"/>
          <w:tab w:val="left" w:pos="1166"/>
        </w:tabs>
        <w:rPr>
          <w:rFonts w:ascii="TH SarabunIT๙" w:hAnsi="TH SarabunIT๙" w:cs="TH SarabunIT๙"/>
          <w:b/>
          <w:bCs/>
          <w:i/>
          <w:sz w:val="32"/>
          <w:szCs w:val="32"/>
        </w:rPr>
      </w:pPr>
    </w:p>
    <w:p w:rsidR="00B15B44" w:rsidRPr="00B15B44" w:rsidRDefault="00B15B44" w:rsidP="00B15B44">
      <w:pPr>
        <w:tabs>
          <w:tab w:val="left" w:pos="907"/>
          <w:tab w:val="left" w:pos="1166"/>
        </w:tabs>
        <w:spacing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</w:t>
      </w:r>
    </w:p>
    <w:p w:rsidR="00B15B44" w:rsidRPr="00B15B44" w:rsidRDefault="00B15B44" w:rsidP="00B15B44">
      <w:pPr>
        <w:pStyle w:val="a6"/>
        <w:numPr>
          <w:ilvl w:val="0"/>
          <w:numId w:val="2"/>
        </w:numPr>
        <w:tabs>
          <w:tab w:val="left" w:pos="907"/>
          <w:tab w:val="left" w:pos="1166"/>
        </w:tabs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ใช้กระบวนการกลุ่มในการดูแลประกอบด้วย  </w:t>
      </w:r>
    </w:p>
    <w:p w:rsidR="00B15B44" w:rsidRPr="00B15B44" w:rsidRDefault="00B15B44" w:rsidP="00B15B44">
      <w:pPr>
        <w:pStyle w:val="a6"/>
        <w:tabs>
          <w:tab w:val="left" w:pos="907"/>
          <w:tab w:val="left" w:pos="1166"/>
        </w:tabs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</w:rPr>
        <w:t>1.</w:t>
      </w:r>
      <w:r w:rsidRPr="00B15B44">
        <w:rPr>
          <w:rFonts w:ascii="TH SarabunIT๙" w:hAnsi="TH SarabunIT๙" w:cs="TH SarabunIT๙"/>
          <w:sz w:val="32"/>
          <w:szCs w:val="32"/>
          <w:cs/>
        </w:rPr>
        <w:t>1. การศึกษาการเข้าถึง</w:t>
      </w:r>
      <w:r w:rsidR="00791892">
        <w:rPr>
          <w:rFonts w:ascii="TH SarabunIT๙" w:hAnsi="TH SarabunIT๙" w:cs="TH SarabunIT๙"/>
          <w:sz w:val="32"/>
          <w:szCs w:val="32"/>
          <w:cs/>
        </w:rPr>
        <w:t>และการเข้ารับบริการ</w:t>
      </w:r>
      <w:r w:rsidR="00791892">
        <w:rPr>
          <w:rFonts w:ascii="TH SarabunIT๙" w:hAnsi="TH SarabunIT๙" w:cs="TH SarabunIT๙"/>
          <w:sz w:val="32"/>
          <w:szCs w:val="32"/>
          <w:cs/>
        </w:rPr>
        <w:br/>
      </w:r>
      <w:r w:rsidRPr="00B15B44">
        <w:rPr>
          <w:rFonts w:ascii="TH SarabunIT๙" w:hAnsi="TH SarabunIT๙" w:cs="TH SarabunIT๙"/>
          <w:sz w:val="32"/>
          <w:szCs w:val="32"/>
          <w:cs/>
        </w:rPr>
        <w:t>1.</w:t>
      </w:r>
      <w:r w:rsidR="0079189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 วางแผนการประชาสัมพันธ์ให้ครอบคลุมพื้นที่  </w:t>
      </w:r>
      <w:r w:rsidRPr="00B15B44">
        <w:rPr>
          <w:rFonts w:ascii="TH SarabunIT๙" w:hAnsi="TH SarabunIT๙" w:cs="TH SarabunIT๙"/>
          <w:sz w:val="32"/>
          <w:szCs w:val="32"/>
        </w:rPr>
        <w:t xml:space="preserve"> </w:t>
      </w:r>
      <w:r w:rsidRPr="00B15B44">
        <w:rPr>
          <w:rFonts w:ascii="TH SarabunIT๙" w:hAnsi="TH SarabunIT๙" w:cs="TH SarabunIT๙"/>
          <w:sz w:val="32"/>
          <w:szCs w:val="32"/>
          <w:cs/>
        </w:rPr>
        <w:t>วางแผนการ คัดกรองผู้ป่วยเสี่ยงเบาหวาน / ความดัน</w:t>
      </w:r>
      <w:r w:rsidRPr="00B15B44">
        <w:rPr>
          <w:rFonts w:ascii="TH SarabunIT๙" w:hAnsi="TH SarabunIT๙" w:cs="TH SarabunIT๙"/>
          <w:sz w:val="32"/>
          <w:szCs w:val="32"/>
        </w:rPr>
        <w:t xml:space="preserve"> </w:t>
      </w:r>
      <w:r w:rsidRPr="00B15B44">
        <w:rPr>
          <w:rFonts w:ascii="TH SarabunIT๙" w:hAnsi="TH SarabunIT๙" w:cs="TH SarabunIT๙"/>
          <w:sz w:val="32"/>
          <w:szCs w:val="32"/>
          <w:cs/>
        </w:rPr>
        <w:t>พัฒนาศักยภาพทีมการแพทย์ฉุกเฉิน</w:t>
      </w:r>
    </w:p>
    <w:p w:rsidR="00B15B44" w:rsidRPr="00B15B44" w:rsidRDefault="00B15B44" w:rsidP="00B15B44">
      <w:pPr>
        <w:pStyle w:val="a6"/>
        <w:tabs>
          <w:tab w:val="left" w:pos="907"/>
          <w:tab w:val="left" w:pos="1166"/>
        </w:tabs>
        <w:spacing w:after="100" w:afterAutospacing="1"/>
        <w:rPr>
          <w:rFonts w:ascii="TH SarabunIT๙" w:hAnsi="TH SarabunIT๙" w:cs="TH SarabunIT๙"/>
          <w:sz w:val="32"/>
          <w:szCs w:val="32"/>
          <w:cs/>
        </w:rPr>
      </w:pPr>
      <w:r w:rsidRPr="00B15B44">
        <w:rPr>
          <w:rFonts w:ascii="TH SarabunIT๙" w:hAnsi="TH SarabunIT๙" w:cs="TH SarabunIT๙"/>
          <w:sz w:val="32"/>
          <w:szCs w:val="32"/>
        </w:rPr>
        <w:t>1.</w:t>
      </w:r>
      <w:r w:rsidR="0079189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15B44">
        <w:rPr>
          <w:rFonts w:ascii="TH SarabunIT๙" w:hAnsi="TH SarabunIT๙" w:cs="TH SarabunIT๙"/>
          <w:sz w:val="32"/>
          <w:szCs w:val="32"/>
          <w:cs/>
        </w:rPr>
        <w:t>การคัดกรองและการประเมินผู้ป่วย  โดยประกอบด้วย</w:t>
      </w:r>
      <w:proofErr w:type="gramEnd"/>
      <w:r w:rsidRPr="00B15B44">
        <w:rPr>
          <w:rFonts w:ascii="TH SarabunIT๙" w:hAnsi="TH SarabunIT๙" w:cs="TH SarabunIT๙"/>
          <w:sz w:val="32"/>
          <w:szCs w:val="32"/>
          <w:cs/>
        </w:rPr>
        <w:tab/>
        <w:t>1 จัดทำแบบคัดกรองผู้ป่วยหลอ</w:t>
      </w:r>
      <w:r w:rsidR="00791892">
        <w:rPr>
          <w:rFonts w:ascii="TH SarabunIT๙" w:hAnsi="TH SarabunIT๙" w:cs="TH SarabunIT๙"/>
          <w:sz w:val="32"/>
          <w:szCs w:val="32"/>
          <w:cs/>
        </w:rPr>
        <w:t>ดเลือดสมองในชุมชน</w:t>
      </w:r>
      <w:r w:rsidR="00791892">
        <w:rPr>
          <w:rFonts w:ascii="TH SarabunIT๙" w:hAnsi="TH SarabunIT๙" w:cs="TH SarabunIT๙"/>
          <w:sz w:val="32"/>
          <w:szCs w:val="32"/>
          <w:cs/>
        </w:rPr>
        <w:tab/>
      </w:r>
      <w:r w:rsidRPr="00B15B44">
        <w:rPr>
          <w:rFonts w:ascii="TH SarabunIT๙" w:hAnsi="TH SarabunIT๙" w:cs="TH SarabunIT๙"/>
          <w:sz w:val="32"/>
          <w:szCs w:val="32"/>
          <w:cs/>
        </w:rPr>
        <w:t>2 จัดทำแบบคัดกรองสำหรับพยาบาลคัดกรองและทีมประชาสัมพันธ์สื่อสารสู่การปฏิบัติ</w:t>
      </w:r>
    </w:p>
    <w:p w:rsidR="00B15B44" w:rsidRPr="00B15B44" w:rsidRDefault="00791892" w:rsidP="00B15B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B15B44" w:rsidRPr="00B15B44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15B44" w:rsidRPr="00B15B44">
        <w:rPr>
          <w:rFonts w:ascii="TH SarabunIT๙" w:hAnsi="TH SarabunIT๙" w:cs="TH SarabunIT๙"/>
          <w:sz w:val="32"/>
          <w:szCs w:val="32"/>
        </w:rPr>
        <w:t xml:space="preserve"> </w:t>
      </w:r>
      <w:r w:rsidR="00B15B44" w:rsidRPr="00B15B44">
        <w:rPr>
          <w:rFonts w:ascii="TH SarabunIT๙" w:hAnsi="TH SarabunIT๙" w:cs="TH SarabunIT๙"/>
          <w:sz w:val="32"/>
          <w:szCs w:val="32"/>
          <w:cs/>
        </w:rPr>
        <w:t xml:space="preserve">การวางแผนดูแลตั้งแต่แรกรับถึงจำหน่าย  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</w:rPr>
        <w:t>1.</w:t>
      </w:r>
      <w:r w:rsidR="00791892"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proofErr w:type="gramStart"/>
      <w:r w:rsidRPr="00B15B44">
        <w:rPr>
          <w:rFonts w:ascii="TH SarabunIT๙" w:hAnsi="TH SarabunIT๙" w:cs="TH SarabunIT๙"/>
          <w:sz w:val="32"/>
          <w:szCs w:val="32"/>
          <w:cs/>
        </w:rPr>
        <w:t>การดูแลผู้ป่วย  และการส่งต่อ</w:t>
      </w:r>
      <w:proofErr w:type="gramEnd"/>
      <w:r w:rsidRPr="00B15B44">
        <w:rPr>
          <w:rFonts w:ascii="TH SarabunIT๙" w:hAnsi="TH SarabunIT๙" w:cs="TH SarabunIT๙"/>
          <w:sz w:val="32"/>
          <w:szCs w:val="32"/>
        </w:rPr>
        <w:t xml:space="preserve"> </w:t>
      </w:r>
      <w:r w:rsidRPr="00B15B4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15B44">
        <w:rPr>
          <w:rFonts w:ascii="TH SarabunIT๙" w:hAnsi="TH SarabunIT๙" w:cs="TH SarabunIT๙"/>
          <w:sz w:val="32"/>
          <w:szCs w:val="32"/>
          <w:cs/>
        </w:rPr>
        <w:tab/>
        <w:t>1 จัดทำ</w:t>
      </w:r>
      <w:r w:rsidRPr="00B15B44">
        <w:rPr>
          <w:rFonts w:ascii="TH SarabunIT๙" w:hAnsi="TH SarabunIT๙" w:cs="TH SarabunIT๙"/>
          <w:sz w:val="32"/>
          <w:szCs w:val="32"/>
        </w:rPr>
        <w:t xml:space="preserve"> CPG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ในการดูแลผู้ป่วยโรคหลอดเลือดสมองและสื่อสารสู่การปฏิบัติ 2 จัดทำ  </w:t>
      </w:r>
      <w:r w:rsidRPr="00B15B44">
        <w:rPr>
          <w:rFonts w:ascii="TH SarabunIT๙" w:hAnsi="TH SarabunIT๙" w:cs="TH SarabunIT๙"/>
          <w:sz w:val="32"/>
          <w:szCs w:val="32"/>
        </w:rPr>
        <w:t xml:space="preserve">CPG 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ร่วมกับโรงพยาบาลจังหวัดกำหนดแนวทางในการส่งต่อผู้ป่วย,การดูแลเบื้องต้นและการประสานงาน  </w:t>
      </w:r>
      <w:r w:rsidRPr="00B15B44">
        <w:rPr>
          <w:rFonts w:ascii="TH SarabunIT๙" w:hAnsi="TH SarabunIT๙" w:cs="TH SarabunIT๙"/>
          <w:sz w:val="32"/>
          <w:szCs w:val="32"/>
        </w:rPr>
        <w:t>Stroke Fast Track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</w:rPr>
        <w:t>1.</w:t>
      </w:r>
      <w:r w:rsidR="0079189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15B44">
        <w:rPr>
          <w:rFonts w:ascii="TH SarabunIT๙" w:hAnsi="TH SarabunIT๙" w:cs="TH SarabunIT๙"/>
          <w:sz w:val="32"/>
          <w:szCs w:val="32"/>
        </w:rPr>
        <w:t xml:space="preserve"> </w:t>
      </w:r>
      <w:r w:rsidRPr="00B15B44">
        <w:rPr>
          <w:rFonts w:ascii="TH SarabunIT๙" w:hAnsi="TH SarabunIT๙" w:cs="TH SarabunIT๙"/>
          <w:sz w:val="32"/>
          <w:szCs w:val="32"/>
          <w:cs/>
        </w:rPr>
        <w:t>การดูแลต่อเนื่องและวางแผนการจำหน่ายผู้ป่วย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</w:rPr>
        <w:t>2.</w:t>
      </w:r>
      <w:r w:rsidRPr="00B15B44">
        <w:rPr>
          <w:rFonts w:ascii="TH SarabunIT๙" w:hAnsi="TH SarabunIT๙" w:cs="TH SarabunIT๙"/>
          <w:sz w:val="32"/>
          <w:szCs w:val="32"/>
          <w:cs/>
        </w:rPr>
        <w:t>การนำรูปแบบไปใช้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>ขอความร่วมมือจากเครือข่ายโดยฝึกทักษะการให้ความรู้เป็นครู ก.</w:t>
      </w:r>
    </w:p>
    <w:p w:rsidR="00B15B44" w:rsidRPr="00B15B44" w:rsidRDefault="00B15B44" w:rsidP="00B15B44">
      <w:pPr>
        <w:pStyle w:val="a6"/>
        <w:tabs>
          <w:tab w:val="left" w:pos="907"/>
          <w:tab w:val="left" w:pos="1166"/>
        </w:tabs>
        <w:spacing w:after="100" w:afterAutospacing="1"/>
        <w:rPr>
          <w:rFonts w:ascii="TH SarabunIT๙" w:hAnsi="TH SarabunIT๙" w:cs="TH SarabunIT๙"/>
          <w:sz w:val="32"/>
          <w:szCs w:val="32"/>
          <w:cs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แต่งตั้ง 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ม. และจิตอาสา </w:t>
      </w:r>
    </w:p>
    <w:p w:rsidR="00B15B44" w:rsidRPr="00B15B44" w:rsidRDefault="00B15B44" w:rsidP="00B15B44">
      <w:pPr>
        <w:tabs>
          <w:tab w:val="left" w:pos="907"/>
          <w:tab w:val="left" w:pos="1166"/>
        </w:tabs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>ผลการศึกษา</w:t>
      </w:r>
    </w:p>
    <w:p w:rsidR="00B15B44" w:rsidRPr="00B15B44" w:rsidRDefault="00B15B44" w:rsidP="00B15B44">
      <w:pPr>
        <w:tabs>
          <w:tab w:val="left" w:pos="907"/>
          <w:tab w:val="left" w:pos="1166"/>
        </w:tabs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>ผลการ</w:t>
      </w:r>
      <w:r w:rsidRPr="00B15B44">
        <w:rPr>
          <w:rFonts w:ascii="TH SarabunIT๙" w:hAnsi="TH SarabunIT๙" w:cs="TH SarabunIT๙"/>
          <w:b/>
          <w:bCs/>
          <w:i/>
          <w:sz w:val="32"/>
          <w:szCs w:val="32"/>
          <w:cs/>
        </w:rPr>
        <w:t>จัดระบบการดูแลผู้ป่วยแบบ</w:t>
      </w:r>
      <w:proofErr w:type="spellStart"/>
      <w:r w:rsidRPr="00B15B44">
        <w:rPr>
          <w:rFonts w:ascii="TH SarabunIT๙" w:hAnsi="TH SarabunIT๙" w:cs="TH SarabunIT๙"/>
          <w:b/>
          <w:bCs/>
          <w:i/>
          <w:sz w:val="32"/>
          <w:szCs w:val="32"/>
          <w:cs/>
        </w:rPr>
        <w:t>บูรณา</w:t>
      </w:r>
      <w:proofErr w:type="spellEnd"/>
      <w:r w:rsidRPr="00B15B44">
        <w:rPr>
          <w:rFonts w:ascii="TH SarabunIT๙" w:hAnsi="TH SarabunIT๙" w:cs="TH SarabunIT๙"/>
          <w:b/>
          <w:bCs/>
          <w:i/>
          <w:sz w:val="32"/>
          <w:szCs w:val="32"/>
          <w:cs/>
        </w:rPr>
        <w:t>การ</w:t>
      </w:r>
      <w:r w:rsidRPr="00B15B44">
        <w:rPr>
          <w:rFonts w:ascii="TH SarabunIT๙" w:hAnsi="TH SarabunIT๙" w:cs="TH SarabunIT๙"/>
          <w:sz w:val="32"/>
          <w:szCs w:val="32"/>
          <w:cs/>
        </w:rPr>
        <w:br/>
      </w:r>
      <w:r w:rsidRPr="00B15B44">
        <w:rPr>
          <w:rFonts w:ascii="TH SarabunIT๙" w:hAnsi="TH SarabunIT๙" w:cs="TH SarabunIT๙"/>
          <w:sz w:val="32"/>
          <w:szCs w:val="32"/>
        </w:rPr>
        <w:t>1.</w:t>
      </w:r>
      <w:r w:rsidRPr="00B15B44">
        <w:rPr>
          <w:rFonts w:ascii="TH SarabunIT๙" w:hAnsi="TH SarabunIT๙" w:cs="TH SarabunIT๙"/>
          <w:sz w:val="32"/>
          <w:szCs w:val="32"/>
          <w:cs/>
        </w:rPr>
        <w:t>การเข้าถึงและการเข้ารับบริการ</w:t>
      </w:r>
      <w:r w:rsidRPr="00B15B44">
        <w:rPr>
          <w:rFonts w:ascii="TH SarabunIT๙" w:hAnsi="TH SarabunIT๙" w:cs="TH SarabunIT๙"/>
          <w:sz w:val="32"/>
          <w:szCs w:val="32"/>
          <w:cs/>
        </w:rPr>
        <w:br/>
        <w:t xml:space="preserve">            1.1 </w:t>
      </w:r>
      <w:proofErr w:type="gramStart"/>
      <w:r w:rsidRPr="00B15B44">
        <w:rPr>
          <w:rFonts w:ascii="TH SarabunIT๙" w:hAnsi="TH SarabunIT๙" w:cs="TH SarabunIT๙"/>
          <w:sz w:val="32"/>
          <w:szCs w:val="32"/>
          <w:cs/>
        </w:rPr>
        <w:t>ได้วางแผนการประชาสัมพันธ์ให้ครอบคลุมพื้นที่  โดยขอความร่วมมือจากเครือข่ายโดยฝึกทักษะการให้ความรู้เป็นครู</w:t>
      </w:r>
      <w:proofErr w:type="gram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 ก. </w:t>
      </w:r>
    </w:p>
    <w:p w:rsidR="00B15B44" w:rsidRPr="00B15B44" w:rsidRDefault="00B15B44" w:rsidP="00B15B44">
      <w:pPr>
        <w:tabs>
          <w:tab w:val="left" w:pos="907"/>
          <w:tab w:val="left" w:pos="1166"/>
        </w:tabs>
        <w:spacing w:after="100" w:afterAutospacing="1"/>
        <w:rPr>
          <w:rFonts w:ascii="TH SarabunIT๙" w:hAnsi="TH SarabunIT๙" w:cs="TH SarabunIT๙"/>
          <w:sz w:val="32"/>
          <w:szCs w:val="32"/>
          <w:cs/>
        </w:rPr>
      </w:pPr>
      <w:r w:rsidRPr="00B15B44">
        <w:rPr>
          <w:rFonts w:ascii="TH SarabunIT๙" w:hAnsi="TH SarabunIT๙" w:cs="TH SarabunIT๙"/>
          <w:sz w:val="32"/>
          <w:szCs w:val="32"/>
        </w:rPr>
        <w:tab/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1.2  มีคัดกรองผู้ป่วยเสี่ยงเบาหวาน / ความดัน  ในชุมชนโดย 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ม. และจิตอาสามีพยาบาลครอบครัวเป็นที่ปรึกษาในผู้ป่วยเสี่ยงสูงมากปัจจัยเสี่ยง ≥ 5 ข้อ และให้ปรับเปลี่ยนพฤติกรรมและประเมินผลซ้ำ  3  เดือน  6  เดือนและ 1 ปี    ได้คัดกรองผู้ป่วยใน </w:t>
      </w:r>
      <w:r w:rsidRPr="00B15B44">
        <w:rPr>
          <w:rFonts w:ascii="TH SarabunIT๙" w:hAnsi="TH SarabunIT๙" w:cs="TH SarabunIT๙"/>
          <w:sz w:val="32"/>
          <w:szCs w:val="32"/>
        </w:rPr>
        <w:t xml:space="preserve">PCU 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กมลาไสย  โดยใช้  </w:t>
      </w:r>
      <w:r w:rsidRPr="00B15B44">
        <w:rPr>
          <w:rFonts w:ascii="TH SarabunIT๙" w:hAnsi="TH SarabunIT๙" w:cs="TH SarabunIT๙"/>
          <w:sz w:val="32"/>
          <w:szCs w:val="32"/>
        </w:rPr>
        <w:t xml:space="preserve">Color chart  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เพื่อประเมินผู้ป่วยเสี่ยงต่อการเกิดโรคหัวใจและหลอดเลือด </w:t>
      </w:r>
      <w:r w:rsidRPr="00B15B44">
        <w:rPr>
          <w:rFonts w:ascii="TH SarabunIT๙" w:hAnsi="TH SarabunIT๙" w:cs="TH SarabunIT๙"/>
          <w:sz w:val="32"/>
          <w:szCs w:val="32"/>
        </w:rPr>
        <w:t xml:space="preserve">&gt; 30%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 โดยให้ปรับเปลี่ยนพฤติกรรมหรือพิจารณาให้ยาตามเหมาะสม (เริ่มดำเนินการใน </w:t>
      </w:r>
      <w:r w:rsidRPr="00B15B44">
        <w:rPr>
          <w:rFonts w:ascii="TH SarabunIT๙" w:hAnsi="TH SarabunIT๙" w:cs="TH SarabunIT๙"/>
          <w:sz w:val="32"/>
          <w:szCs w:val="32"/>
        </w:rPr>
        <w:t xml:space="preserve">PCU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และคลินิกผู้ป่วยเรื้อรังในโรงพยาบาลและจะขยายสู่รพ.สต.ทุกแห่งใน ปี 2558) </w:t>
      </w:r>
    </w:p>
    <w:p w:rsidR="00B15B44" w:rsidRPr="00B15B44" w:rsidRDefault="00B15B44" w:rsidP="00B15B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15B44">
        <w:rPr>
          <w:rFonts w:ascii="TH SarabunIT๙" w:hAnsi="TH SarabunIT๙" w:cs="TH SarabunIT๙"/>
          <w:sz w:val="32"/>
          <w:szCs w:val="32"/>
        </w:rPr>
        <w:t xml:space="preserve">1.3  </w:t>
      </w:r>
      <w:r w:rsidRPr="00B15B44">
        <w:rPr>
          <w:rFonts w:ascii="TH SarabunIT๙" w:hAnsi="TH SarabunIT๙" w:cs="TH SarabunIT๙"/>
          <w:sz w:val="32"/>
          <w:szCs w:val="32"/>
          <w:cs/>
        </w:rPr>
        <w:t>มีการพัฒนาศักยภาพทีมการแพทย์ฉุกเฉินให้สามารถคัดกรอง</w:t>
      </w:r>
      <w:r w:rsidRPr="00B15B44">
        <w:rPr>
          <w:rFonts w:ascii="TH SarabunIT๙" w:hAnsi="TH SarabunIT๙" w:cs="TH SarabunIT๙"/>
          <w:sz w:val="32"/>
          <w:szCs w:val="32"/>
        </w:rPr>
        <w:t>Stroke</w:t>
      </w:r>
      <w:proofErr w:type="gramEnd"/>
      <w:r w:rsidRPr="00B15B44">
        <w:rPr>
          <w:rFonts w:ascii="TH SarabunIT๙" w:hAnsi="TH SarabunIT๙" w:cs="TH SarabunIT๙"/>
          <w:sz w:val="32"/>
          <w:szCs w:val="32"/>
        </w:rPr>
        <w:t xml:space="preserve"> fast track  </w:t>
      </w:r>
      <w:r w:rsidRPr="00B15B44">
        <w:rPr>
          <w:rFonts w:ascii="TH SarabunIT๙" w:hAnsi="TH SarabunIT๙" w:cs="TH SarabunIT๙"/>
          <w:sz w:val="32"/>
          <w:szCs w:val="32"/>
          <w:cs/>
        </w:rPr>
        <w:t>และดูแลเบื้องต้นได้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2. การคัดกรองและการประเมินผู้ป่วย  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ab/>
        <w:t>2.1 มีจัดทำแบบคัดกรองผู้ป่วยหลอดเลือดสมองในชุมชน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  <w:cs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ab/>
        <w:t>2.2 มีจัดทำแบบคัดกรองสำหรับพยาบาลคัดกรองและทีมประชาสัมพันธ์สื่อสารสู่การปฏิบัติ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B15B44">
        <w:rPr>
          <w:rFonts w:ascii="TH SarabunIT๙" w:hAnsi="TH SarabunIT๙" w:cs="TH SarabunIT๙"/>
          <w:sz w:val="32"/>
          <w:szCs w:val="32"/>
          <w:cs/>
        </w:rPr>
        <w:t xml:space="preserve">มีการวางแผนดูแลตั้งแต่แรกรับถึงจำหน่าย  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>การการดูแลร่วมกันใน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>วิชาชีพและแพทย์ทางเลือกและวางแผนส่งกลับเพื่อดูแลต่อเนื่องที่บ้านและวางแผนส่งกลับบ้านร่วมกับ</w:t>
      </w:r>
      <w:proofErr w:type="gram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>., รพ.สต., และทีมเยี่ยมบ้าน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B15B44">
        <w:rPr>
          <w:rFonts w:ascii="TH SarabunIT๙" w:hAnsi="TH SarabunIT๙" w:cs="TH SarabunIT๙"/>
          <w:sz w:val="32"/>
          <w:szCs w:val="32"/>
        </w:rPr>
        <w:t>4.</w:t>
      </w:r>
      <w:r w:rsidRPr="00B15B44">
        <w:rPr>
          <w:rFonts w:ascii="TH SarabunIT๙" w:hAnsi="TH SarabunIT๙" w:cs="TH SarabunIT๙"/>
          <w:sz w:val="32"/>
          <w:szCs w:val="32"/>
          <w:cs/>
        </w:rPr>
        <w:t>การดูแลผู้ป่วย  และการส่งต่อ</w:t>
      </w:r>
      <w:proofErr w:type="gramEnd"/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ab/>
        <w:t>4.1 มีจัดทำ</w:t>
      </w:r>
      <w:r w:rsidRPr="00B15B44">
        <w:rPr>
          <w:rFonts w:ascii="TH SarabunIT๙" w:hAnsi="TH SarabunIT๙" w:cs="TH SarabunIT๙"/>
          <w:sz w:val="32"/>
          <w:szCs w:val="32"/>
        </w:rPr>
        <w:t xml:space="preserve"> CPG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ในการดูแลผู้ป่วยโรคหลอดเลือดสมองและสื่อสารสู่การปฏิบัติ  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4.2 มีจัดทำ  </w:t>
      </w:r>
      <w:r w:rsidRPr="00B15B44">
        <w:rPr>
          <w:rFonts w:ascii="TH SarabunIT๙" w:hAnsi="TH SarabunIT๙" w:cs="TH SarabunIT๙"/>
          <w:sz w:val="32"/>
          <w:szCs w:val="32"/>
        </w:rPr>
        <w:t xml:space="preserve">CPG 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ร่วมกับโรงพยาบาลจังหวัดกำหนดแนวทางในการส่งต่อผู้ป่วย,การดูแลเบื้องต้นและการประสานงาน  </w:t>
      </w:r>
      <w:r w:rsidRPr="00B15B44">
        <w:rPr>
          <w:rFonts w:ascii="TH SarabunIT๙" w:hAnsi="TH SarabunIT๙" w:cs="TH SarabunIT๙"/>
          <w:sz w:val="32"/>
          <w:szCs w:val="32"/>
        </w:rPr>
        <w:t>Stroke Fast Track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</w:rPr>
        <w:t xml:space="preserve">5. </w:t>
      </w:r>
      <w:r w:rsidRPr="00B15B44">
        <w:rPr>
          <w:rFonts w:ascii="TH SarabunIT๙" w:hAnsi="TH SarabunIT๙" w:cs="TH SarabunIT๙"/>
          <w:sz w:val="32"/>
          <w:szCs w:val="32"/>
          <w:cs/>
        </w:rPr>
        <w:t>การดูแลต่อเนื่องและวางแผนการจำหน่ายผู้ป่วยโดย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>วิชาชีพ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ab/>
        <w:t xml:space="preserve">5.1  แต่งตั้งทีมในการดูแล ( แพทย์  เภสัช  พยาบาล  นักกายภาพบำบัด   นักโภชนากร  นักจิตวิทยา  ทีมเยี่ยมบ้าน)  ร่วมกันวางแผนจำหน่วยผู้ป่วยในแต่ละราย  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  <w:cs/>
        </w:rPr>
      </w:pPr>
      <w:r w:rsidRPr="00B15B44">
        <w:rPr>
          <w:rFonts w:ascii="TH SarabunIT๙" w:hAnsi="TH SarabunIT๙" w:cs="TH SarabunIT๙"/>
          <w:sz w:val="32"/>
          <w:szCs w:val="32"/>
        </w:rPr>
        <w:t xml:space="preserve">            5.2 </w:t>
      </w:r>
      <w:proofErr w:type="gramStart"/>
      <w:r w:rsidRPr="00B15B44">
        <w:rPr>
          <w:rFonts w:ascii="TH SarabunIT๙" w:hAnsi="TH SarabunIT๙" w:cs="TH SarabunIT๙"/>
          <w:sz w:val="32"/>
          <w:szCs w:val="32"/>
          <w:cs/>
        </w:rPr>
        <w:t>การวางแผนการดูแลและฝึกทักษะที่จำเป็นก่อนจำหน่าย  และติดตามดูแลต่อเนื่อง</w:t>
      </w:r>
      <w:proofErr w:type="gram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 เยี่ยมบ้านโดย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วิชาชีพและรพ.สต. 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>.ร่วมกับหมอครอบครัว   ติดตามฟื้นฟูและแก้ไขความพิการโดยใช้จิตอาสาในชุมชนร่วมกับทีมการภาพบำบัดโดยมีศูนย์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>สุขและศูนย์พื้นฟูความพิการในชุมชนเป็นแหล่งรวมอุปกรณ์ดัดแปลงในพื้นที่</w:t>
      </w:r>
    </w:p>
    <w:p w:rsidR="00B15B44" w:rsidRPr="00B15B44" w:rsidRDefault="00B15B44" w:rsidP="00B15B4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15B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ผลการจัดระบบการดูแล  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1.มีการดำเนินงานระบบ  </w:t>
      </w:r>
      <w:r w:rsidRPr="00B15B44">
        <w:rPr>
          <w:rFonts w:ascii="TH SarabunIT๙" w:hAnsi="TH SarabunIT๙" w:cs="TH SarabunIT๙"/>
          <w:sz w:val="32"/>
          <w:szCs w:val="32"/>
        </w:rPr>
        <w:t xml:space="preserve">Stroke  Fast Track 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ภายใต้ปัญหาของพื้นที่เดิมผู้ป่วยจะไม่ได้รับการคัดกรอง  ไม่ได้รับการวินิจฉัยโดยรอผลการชันสูตรหลังการนำแนวทางการคัดกรองมาใช้มีผู้ป่วยได้รับการคัดกรองเข้าระบบ  </w:t>
      </w:r>
      <w:r w:rsidRPr="00B15B44">
        <w:rPr>
          <w:rFonts w:ascii="TH SarabunIT๙" w:hAnsi="TH SarabunIT๙" w:cs="TH SarabunIT๙"/>
          <w:sz w:val="32"/>
          <w:szCs w:val="32"/>
        </w:rPr>
        <w:t xml:space="preserve">Stroke fast track 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เริ่มมีการพัฒนาและใช้  </w:t>
      </w:r>
      <w:r w:rsidRPr="00B15B44">
        <w:rPr>
          <w:rFonts w:ascii="TH SarabunIT๙" w:hAnsi="TH SarabunIT๙" w:cs="TH SarabunIT๙"/>
          <w:sz w:val="32"/>
          <w:szCs w:val="32"/>
        </w:rPr>
        <w:t xml:space="preserve">CPG  </w:t>
      </w:r>
      <w:r w:rsidRPr="00B15B44">
        <w:rPr>
          <w:rFonts w:ascii="TH SarabunIT๙" w:hAnsi="TH SarabunIT๙" w:cs="TH SarabunIT๙"/>
          <w:sz w:val="32"/>
          <w:szCs w:val="32"/>
          <w:cs/>
        </w:rPr>
        <w:t>อย่างชัดเจนในการคัดกรองผู้ป่วย  ปี  2556  ผู้ป่วยได้รับการคัดกรองเข้าระบบ  26  คน  และรักษาด้วยการให้ยาละลายลิ่มเลือด  5  ราย คิดเป็นร้อยละ 19.23 ปี 2557  ผู้ป่วยได้รับการคัดกรองเข้าระบบ  46  คน และรักษาด้วยการให้ยาละลายลิ่มเลือด  6  ราย  คิดเป็นร้อยละ 13.04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2.มีการจัดทำ  </w:t>
      </w:r>
      <w:r w:rsidRPr="00B15B44">
        <w:rPr>
          <w:rFonts w:ascii="TH SarabunIT๙" w:hAnsi="TH SarabunIT๙" w:cs="TH SarabunIT๙"/>
          <w:sz w:val="32"/>
          <w:szCs w:val="32"/>
        </w:rPr>
        <w:t xml:space="preserve">CPG  ,NCPG  </w:t>
      </w:r>
      <w:r w:rsidRPr="00B15B44">
        <w:rPr>
          <w:rFonts w:ascii="TH SarabunIT๙" w:hAnsi="TH SarabunIT๙" w:cs="TH SarabunIT๙"/>
          <w:sz w:val="32"/>
          <w:szCs w:val="32"/>
          <w:cs/>
        </w:rPr>
        <w:t>นำมาใช้ในหอผู้ป่วยโดยใช้การดูแล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>สาขาวิชาชีพ ตั้งรับไว้ในหน่วยงานจนถึงจำหน่ายโดยความร่วมมือของทีมดูแล  ประสานสิบทิศ สามารถส่งผู้ป่วยกลับชุมชนได้และติดตามดูแลต่อในชุมชน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 3.ขยายผลการดำเนินงานต่อยอดถึงผู้ป่วยในและการเสริมพลังผู้ป่วยและครอบครัวในการดูแลต่อเนื่องที่ชุมชนและที่บ้านผลการประสานความร่วมมือกับชุมชนและ 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. มีการจัดสภาพแวดล้อมให้เอื้อต่อการใช้ชีวิต  14  แห่ง  และส่งเสริมอาชีพผู้พิการ  4  คน   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</w:rPr>
        <w:t>4</w:t>
      </w:r>
      <w:r w:rsidRPr="00B15B44">
        <w:rPr>
          <w:rFonts w:ascii="TH SarabunIT๙" w:hAnsi="TH SarabunIT๙" w:cs="TH SarabunIT๙"/>
          <w:sz w:val="32"/>
          <w:szCs w:val="32"/>
          <w:cs/>
        </w:rPr>
        <w:t>.ประยุกต์การแก้ไขความพิการในผู้ป่วยแบบ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>การโดย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  4.1 ทีมกายภาพบำบัดฝึกทักษะที่จำเป็นตามผลการประเมิน </w:t>
      </w:r>
      <w:r w:rsidRPr="00B15B44">
        <w:rPr>
          <w:rFonts w:ascii="TH SarabunIT๙" w:hAnsi="TH SarabunIT๙" w:cs="TH SarabunIT๙"/>
          <w:sz w:val="32"/>
          <w:szCs w:val="32"/>
        </w:rPr>
        <w:t xml:space="preserve">ADL  </w:t>
      </w:r>
      <w:r w:rsidRPr="00B15B44">
        <w:rPr>
          <w:rFonts w:ascii="TH SarabunIT๙" w:hAnsi="TH SarabunIT๙" w:cs="TH SarabunIT๙"/>
          <w:sz w:val="32"/>
          <w:szCs w:val="32"/>
          <w:cs/>
        </w:rPr>
        <w:t>และให้ผู้ป่วยช่วยเหลือตัวเองได้ผู้ป่วยทุกรายได้รับการฟื้นฟูความพิการหลังจำหน่ายและดูแลต่อเนื่องโดยการติดตามเยี่ยมและมอบหมายทีมจิตอาสาดูแลต่อร่วมกับครอบครัวผู้ป่วย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  <w:cs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              4.2 แพทย์แผนไทยใช้การประคบเย็น  การนวดและการกดจุดตามสภาพการเจ็บป่วย การนวดช่วยคลายกล้ามเนื้อ  คลายข้อยึดติด  เพิ่มการไหลเวียนเลือด  ทำให้เลือดไปเลี้ยงอวัยวะดีขึ้น  ลดอาการปวดเมื่อย  อ่อนล้าของกล้ามเนื้อ และเป็นการกระจายความร้อน  ความอบอุ่นไปสู่ระบบประสาทสั่งการ  ประสาทสัมผัส  ประสาทรับรู้ได้ดีขึ้น  ด้านจิตใจ  ผู้ป่วยพึงพอใจ  การับรู้การรับสัมผัสดีขึ้น  ผลจาการนวดมีผู้ป่วยชายไทยอายุ ประมาณ  60  ปี  ผู้ป่วยมีความพิการไม่สามารถช่วยตัวเองได้  หลังจำหน่าย  7  วัน  ได้รับการรักษาโดยการนวดแพทย์แผนไทยมารับการปรับสภาพร่างการทุกวันใน  7  วัน แรกโดยผู้เชี่ยวชาญด้านแพทย์แผนไทยและนัดรับการรักษาต่อเนื่อง  ในระยะเวลา  3  เดือนผู้ป่วยสามารถฟื้นกลับมาใช้ชีวิตประจำวันได้ปกติและสามารถขับรถได้มีผู้ป่วยหลอดเลือดสมองมารับบริการฟื้นฟูความพิการปีงบประมาณ  </w:t>
      </w:r>
      <w:r w:rsidRPr="00B15B44">
        <w:rPr>
          <w:rFonts w:ascii="TH SarabunIT๙" w:hAnsi="TH SarabunIT๙" w:cs="TH SarabunIT๙"/>
          <w:sz w:val="32"/>
          <w:szCs w:val="32"/>
        </w:rPr>
        <w:t xml:space="preserve">2556-2557  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B15B44">
        <w:rPr>
          <w:rFonts w:ascii="TH SarabunIT๙" w:hAnsi="TH SarabunIT๙" w:cs="TH SarabunIT๙"/>
          <w:sz w:val="32"/>
          <w:szCs w:val="32"/>
        </w:rPr>
        <w:t xml:space="preserve">334  </w:t>
      </w:r>
      <w:r w:rsidRPr="00B15B44">
        <w:rPr>
          <w:rFonts w:ascii="TH SarabunIT๙" w:hAnsi="TH SarabunIT๙" w:cs="TH SarabunIT๙"/>
          <w:sz w:val="32"/>
          <w:szCs w:val="32"/>
          <w:cs/>
        </w:rPr>
        <w:t>และ</w:t>
      </w:r>
      <w:r w:rsidRPr="00B15B44">
        <w:rPr>
          <w:rFonts w:ascii="TH SarabunIT๙" w:hAnsi="TH SarabunIT๙" w:cs="TH SarabunIT๙"/>
          <w:sz w:val="32"/>
          <w:szCs w:val="32"/>
        </w:rPr>
        <w:t xml:space="preserve">270  </w:t>
      </w:r>
      <w:r w:rsidRPr="00B15B44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:rsidR="00B15B44" w:rsidRPr="00B15B44" w:rsidRDefault="00B15B44" w:rsidP="00B15B44">
      <w:pPr>
        <w:rPr>
          <w:rFonts w:ascii="TH SarabunIT๙" w:hAnsi="TH SarabunIT๙" w:cs="TH SarabunIT๙"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             4.3  แพทย์แผนจีนใช้การฝังเข็มทำให้หลอดเลือดขยายตัวเลือดไหลเวียนเข้าสู่หลอดเลือดไปเลี้ยงอวัยวะต่างๆ  มากขึ้นทั้งสมอง  หัวใจ  แขนขา  ยิ่งเป็นการฝังเข็มบริเวณท้าทอยและคอส่วนบนจะส่งต่อระบบประสาทส่วนคอเลือดจะไหลเวียนสู่สมองมากขึ้นในทันที   ทำให้สมองที่ขาดเลือดแต่ยังไม่ตายได้เลือดกลับมาเลี้ยงและจะได้ผลดีมากในผู้ป่วยโรคหลอดเลือดสมองตีบภายใน  3  วัน หลังเปิดให้บริการฝังเข็ม  มีผู้ป่วยมารับบริการ ปีงบประมาณ   2556-2557 เป็น  49 และ</w:t>
      </w:r>
      <w:r w:rsidRPr="00B15B44">
        <w:rPr>
          <w:rFonts w:ascii="TH SarabunIT๙" w:hAnsi="TH SarabunIT๙" w:cs="TH SarabunIT๙"/>
          <w:sz w:val="32"/>
          <w:szCs w:val="32"/>
        </w:rPr>
        <w:t>65</w:t>
      </w:r>
      <w:r w:rsidRPr="00B15B44">
        <w:rPr>
          <w:rFonts w:ascii="TH SarabunIT๙" w:hAnsi="TH SarabunIT๙" w:cs="TH SarabunIT๙"/>
          <w:sz w:val="32"/>
          <w:szCs w:val="32"/>
          <w:cs/>
        </w:rPr>
        <w:t xml:space="preserve">คน  ตามลำดับ  ผู้ป่วยหลังรักษาอาการดีขึ้นทุกราย    </w:t>
      </w:r>
    </w:p>
    <w:p w:rsidR="00B15B44" w:rsidRPr="00B15B44" w:rsidRDefault="00B15B44" w:rsidP="00B15B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5B44">
        <w:rPr>
          <w:rFonts w:ascii="TH SarabunIT๙" w:hAnsi="TH SarabunIT๙" w:cs="TH SarabunIT๙"/>
          <w:sz w:val="32"/>
          <w:szCs w:val="32"/>
          <w:cs/>
        </w:rPr>
        <w:t xml:space="preserve">      5.  การมีส่วนร่วมของชุมชนเกิดจิตอาสาและได้รับการฝึกทักษะการช่วยเหลือผู้พิการในการดำรงชีวิตขั้นพื้นฐานในชุมชน  จำนวน  318  คน และได้ร่วมกันดูแลผู้พิการในชุมชนพบปัญหาเรื่องสถานที่ในการให้บริการและได้รับความร่วมมือจากชุมชนสร้างศูนย์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สุขขึ้นจำนวน  4  แห่ง  โดยที่ศูนย์  เป็นธนาคารอุปกรณ์  เช่นอุปกรณ์ประยุกต์  อุปกรณ์ที่จำเป็นต่อการฟื้นฟูสมรรถภาพ  อบรมการดูแล  การใช้อุปกรณ์ประยุกต์  และฝึกทักษะการดูแลตนเองแก่ผู้พิการและผู้ดูแลคนพิการในครอบครัวและชุมชนและเกิดศูนย์พื้นฟูความพิการในพื้นที่  3  แห่ง   และได้รับสนับสนุนงบประมาณในการจัดสร้างศูนย์ดูแลผู้สูงอายุและผู้พิการที่เทศบาลตำบลกมลาไสย  เป็นความร่วมมือระหว่าง  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พมจ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>. และ</w:t>
      </w:r>
      <w:proofErr w:type="spellStart"/>
      <w:r w:rsidRPr="00B15B4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B44">
        <w:rPr>
          <w:rFonts w:ascii="TH SarabunIT๙" w:hAnsi="TH SarabunIT๙" w:cs="TH SarabunIT๙"/>
          <w:sz w:val="32"/>
          <w:szCs w:val="32"/>
          <w:cs/>
        </w:rPr>
        <w:t xml:space="preserve">  (อยู่ในช่วงกำลังดำเนินการ)</w:t>
      </w:r>
    </w:p>
    <w:p w:rsidR="00B15B44" w:rsidRPr="00B15B44" w:rsidRDefault="00B15B44" w:rsidP="00B15B44">
      <w:pPr>
        <w:rPr>
          <w:rFonts w:ascii="TH SarabunIT๙" w:hAnsi="TH SarabunIT๙" w:cs="TH SarabunIT๙"/>
          <w:b/>
          <w:bCs/>
          <w:i/>
          <w:spacing w:val="-14"/>
          <w:sz w:val="32"/>
          <w:szCs w:val="32"/>
        </w:rPr>
      </w:pPr>
      <w:r w:rsidRPr="00B15B44">
        <w:rPr>
          <w:rFonts w:ascii="TH SarabunIT๙" w:hAnsi="TH SarabunIT๙" w:cs="TH SarabunIT๙"/>
          <w:b/>
          <w:bCs/>
          <w:i/>
          <w:spacing w:val="-14"/>
          <w:sz w:val="32"/>
          <w:szCs w:val="32"/>
          <w:cs/>
        </w:rPr>
        <w:t>ข้อเสนอแนะ</w:t>
      </w:r>
    </w:p>
    <w:p w:rsidR="00B15B44" w:rsidRPr="00B15B44" w:rsidRDefault="00B15B44" w:rsidP="00B15B44">
      <w:pPr>
        <w:rPr>
          <w:rFonts w:ascii="TH SarabunIT๙" w:hAnsi="TH SarabunIT๙" w:cs="TH SarabunIT๙"/>
          <w:i/>
          <w:sz w:val="32"/>
          <w:szCs w:val="32"/>
        </w:rPr>
      </w:pPr>
      <w:r w:rsidRPr="00B15B44">
        <w:rPr>
          <w:rFonts w:ascii="TH SarabunIT๙" w:hAnsi="TH SarabunIT๙" w:cs="TH SarabunIT๙"/>
          <w:iCs/>
          <w:sz w:val="32"/>
          <w:szCs w:val="32"/>
        </w:rPr>
        <w:tab/>
        <w:t>1.</w:t>
      </w:r>
      <w:r w:rsidRPr="00B15B44">
        <w:rPr>
          <w:rFonts w:ascii="TH SarabunIT๙" w:hAnsi="TH SarabunIT๙" w:cs="TH SarabunIT๙"/>
          <w:i/>
          <w:sz w:val="32"/>
          <w:szCs w:val="32"/>
          <w:cs/>
        </w:rPr>
        <w:t>การดูแลผู้ป่วยโรคหลอดเลือดสมองตีบแบบ</w:t>
      </w:r>
      <w:proofErr w:type="spellStart"/>
      <w:r w:rsidRPr="00B15B44">
        <w:rPr>
          <w:rFonts w:ascii="TH SarabunIT๙" w:hAnsi="TH SarabunIT๙" w:cs="TH SarabunIT๙"/>
          <w:i/>
          <w:sz w:val="32"/>
          <w:szCs w:val="32"/>
          <w:cs/>
        </w:rPr>
        <w:t>บูรณา</w:t>
      </w:r>
      <w:proofErr w:type="spellEnd"/>
      <w:r w:rsidRPr="00B15B44">
        <w:rPr>
          <w:rFonts w:ascii="TH SarabunIT๙" w:hAnsi="TH SarabunIT๙" w:cs="TH SarabunIT๙"/>
          <w:i/>
          <w:sz w:val="32"/>
          <w:szCs w:val="32"/>
          <w:cs/>
        </w:rPr>
        <w:t>การครบวงจรถ้าจะให้ได้รับผลดีต้องเริ่มตั้งแต่การคัดกรองผู้ป่วยกลุ่มเสี่ยงและกลุ่มป่วย  ให้ทราบภาวะสุขภาพและดูแลตัวเองและเฝ้าระวัง</w:t>
      </w:r>
      <w:r w:rsidRPr="00B15B44">
        <w:rPr>
          <w:rFonts w:ascii="TH SarabunIT๙" w:hAnsi="TH SarabunIT๙" w:cs="TH SarabunIT๙"/>
          <w:i/>
          <w:spacing w:val="-14"/>
          <w:sz w:val="32"/>
          <w:szCs w:val="32"/>
          <w:cs/>
        </w:rPr>
        <w:t>เมื่อมีภาวะฉุกเฉินให้สามารถเข้าถึงบริการได้อย่างรวดเร็วให้ได้รับการรักษาทันท่วงทีเพื่อป้องกันการเสียชีวิตและลดความพิการที่จะเกิดขึ้นต้องได้รับความร่วมมือจากชุมชน  ครอบครัว  และภาคีเครือข่ายที่เกี่ยวข้อง เชื่อมประสาน</w:t>
      </w:r>
      <w:r w:rsidRPr="00B15B44">
        <w:rPr>
          <w:rFonts w:ascii="TH SarabunIT๙" w:hAnsi="TH SarabunIT๙" w:cs="TH SarabunIT๙"/>
          <w:i/>
          <w:sz w:val="32"/>
          <w:szCs w:val="32"/>
          <w:cs/>
        </w:rPr>
        <w:t xml:space="preserve">   นำไปสู่การมีส่วนร่วม  เละเกิดองค์ความรู้ใหม่ในการแก้ปัญหาร่วมกัน  </w:t>
      </w:r>
    </w:p>
    <w:p w:rsidR="00B15B44" w:rsidRPr="00B15B44" w:rsidRDefault="00B15B44" w:rsidP="00B15B44">
      <w:pPr>
        <w:ind w:firstLine="720"/>
        <w:rPr>
          <w:rFonts w:ascii="TH SarabunIT๙" w:hAnsi="TH SarabunIT๙" w:cs="TH SarabunIT๙"/>
          <w:iCs/>
          <w:spacing w:val="-14"/>
          <w:sz w:val="32"/>
          <w:szCs w:val="32"/>
        </w:rPr>
      </w:pPr>
      <w:r w:rsidRPr="00B15B44">
        <w:rPr>
          <w:rFonts w:ascii="TH SarabunIT๙" w:hAnsi="TH SarabunIT๙" w:cs="TH SarabunIT๙"/>
          <w:i/>
          <w:sz w:val="32"/>
          <w:szCs w:val="32"/>
        </w:rPr>
        <w:t>2.</w:t>
      </w:r>
      <w:r w:rsidRPr="00B15B44">
        <w:rPr>
          <w:rFonts w:ascii="TH SarabunIT๙" w:hAnsi="TH SarabunIT๙" w:cs="TH SarabunIT๙"/>
          <w:i/>
          <w:sz w:val="32"/>
          <w:szCs w:val="32"/>
          <w:cs/>
        </w:rPr>
        <w:t xml:space="preserve">  การทำงานเป็นทีมได้ดีต้องมีเครือข่ายเข้มแข็งครอบคลุมและมีเวทีแลกเปลี่ยนเรียนรู้ต่อเนื่อง และเป็นเรื่องท้าทายในการจัดการดูแลผู้ป่วยอัมพาต  หากจะแก้ไขปัญหาให้ยั่งยืนสูงสุดต้องมีกระบวนการประชาสัมพันธ์และรณรงค์ให้ความรู้ประชาชนตั้งแต่การส่งเสริมป้องกันการสร้างสุขภาพการดูแลรักษาและฟื้นฟูสภาพให้สอดประสานเป็นเนื้อเดียวกันหากยังเกิดโรคให้เข้าถึงบริการได้รวดเร็วทันเวลา  </w:t>
      </w:r>
    </w:p>
    <w:p w:rsidR="00B15B44" w:rsidRDefault="00B15B44" w:rsidP="00B15B44">
      <w:pPr>
        <w:ind w:firstLine="720"/>
        <w:rPr>
          <w:rFonts w:ascii="TH SarabunIT๙" w:hAnsi="TH SarabunIT๙" w:cs="TH SarabunIT๙" w:hint="cs"/>
          <w:i/>
          <w:sz w:val="32"/>
          <w:szCs w:val="32"/>
        </w:rPr>
      </w:pPr>
      <w:proofErr w:type="gramStart"/>
      <w:r w:rsidRPr="00B15B44">
        <w:rPr>
          <w:rFonts w:ascii="TH SarabunIT๙" w:hAnsi="TH SarabunIT๙" w:cs="TH SarabunIT๙"/>
          <w:iCs/>
          <w:spacing w:val="-14"/>
          <w:sz w:val="32"/>
          <w:szCs w:val="32"/>
        </w:rPr>
        <w:t>3.</w:t>
      </w:r>
      <w:r w:rsidRPr="00B15B44">
        <w:rPr>
          <w:rFonts w:ascii="TH SarabunIT๙" w:hAnsi="TH SarabunIT๙" w:cs="TH SarabunIT๙"/>
          <w:i/>
          <w:sz w:val="32"/>
          <w:szCs w:val="32"/>
          <w:cs/>
        </w:rPr>
        <w:t>พัฒนาเรื่องการประชาสัมพันธ์ให้ต่อเนื่องและขยายการให้แลกเปลี่ยนเรียนรู้ความรู้ในกลุ่มนักเรียนมัธยมในพื้นที่  ขยายผลการคัดกรองผู้ป่วยเสี่ยงต่อการเกิดโรคหลอดเลือดสมองให้ครอบคลุมพื้นที่เพื่อให้ทราบสถานะสุขภาพตัวเองจะได้วางแผนการปรับเปลี่ยนพฤติกรรมให้</w:t>
      </w:r>
      <w:proofErr w:type="gramEnd"/>
      <w:r w:rsidRPr="00B15B44">
        <w:rPr>
          <w:rFonts w:ascii="TH SarabunIT๙" w:hAnsi="TH SarabunIT๙" w:cs="TH SarabunIT๙"/>
          <w:i/>
          <w:sz w:val="32"/>
          <w:szCs w:val="32"/>
          <w:cs/>
        </w:rPr>
        <w:t xml:space="preserve"> ตระหนักถึงอันตรายที่อาจเกิดขึ้นและการใช้แพทย์ทางเลือกแบบ</w:t>
      </w:r>
      <w:proofErr w:type="spellStart"/>
      <w:r w:rsidRPr="00B15B44">
        <w:rPr>
          <w:rFonts w:ascii="TH SarabunIT๙" w:hAnsi="TH SarabunIT๙" w:cs="TH SarabunIT๙"/>
          <w:i/>
          <w:sz w:val="32"/>
          <w:szCs w:val="32"/>
          <w:cs/>
        </w:rPr>
        <w:t>บูรณา</w:t>
      </w:r>
      <w:proofErr w:type="spellEnd"/>
      <w:r w:rsidRPr="00B15B44">
        <w:rPr>
          <w:rFonts w:ascii="TH SarabunIT๙" w:hAnsi="TH SarabunIT๙" w:cs="TH SarabunIT๙"/>
          <w:i/>
          <w:sz w:val="32"/>
          <w:szCs w:val="32"/>
          <w:cs/>
        </w:rPr>
        <w:t xml:space="preserve">การเพื่อฟื้นฟูและแก้ไขความพิการ (กายภาพบำบัด  การแพทย์แผนไทยและการแพทย์แผนจีน) ให้กลับสู่ภาวะปกติโดยเร็ว  </w:t>
      </w:r>
    </w:p>
    <w:p w:rsidR="00791892" w:rsidRDefault="00791892" w:rsidP="00B15B44">
      <w:pPr>
        <w:ind w:firstLine="720"/>
        <w:rPr>
          <w:rFonts w:ascii="TH SarabunIT๙" w:hAnsi="TH SarabunIT๙" w:cs="TH SarabunIT๙" w:hint="cs"/>
          <w:i/>
          <w:sz w:val="32"/>
          <w:szCs w:val="32"/>
        </w:rPr>
      </w:pPr>
    </w:p>
    <w:p w:rsidR="00791892" w:rsidRDefault="00791892" w:rsidP="00B15B44">
      <w:pPr>
        <w:ind w:firstLine="720"/>
        <w:rPr>
          <w:rFonts w:ascii="TH SarabunIT๙" w:hAnsi="TH SarabunIT๙" w:cs="TH SarabunIT๙" w:hint="cs"/>
          <w:i/>
          <w:sz w:val="32"/>
          <w:szCs w:val="32"/>
        </w:rPr>
      </w:pPr>
    </w:p>
    <w:p w:rsidR="00791892" w:rsidRDefault="00791892" w:rsidP="00B15B44">
      <w:pPr>
        <w:ind w:firstLine="720"/>
        <w:rPr>
          <w:rFonts w:ascii="TH SarabunIT๙" w:hAnsi="TH SarabunIT๙" w:cs="TH SarabunIT๙" w:hint="cs"/>
          <w:i/>
          <w:sz w:val="32"/>
          <w:szCs w:val="32"/>
        </w:rPr>
      </w:pPr>
    </w:p>
    <w:p w:rsidR="00791892" w:rsidRDefault="00791892" w:rsidP="0079189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020A5">
        <w:rPr>
          <w:rFonts w:ascii="TH SarabunIT๙" w:hAnsi="TH SarabunIT๙" w:cs="TH SarabunIT๙"/>
          <w:b/>
          <w:bCs/>
          <w:sz w:val="32"/>
          <w:szCs w:val="32"/>
          <w:cs/>
        </w:rPr>
        <w:t>๑)ข้อค้นพบจากการติดตามและประเมินผลกระบวนการบริหารยุทธศาสตร์</w:t>
      </w:r>
    </w:p>
    <w:p w:rsidR="00791892" w:rsidRPr="00B15B44" w:rsidRDefault="00791892" w:rsidP="00B15B44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56443C" w:rsidRPr="002020A5" w:rsidTr="00A10330">
        <w:trPr>
          <w:tblHeader/>
        </w:trPr>
        <w:tc>
          <w:tcPr>
            <w:tcW w:w="2093" w:type="dxa"/>
          </w:tcPr>
          <w:p w:rsidR="0056443C" w:rsidRPr="002020A5" w:rsidRDefault="0056443C" w:rsidP="00A10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4252" w:type="dxa"/>
          </w:tcPr>
          <w:p w:rsidR="0056443C" w:rsidRPr="002020A5" w:rsidRDefault="0056443C" w:rsidP="00A10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3402" w:type="dxa"/>
          </w:tcPr>
          <w:p w:rsidR="0056443C" w:rsidRPr="002020A5" w:rsidRDefault="0056443C" w:rsidP="00A10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ข้อเสนอแนะโดยภาพรวม</w:t>
            </w:r>
          </w:p>
          <w:p w:rsidR="0056443C" w:rsidRPr="002020A5" w:rsidRDefault="0056443C" w:rsidP="00781A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เพื่อพัฒนาเป้าประสงค์ ปี ๒๕</w:t>
            </w:r>
            <w:r w:rsidR="00781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56443C" w:rsidRPr="002020A5" w:rsidTr="00A10330">
        <w:tc>
          <w:tcPr>
            <w:tcW w:w="2093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ลักษณะสำคัญขององค์กร</w:t>
            </w:r>
          </w:p>
        </w:tc>
        <w:tc>
          <w:tcPr>
            <w:tcW w:w="425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530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มีการทบทวนวิเคราะห์ ลักษณะสำคัญขององค์กร ได้แก่ คน เงิน ของ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530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รพ.สต.มีการแบ่งภาระหน้าที่รับผิดชอบแต่ละคน รวมถึง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บทบาทภารกิจขององค์กร</w:t>
            </w:r>
          </w:p>
        </w:tc>
        <w:tc>
          <w:tcPr>
            <w:tcW w:w="340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6443C" w:rsidRPr="002020A5" w:rsidTr="00A10330">
        <w:tc>
          <w:tcPr>
            <w:tcW w:w="2093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๑ 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หมวดการนำองค์กร</w:t>
            </w:r>
          </w:p>
        </w:tc>
        <w:tc>
          <w:tcPr>
            <w:tcW w:w="4252" w:type="dxa"/>
          </w:tcPr>
          <w:p w:rsidR="00F671FE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๑.ผู้นำองค์กรมีการกำหนดธงนำในการจัดการ ๒.มีการ</w:t>
            </w:r>
            <w:r w:rsidR="00F67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</w:t>
            </w:r>
            <w:proofErr w:type="spellStart"/>
            <w:r w:rsidR="00F67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F67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การการทำงานกับ ๓ ดี </w:t>
            </w:r>
          </w:p>
          <w:p w:rsidR="00F671FE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๓.มีการ</w:t>
            </w:r>
            <w:r w:rsidR="00F67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พูดคุยสื่อสารในองค์กรเป็นประจำ เพื่อความเข้าใจที่ตรงกัน</w:t>
            </w:r>
          </w:p>
          <w:p w:rsidR="0056443C" w:rsidRPr="002020A5" w:rsidRDefault="0056443C" w:rsidP="00F671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F671F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="00F67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มีการประสานงานเพื่อบริหารจัดการ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F67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รทรัพยากรการดำเนินการ เช่น การพัฒนาศักยภาพบุคลากร การสนับสนุนวัสดุอุปกรณ์ ยาและเวชภัณฑ์ </w:t>
            </w:r>
          </w:p>
        </w:tc>
        <w:tc>
          <w:tcPr>
            <w:tcW w:w="3402" w:type="dxa"/>
          </w:tcPr>
          <w:p w:rsidR="0056443C" w:rsidRPr="002020A5" w:rsidRDefault="00F671FE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6443C" w:rsidRPr="002020A5" w:rsidTr="00A10330">
        <w:tc>
          <w:tcPr>
            <w:tcW w:w="2093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๒ 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การวางแผนยุทธศาสตร์</w:t>
            </w:r>
          </w:p>
        </w:tc>
        <w:tc>
          <w:tcPr>
            <w:tcW w:w="425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๑.มี</w:t>
            </w:r>
            <w:r w:rsidR="00501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การใช้ระบบข้อมูลเพื่อ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จัดทำแผนกลยุทธ์จากการวิเคราะห์ข้อมูลสถานการณ์ของ </w:t>
            </w:r>
            <w:r w:rsidR="00501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๒.มีการถ่ายทอดกลยุทธ์ลงสู่การปฏิบัติในทุกระดับรวมทั้งภาคีเครือข่าย เช่น การลงนามคำรับรองฯ การประชุมชี้แจง</w:t>
            </w:r>
          </w:p>
          <w:p w:rsidR="0056443C" w:rsidRPr="002020A5" w:rsidRDefault="00501022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6443C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.มีการกำหนดตัวชี้วัดในการวัดผลและมีกระบวนการติดตามความก้าวหน้าอย่างต่อเนื่อง</w:t>
            </w:r>
          </w:p>
        </w:tc>
        <w:tc>
          <w:tcPr>
            <w:tcW w:w="3402" w:type="dxa"/>
          </w:tcPr>
          <w:p w:rsidR="0056443C" w:rsidRPr="002020A5" w:rsidRDefault="00C83A36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6443C" w:rsidRPr="002020A5" w:rsidTr="00A10330">
        <w:tc>
          <w:tcPr>
            <w:tcW w:w="2093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๓ 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ลูกค้าผู้รับบริการ ผู้มีส่วนได้ส่วนเสีย</w:t>
            </w:r>
          </w:p>
        </w:tc>
        <w:tc>
          <w:tcPr>
            <w:tcW w:w="425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501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สถานบริการมีความใกล้ชิด เป็นกันเองกับลูกค้า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ับฟัง/เรียนรู้ความต้องการและความคาดหวังโดยการประเมินความพึงพอใจของผู้รับบริการแต่ขาดการกำหนดแนวทางการดำเนินงานเพื่อตอบสนองความต้องการของลูกค้า ผู้รับบริการ ผู้มีส่วนได้ส่วนเสีย</w:t>
            </w:r>
          </w:p>
        </w:tc>
        <w:tc>
          <w:tcPr>
            <w:tcW w:w="3402" w:type="dxa"/>
          </w:tcPr>
          <w:p w:rsidR="0056443C" w:rsidRPr="002020A5" w:rsidRDefault="00501022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6443C" w:rsidRPr="002020A5" w:rsidTr="00A10330">
        <w:tc>
          <w:tcPr>
            <w:tcW w:w="2093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๔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การวัดวิเคราะห์และจัดการความรู้</w:t>
            </w:r>
          </w:p>
        </w:tc>
        <w:tc>
          <w:tcPr>
            <w:tcW w:w="425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๑.มีระบบการวัดผลการดำเนินงานยุทธศาสตร์ที่มีความสอดคล้องตามยุทธศาสตร์สุขภาพจังหวัด</w:t>
            </w:r>
            <w:r w:rsidR="00C8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8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="00C8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 และงานประจำของ รพ.สต</w:t>
            </w:r>
          </w:p>
          <w:p w:rsidR="00C83A36" w:rsidRPr="002020A5" w:rsidRDefault="0056443C" w:rsidP="00C83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๒.มี</w:t>
            </w:r>
            <w:r w:rsidR="00C8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 w:rsidR="00C83A36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="00C8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 รพ.สต.</w:t>
            </w:r>
          </w:p>
        </w:tc>
        <w:tc>
          <w:tcPr>
            <w:tcW w:w="340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6443C" w:rsidRPr="002020A5" w:rsidTr="00A10330">
        <w:tc>
          <w:tcPr>
            <w:tcW w:w="2093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๕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4252" w:type="dxa"/>
          </w:tcPr>
          <w:p w:rsidR="00C83A36" w:rsidRPr="00C757F3" w:rsidRDefault="00C757F3" w:rsidP="00C83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๑.มีแผน</w:t>
            </w:r>
            <w:r w:rsidRPr="00C757F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การฝึกอบรมและการพัฒนา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 รพ.สต.</w:t>
            </w:r>
          </w:p>
          <w:p w:rsidR="0056443C" w:rsidRPr="00C757F3" w:rsidRDefault="00C757F3" w:rsidP="00C75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C757F3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บริหารทรัพยากรบุคคลโดยยึดผลงานเป็นหลัก  มีการกำหนดเป้าหมายและตัวชี้วัด  ถือเป็นกลไกสำคัญในการขับเคลื่อนองค์กรให้ทำงานบรรลุเป้าหมาย</w:t>
            </w:r>
          </w:p>
        </w:tc>
        <w:tc>
          <w:tcPr>
            <w:tcW w:w="340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6443C" w:rsidRPr="002020A5" w:rsidTr="00A10330">
        <w:tc>
          <w:tcPr>
            <w:tcW w:w="2093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๖ การจัดกระบวนการ</w:t>
            </w:r>
          </w:p>
        </w:tc>
        <w:tc>
          <w:tcPr>
            <w:tcW w:w="425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๑.รพ.และรพ.สต. ร่วมกันจัดระบบบริการตามแนวทาง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Pt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Care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 ขั้นตอนในการดูแลผู้ป่วยเบาหวาน ความดันโลหิตสูงและวัณโรค กำหนดและใช้ 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CPG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เป็นแนวทางเดียวกันทั้งระบบจนถึงชุมชน ซึ่งมีกระบวนการดูแลต่อเนื่องที่บ้านโดย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ทีมสห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วิชาชีพเยี่ยมบ้าน</w:t>
            </w:r>
          </w:p>
          <w:p w:rsidR="0056443C" w:rsidRPr="002020A5" w:rsidRDefault="0056443C" w:rsidP="00781A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๒..มีการดำเนินงานพัฒนากระบวนการสนับสนุนการจัดการ ๓ โรค ได้แก่ ระบบยา ระบบ 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IC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 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Lab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6443C" w:rsidRPr="002020A5" w:rsidTr="00A10330">
        <w:tc>
          <w:tcPr>
            <w:tcW w:w="2093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๗ ผลลัพธ์</w:t>
            </w:r>
          </w:p>
        </w:tc>
        <w:tc>
          <w:tcPr>
            <w:tcW w:w="425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๑.มีการประเมินผลลัพธ์ตามตัวชี้วัดรายหมวดภาพรวม ดังนี้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๑ ระดับความเชื่อมั่</w:t>
            </w:r>
            <w:r w:rsidR="00781AB9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นของทีมนำในการ</w:t>
            </w:r>
            <w:r w:rsidR="00781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๒ ระดับการรับรู้ของบุคลากรในแผนยุทธศาสตร์ขององค์กร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๓ ระดับความพึงพอใจของผู้รับบริการภาพรวมจังหวัดมีความพึงพอใจ 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๔</w:t>
            </w:r>
            <w:r w:rsidRPr="002020A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781AB9" w:rsidRPr="00781A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รพ.สต.มีการจัดทำ </w:t>
            </w:r>
            <w:r w:rsidR="00781AB9" w:rsidRPr="00781A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KM </w:t>
            </w:r>
            <w:r w:rsidR="00781AB9" w:rsidRPr="00781A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ซึ่งมีผู้รับผิดชอบโดยตรง</w:t>
            </w:r>
            <w:r w:rsidRPr="00781AB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๕ ระดับความพึงพอใจและไม่พึงพอใจของผู้ให้บริการ </w:t>
            </w:r>
          </w:p>
          <w:p w:rsidR="0056443C" w:rsidRPr="002020A5" w:rsidRDefault="0056443C" w:rsidP="00781A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๖ ร้อยละความสำเร็จเฉลี่ยตามตัวชี้วัดรายโรค ๓ โรค </w:t>
            </w:r>
          </w:p>
        </w:tc>
        <w:tc>
          <w:tcPr>
            <w:tcW w:w="3402" w:type="dxa"/>
          </w:tcPr>
          <w:p w:rsidR="0056443C" w:rsidRPr="002020A5" w:rsidRDefault="0056443C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6443C" w:rsidRPr="002020A5" w:rsidRDefault="0056443C" w:rsidP="005644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1AB9" w:rsidRPr="001B10AA" w:rsidRDefault="00781AB9" w:rsidP="00781AB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B1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1B10AA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1B10AA">
        <w:rPr>
          <w:rFonts w:ascii="TH SarabunIT๙" w:hAnsi="TH SarabunIT๙" w:cs="TH SarabunIT๙"/>
          <w:sz w:val="32"/>
          <w:szCs w:val="32"/>
        </w:rPr>
        <w:t xml:space="preserve"> </w:t>
      </w:r>
      <w:r w:rsidRPr="001B10AA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ร้อยละของตำบลที่มีสุขศาลาผ่านเกณฑ์ของการพัฒนาคุณภาพมาตรฐานสุขศาลา</w:t>
      </w:r>
    </w:p>
    <w:p w:rsidR="00781AB9" w:rsidRPr="001B10AA" w:rsidRDefault="00781AB9" w:rsidP="00781AB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1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 w:rsidRPr="001B10A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B1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ไม่น้อยกว่าร้อยละ 90 </w:t>
      </w:r>
    </w:p>
    <w:tbl>
      <w:tblPr>
        <w:tblW w:w="10439" w:type="dxa"/>
        <w:tblInd w:w="93" w:type="dxa"/>
        <w:tblLook w:val="04A0" w:firstRow="1" w:lastRow="0" w:firstColumn="1" w:lastColumn="0" w:noHBand="0" w:noVBand="1"/>
      </w:tblPr>
      <w:tblGrid>
        <w:gridCol w:w="702"/>
        <w:gridCol w:w="2533"/>
        <w:gridCol w:w="1586"/>
        <w:gridCol w:w="1672"/>
        <w:gridCol w:w="987"/>
        <w:gridCol w:w="831"/>
        <w:gridCol w:w="702"/>
        <w:gridCol w:w="572"/>
        <w:gridCol w:w="854"/>
      </w:tblGrid>
      <w:tr w:rsidR="001B10AA" w:rsidRPr="001B10AA" w:rsidTr="00A10330">
        <w:trPr>
          <w:trHeight w:val="405"/>
        </w:trPr>
        <w:tc>
          <w:tcPr>
            <w:tcW w:w="10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สรุปผลการประเมินตนเองมาตรฐานสุขศาลา ปี </w:t>
            </w:r>
            <w:r w:rsidRPr="001B10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2559 </w:t>
            </w:r>
            <w:r w:rsidRPr="001B10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อำเภอกมลาไสย</w:t>
            </w:r>
          </w:p>
        </w:tc>
      </w:tr>
      <w:tr w:rsidR="001B10AA" w:rsidRPr="001B10AA" w:rsidTr="00A10330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รพ.สต.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จำนวนหมู่บ้าน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จำนวนสุขศาลา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EC1171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พิ้น</w:t>
            </w:r>
            <w:proofErr w:type="spellEnd"/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ฐาน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</w:t>
            </w:r>
            <w:proofErr w:type="spellStart"/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แปน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ข้าวหลาม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เฉลิมพระเกียรติโพนงาม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บ้านบ่อ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สวนโคก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A10330" w:rsidRPr="001B10AA" w:rsidTr="00A10330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รพ.สต.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จำนวนหมู่บ้าน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จำนวนสุขศาลา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  <w:bookmarkStart w:id="0" w:name="_GoBack"/>
            <w:bookmarkEnd w:id="0"/>
          </w:p>
        </w:tc>
      </w:tr>
      <w:tr w:rsidR="00A10330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พิ้น</w:t>
            </w:r>
            <w:proofErr w:type="spellEnd"/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ฐาน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30" w:rsidRPr="001B10AA" w:rsidRDefault="00A10330" w:rsidP="00A103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ท่าเพลิง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หนองบัว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บ้านบึง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นามล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รพ.กมลาไสย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B10AA" w:rsidRPr="001B10AA" w:rsidTr="00A10330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สีถาน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C1171" w:rsidRPr="001B10AA" w:rsidTr="00A10330">
        <w:trPr>
          <w:trHeight w:val="405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89.19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10AA" w:rsidRPr="001B10AA" w:rsidRDefault="001B10AA" w:rsidP="001B10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</w:tbl>
    <w:p w:rsidR="0056443C" w:rsidRDefault="0056443C" w:rsidP="0056443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B10AA" w:rsidRDefault="001B10AA" w:rsidP="001B10AA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B10AA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3 ประชาชนทุกกลุ่มวัยได้รับการดูแลจากหมอครอบครัว(</w:t>
      </w:r>
      <w:r w:rsidRPr="001B10AA">
        <w:rPr>
          <w:rFonts w:ascii="TH SarabunIT๙" w:hAnsi="TH SarabunIT๙" w:cs="TH SarabunIT๙"/>
          <w:b/>
          <w:bCs/>
          <w:sz w:val="32"/>
          <w:szCs w:val="32"/>
        </w:rPr>
        <w:t>Family care team</w:t>
      </w:r>
      <w:r w:rsidRPr="001B10A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ร้</w:t>
      </w:r>
      <w:r w:rsidRPr="001B10AA">
        <w:rPr>
          <w:rFonts w:ascii="TH SarabunIT๙" w:hAnsi="TH SarabunIT๙" w:cs="TH SarabunIT๙"/>
          <w:b/>
          <w:bCs/>
          <w:sz w:val="32"/>
          <w:szCs w:val="32"/>
          <w:cs/>
        </w:rPr>
        <w:t>อยละ 5</w:t>
      </w:r>
    </w:p>
    <w:p w:rsidR="00893571" w:rsidRDefault="00893571" w:rsidP="001B10AA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D15F6">
        <w:rPr>
          <w:rFonts w:ascii="TH SarabunIT๙" w:hAnsi="TH SarabunIT๙" w:cs="TH SarabunIT๙"/>
          <w:sz w:val="32"/>
          <w:szCs w:val="32"/>
          <w:cs/>
        </w:rPr>
        <w:t>มีการจัดโครงสร้าง ทีมหมอครอบครัว ระดับอำเภอ ตำบล 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ตามคำสั่งอำเภอกมลาไสย ที่ ๓๕๑/๒๕๕๘ลงวันที่ ๑๐ พฤศจิกายน ๒๕๕๘</w:t>
      </w:r>
    </w:p>
    <w:p w:rsidR="0089271A" w:rsidRDefault="0089271A" w:rsidP="001B10AA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 w:rsidRPr="00415302">
        <w:rPr>
          <w:rFonts w:ascii="TH SarabunIT๙" w:hAnsi="TH SarabunIT๙" w:cs="TH SarabunIT๙"/>
          <w:b/>
          <w:bCs/>
          <w:sz w:val="32"/>
          <w:szCs w:val="32"/>
          <w:cs/>
        </w:rPr>
        <w:drawing>
          <wp:inline distT="0" distB="0" distL="0" distR="0" wp14:anchorId="1DB95139" wp14:editId="696DBB4A">
            <wp:extent cx="5964865" cy="374266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7389" cy="37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1A" w:rsidRDefault="0089271A" w:rsidP="001B10AA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893571" w:rsidRDefault="00893571" w:rsidP="001B10AA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D15F6">
        <w:rPr>
          <w:rFonts w:ascii="TH SarabunIT๙" w:hAnsi="TH SarabunIT๙" w:cs="TH SarabunIT๙"/>
          <w:sz w:val="32"/>
          <w:szCs w:val="32"/>
          <w:cs/>
        </w:rPr>
        <w:t>ทีมหมอครอบครัวได้รับการพัฒนาทักษะ สมรรถนะการให้บริการ ด้านการดูแลทุกกลุ่มวัย</w:t>
      </w:r>
      <w:r w:rsidRPr="006D15F6">
        <w:rPr>
          <w:rFonts w:ascii="TH SarabunIT๙" w:hAnsi="TH SarabunIT๙" w:cs="TH SarabunIT๙"/>
          <w:sz w:val="32"/>
          <w:szCs w:val="32"/>
        </w:rPr>
        <w:t xml:space="preserve">  </w:t>
      </w:r>
      <w:r w:rsidRPr="006D15F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D15F6">
        <w:rPr>
          <w:rFonts w:ascii="TH SarabunIT๙" w:hAnsi="TH SarabunIT๙" w:cs="TH SarabunIT๙"/>
          <w:sz w:val="32"/>
          <w:szCs w:val="32"/>
          <w:cs/>
        </w:rPr>
        <w:t>โรค</w:t>
      </w:r>
      <w:r w:rsidRPr="006D15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6D15F6">
        <w:rPr>
          <w:rFonts w:ascii="TH SarabunIT๙" w:hAnsi="TH SarabunIT๙" w:cs="TH SarabunIT๙"/>
          <w:sz w:val="32"/>
          <w:szCs w:val="32"/>
        </w:rPr>
        <w:t xml:space="preserve">DM,  HT,  TB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>
        <w:rPr>
          <w:rFonts w:ascii="TH SarabunIT๙" w:hAnsi="TH SarabunIT๙" w:cs="TH SarabunIT๙"/>
          <w:sz w:val="32"/>
          <w:szCs w:val="32"/>
        </w:rPr>
        <w:t xml:space="preserve">Tract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>
        <w:rPr>
          <w:rFonts w:ascii="TH SarabunIT๙" w:hAnsi="TH SarabunIT๙" w:cs="TH SarabunIT๙"/>
          <w:sz w:val="32"/>
          <w:szCs w:val="32"/>
        </w:rPr>
        <w:t xml:space="preserve"> Stroke,   </w:t>
      </w:r>
      <w:proofErr w:type="spellStart"/>
      <w:r>
        <w:rPr>
          <w:rFonts w:ascii="TH SarabunIT๙" w:hAnsi="TH SarabunIT๙" w:cs="TH SarabunIT๙"/>
          <w:sz w:val="32"/>
          <w:szCs w:val="32"/>
        </w:rPr>
        <w:t>Stemi</w:t>
      </w:r>
      <w:proofErr w:type="spellEnd"/>
      <w:r w:rsidRPr="006D15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 Sepsis , HRP , Trauma</w:t>
      </w:r>
      <w:r w:rsidRPr="006D15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, Head Injury </w:t>
      </w:r>
      <w:proofErr w:type="spellStart"/>
      <w:r>
        <w:rPr>
          <w:rFonts w:ascii="TH SarabunIT๙" w:hAnsi="TH SarabunIT๙" w:cs="TH SarabunIT๙"/>
          <w:sz w:val="32"/>
          <w:szCs w:val="32"/>
        </w:rPr>
        <w:t>Spinalcord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Injury ,</w:t>
      </w:r>
      <w:r w:rsidR="00880080">
        <w:rPr>
          <w:rFonts w:ascii="TH SarabunIT๙" w:hAnsi="TH SarabunIT๙" w:cs="TH SarabunIT๙"/>
          <w:sz w:val="32"/>
          <w:szCs w:val="32"/>
        </w:rPr>
        <w:t>Newborn</w:t>
      </w:r>
      <w:r w:rsidRPr="006D15F6">
        <w:rPr>
          <w:rFonts w:ascii="TH SarabunIT๙" w:hAnsi="TH SarabunIT๙" w:cs="TH SarabunIT๙"/>
          <w:sz w:val="32"/>
          <w:szCs w:val="32"/>
          <w:cs/>
        </w:rPr>
        <w:t>)</w:t>
      </w:r>
    </w:p>
    <w:p w:rsidR="00880080" w:rsidRDefault="00880080" w:rsidP="001B10AA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6D15F6">
        <w:rPr>
          <w:rFonts w:ascii="TH SarabunIT๙" w:hAnsi="TH SarabunIT๙" w:cs="TH SarabunIT๙"/>
          <w:sz w:val="32"/>
          <w:szCs w:val="32"/>
          <w:cs/>
        </w:rPr>
        <w:t xml:space="preserve">มีการแลกเปลี่ยนเรียนรู้ </w:t>
      </w:r>
      <w:proofErr w:type="gramStart"/>
      <w:r w:rsidRPr="006D15F6">
        <w:rPr>
          <w:rFonts w:ascii="TH SarabunIT๙" w:hAnsi="TH SarabunIT๙" w:cs="TH SarabunIT๙"/>
          <w:sz w:val="32"/>
          <w:szCs w:val="32"/>
          <w:cs/>
        </w:rPr>
        <w:t>การให้บริการผู้ป่วยที่ดีมีคุณภาพระดับอำเภอ</w:t>
      </w:r>
      <w:r w:rsidR="0089271A"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proofErr w:type="gramEnd"/>
      <w:r w:rsidR="0089271A">
        <w:rPr>
          <w:rFonts w:ascii="TH SarabunIT๙" w:hAnsi="TH SarabunIT๙" w:cs="TH SarabunIT๙" w:hint="cs"/>
          <w:sz w:val="32"/>
          <w:szCs w:val="32"/>
          <w:cs/>
        </w:rPr>
        <w:t xml:space="preserve"> รพ.สต.หนอง</w:t>
      </w:r>
      <w:proofErr w:type="spellStart"/>
      <w:r w:rsidR="0089271A">
        <w:rPr>
          <w:rFonts w:ascii="TH SarabunIT๙" w:hAnsi="TH SarabunIT๙" w:cs="TH SarabunIT๙" w:hint="cs"/>
          <w:sz w:val="32"/>
          <w:szCs w:val="32"/>
          <w:cs/>
        </w:rPr>
        <w:t>แปน</w:t>
      </w:r>
      <w:proofErr w:type="spellEnd"/>
      <w:r w:rsidR="0089271A">
        <w:rPr>
          <w:rFonts w:ascii="TH SarabunIT๙" w:hAnsi="TH SarabunIT๙" w:cs="TH SarabunIT๙" w:hint="cs"/>
          <w:sz w:val="32"/>
          <w:szCs w:val="32"/>
          <w:cs/>
        </w:rPr>
        <w:t xml:space="preserve"> ได้เข้าไปแลกเปลี่ยนเรียนรู้ในเวทีระดับจังหวัด ดังนี้</w:t>
      </w:r>
    </w:p>
    <w:p w:rsidR="0089271A" w:rsidRPr="0092105E" w:rsidRDefault="0089271A" w:rsidP="008927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105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ปฏิบัติการดูแลผู้ป่วยวัณโรคดื้อยา </w:t>
      </w:r>
      <w:r w:rsidRPr="0092105E">
        <w:rPr>
          <w:rFonts w:ascii="TH SarabunPSK" w:hAnsi="TH SarabunPSK" w:cs="TH SarabunPSK"/>
          <w:b/>
          <w:bCs/>
          <w:sz w:val="32"/>
          <w:szCs w:val="32"/>
        </w:rPr>
        <w:t>(XDR TB)</w:t>
      </w:r>
    </w:p>
    <w:p w:rsidR="0089271A" w:rsidRPr="0092105E" w:rsidRDefault="0089271A" w:rsidP="008927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105E">
        <w:rPr>
          <w:rFonts w:ascii="TH SarabunPSK" w:hAnsi="TH SarabunPSK" w:cs="TH SarabunPSK"/>
          <w:b/>
          <w:bCs/>
          <w:sz w:val="32"/>
          <w:szCs w:val="32"/>
          <w:cs/>
        </w:rPr>
        <w:t>รพ.สต.หนอง</w:t>
      </w:r>
      <w:proofErr w:type="spellStart"/>
      <w:r w:rsidRPr="0092105E">
        <w:rPr>
          <w:rFonts w:ascii="TH SarabunPSK" w:hAnsi="TH SarabunPSK" w:cs="TH SarabunPSK"/>
          <w:b/>
          <w:bCs/>
          <w:sz w:val="32"/>
          <w:szCs w:val="32"/>
          <w:cs/>
        </w:rPr>
        <w:t>แปน</w:t>
      </w:r>
      <w:proofErr w:type="spellEnd"/>
      <w:r w:rsidRPr="009210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อำเภอกมลาไสย จังหวัดกาฬสินธุ์</w:t>
      </w:r>
    </w:p>
    <w:p w:rsidR="0089271A" w:rsidRPr="0092105E" w:rsidRDefault="0089271A" w:rsidP="0089271A">
      <w:pPr>
        <w:rPr>
          <w:rFonts w:ascii="TH SarabunPSK" w:hAnsi="TH SarabunPSK" w:cs="TH SarabunPSK"/>
          <w:sz w:val="32"/>
          <w:szCs w:val="32"/>
        </w:rPr>
      </w:pPr>
      <w:r w:rsidRPr="00921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ผู้ป่วยวัณโรคดื้อยา</w:t>
      </w:r>
      <w:r w:rsidRPr="0092105E">
        <w:rPr>
          <w:rFonts w:ascii="TH SarabunPSK" w:hAnsi="TH SarabunPSK" w:cs="TH SarabunPSK"/>
          <w:sz w:val="32"/>
          <w:szCs w:val="32"/>
          <w:cs/>
        </w:rPr>
        <w:t xml:space="preserve"> อายุ 5</w:t>
      </w:r>
      <w:r w:rsidRPr="0092105E">
        <w:rPr>
          <w:rFonts w:ascii="TH SarabunPSK" w:hAnsi="TH SarabunPSK" w:cs="TH SarabunPSK"/>
          <w:sz w:val="32"/>
          <w:szCs w:val="32"/>
        </w:rPr>
        <w:t>9</w:t>
      </w:r>
      <w:r w:rsidRPr="0092105E">
        <w:rPr>
          <w:rFonts w:ascii="TH SarabunPSK" w:hAnsi="TH SarabunPSK" w:cs="TH SarabunPSK"/>
          <w:sz w:val="32"/>
          <w:szCs w:val="32"/>
          <w:cs/>
        </w:rPr>
        <w:t xml:space="preserve"> ปี เชื้อชาติไทย  สัญชาติไทย  นับถือศาสนาพุทธ  อาชีพ   ประกอบอาชีพรับราชการ ตำแหน่ง ผู้ช่วยผู้อำนวยการ โรงเรียนมัธยมแห่งหนึ่ง</w:t>
      </w:r>
      <w:r w:rsidRPr="0092105E">
        <w:rPr>
          <w:rFonts w:ascii="TH SarabunPSK" w:hAnsi="TH SarabunPSK" w:cs="TH SarabunPSK"/>
          <w:sz w:val="32"/>
          <w:szCs w:val="32"/>
        </w:rPr>
        <w:t xml:space="preserve"> </w:t>
      </w:r>
      <w:r w:rsidRPr="0092105E">
        <w:rPr>
          <w:rFonts w:ascii="TH SarabunPSK" w:hAnsi="TH SarabunPSK" w:cs="TH SarabunPSK"/>
          <w:sz w:val="32"/>
          <w:szCs w:val="32"/>
          <w:cs/>
        </w:rPr>
        <w:t xml:space="preserve">ดื่มสุราและสูบบุหรี่ หนักมาก ปี 2552-2553 พยายามเลิกเหล้าเข้าคลินิกอดเหล้าได้ 5 เดือน กลับมาดื่มอีก ปี 2553-2555 ตรวจสุขภาพประจำปีที่  รพ.ยางตลาด  ผล </w:t>
      </w:r>
      <w:r w:rsidRPr="0092105E">
        <w:rPr>
          <w:rFonts w:ascii="TH SarabunPSK" w:hAnsi="TH SarabunPSK" w:cs="TH SarabunPSK"/>
          <w:sz w:val="32"/>
          <w:szCs w:val="32"/>
        </w:rPr>
        <w:t xml:space="preserve">LFT </w:t>
      </w:r>
      <w:r w:rsidRPr="0092105E">
        <w:rPr>
          <w:rFonts w:ascii="TH SarabunPSK" w:hAnsi="TH SarabunPSK" w:cs="TH SarabunPSK"/>
          <w:sz w:val="32"/>
          <w:szCs w:val="32"/>
          <w:cs/>
        </w:rPr>
        <w:t xml:space="preserve">สูง                     ปี 2554 มีอาการปวดท้องบ่อยครั้ง </w:t>
      </w:r>
      <w:r w:rsidRPr="0092105E">
        <w:rPr>
          <w:rFonts w:ascii="TH SarabunPSK" w:hAnsi="TH SarabunPSK" w:cs="TH SarabunPSK"/>
          <w:sz w:val="32"/>
          <w:szCs w:val="32"/>
        </w:rPr>
        <w:t>acute Pancreatitis / alcoholic</w:t>
      </w:r>
      <w:r w:rsidRPr="0092105E">
        <w:rPr>
          <w:rFonts w:ascii="TH SarabunPSK" w:hAnsi="TH SarabunPSK" w:cs="TH SarabunPSK"/>
          <w:sz w:val="32"/>
          <w:szCs w:val="32"/>
          <w:cs/>
        </w:rPr>
        <w:t xml:space="preserve"> ได้รับอุบัติเหตุหลายครั้งจากการดื่มสุรา  ปี 2556  ตรวจพบ </w:t>
      </w:r>
      <w:r w:rsidRPr="0092105E">
        <w:rPr>
          <w:rFonts w:ascii="TH SarabunPSK" w:hAnsi="TH SarabunPSK" w:cs="TH SarabunPSK"/>
          <w:sz w:val="32"/>
          <w:szCs w:val="32"/>
        </w:rPr>
        <w:t xml:space="preserve">FBS 136 mg% </w:t>
      </w:r>
      <w:r w:rsidRPr="0092105E">
        <w:rPr>
          <w:rFonts w:ascii="TH SarabunPSK" w:hAnsi="TH SarabunPSK" w:cs="TH SarabunPSK"/>
          <w:sz w:val="32"/>
          <w:szCs w:val="32"/>
          <w:cs/>
        </w:rPr>
        <w:t xml:space="preserve"> ขึ้นทะเบียน โรคประจำตัว  เบาหวาน จากการสอบถามคนใกล้ตัวผู้ป่วย สังเกต ผู้ป่วยเป็นคนมีความรู้ และเป็นมีหน้ามีตาในสังคม ไม่ยอมรับการเจ็บป่วย ปิดบังไม่ยอมให้คนอื่นรับรู้การเจ็บป่วย การไปรับการรักษาไปตามหมอนัดตรวจทุกครั้ง แต่ผลตรวจเสมหะ ผลบวกทุกครั้ง ๒๖ พฤษภาคม ๒๕๕๙ ความหวังใหม่ของการรักษา ได้รับยาวัณโรคดื้อยามูลค่าเกือบสองล้านบาท วันที่ ๒๘ พฤษภาคม ๒๕๕๙ เริ่มให้การรักษาและให้ยาตัวใหม่ โดยการประสานงานกันร่วมเป็นทีมเครือข่าย โรงพยาบาลยางตลาด โรงพยาบาลกมลาไสย โรงพยาบาลส่งเสริมสุขภาพตำบลหนอง</w:t>
      </w:r>
      <w:proofErr w:type="spellStart"/>
      <w:r w:rsidRPr="0092105E"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92105E">
        <w:rPr>
          <w:rFonts w:ascii="TH SarabunPSK" w:hAnsi="TH SarabunPSK" w:cs="TH SarabunPSK"/>
          <w:sz w:val="32"/>
          <w:szCs w:val="32"/>
          <w:cs/>
        </w:rPr>
        <w:t xml:space="preserve"> ก่อนและหลังให้การรักษามีการเตรียมความพร้อม คนไข้ ญาติ และเจ้าหน้าที่ ติดต่อประสารงานกันตลอดเวลา ทีมสุขภาพ รพ.สต. มีการเฝ้าระวังอาการข้างเคียงอย่างใกล้ชิด ติดตามเยี่ยมบ้าน ถามไถ่ ผู้ป่วย เนื่องจากเป็นผู้ป่วยดื้อยาที่ไม่ค่อยยอมรับการเจ็บป่วยและเป็นผู้ป่วยที่ยังยึดติดกับการเป็นนักบริหาร การให้บริการค่อนข้างยุ่งยากในเบื้องต้น และยังเป็นผู้ป่วยรายแรกของจังหวัดกาฬสินธุ์ที่ได้รับยาวัณโรคดื้อยา เจ้าหน้าที่ยังขาดความมั่นใจในการให้บริการ เกิดความเครียด ความกลัวในการให้บริการ อีกทั้งวัสดุอุปกรณ์ในการป้องกันตัวยังได้รับไม่เพียงพอ แต่หลังจากที่รับการแก้ไขปัญหา เจ้าหน้าที่มีขวัญและกำลังใจในการให้บริการผู้ป่วยวัณโรคดื้อยามากขึ้น และเฝ้ารอความหวังใหม่ในการรักษาต่อไป.......</w:t>
      </w:r>
    </w:p>
    <w:p w:rsidR="0089271A" w:rsidRPr="0092105E" w:rsidRDefault="0089271A" w:rsidP="008927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1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ความภาคภูมิใจในการดูแลผู้ป่วยวัณโรคดื้อยารายนี้</w:t>
      </w:r>
    </w:p>
    <w:p w:rsidR="0089271A" w:rsidRDefault="0089271A" w:rsidP="0089271A">
      <w:pPr>
        <w:rPr>
          <w:rFonts w:ascii="TH SarabunPSK" w:hAnsi="TH SarabunPSK" w:cs="TH SarabunPSK" w:hint="cs"/>
          <w:sz w:val="32"/>
          <w:szCs w:val="32"/>
        </w:rPr>
      </w:pPr>
      <w:r w:rsidRPr="0092105E">
        <w:rPr>
          <w:rFonts w:ascii="TH SarabunPSK" w:hAnsi="TH SarabunPSK" w:cs="TH SarabunPSK"/>
          <w:sz w:val="32"/>
          <w:szCs w:val="32"/>
        </w:rPr>
        <w:tab/>
      </w:r>
      <w:r w:rsidRPr="0092105E">
        <w:rPr>
          <w:rFonts w:ascii="TH SarabunPSK" w:hAnsi="TH SarabunPSK" w:cs="TH SarabunPSK"/>
          <w:sz w:val="32"/>
          <w:szCs w:val="32"/>
          <w:cs/>
        </w:rPr>
        <w:t>ด้วยผู้ป่วยรายนี้เป็นคนมีตำแหน่งหน้าที่การงานเป็นถึงผู้บริการ และเป็นคนมีหน้ามีตาในสังคม เมื่อผู้ป่วยรู้ว่าตัวเองเป็นผู้ป่วยวัณโรค รับไม่ได้กับ</w:t>
      </w:r>
      <w:proofErr w:type="spellStart"/>
      <w:r w:rsidRPr="0092105E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Pr="0092105E">
        <w:rPr>
          <w:rFonts w:ascii="TH SarabunPSK" w:hAnsi="TH SarabunPSK" w:cs="TH SarabunPSK"/>
          <w:sz w:val="32"/>
          <w:szCs w:val="32"/>
          <w:cs/>
        </w:rPr>
        <w:t>เจ็บป่วยเกิดความเครียด คนในครอบครัวเกิดความกลัว ไม่พูดด้วย ไม่รับประทานอาหารด้วย แยกบ้านกันอยู่ และผู้ป่วยรับไม่ได้คนในชุมชนเกิดความกลัว ไม่อยากพูดคุยด้วย เจ้าหน้าที่ รพสต. ต้องให้บริการผู้ป่วยด้วยการเป็นกัลยาณมิตรที่ดีต่อผู้ป่วย พยายามพูดคุยให้กำลังใจ แม้บางครั้งตัวเจ้าหน้าเองก็เกิดความกลัวกับการให้บริการผู้ป่วยวัณโรคดื้อยา จากการที่ให้บริการดุจญาติมิตร ผู้ป่วยให้ความร่วมมือในการรักษามากขึ้น ญาติเข้าใจผู้ป่วยและดูแลกันมากขึ้น ซึ่งเป็นโอกาสที่ดีในการดูแลผู้ป่วยเพื่อก</w:t>
      </w:r>
      <w:r w:rsidR="00A10330">
        <w:rPr>
          <w:rFonts w:ascii="TH SarabunPSK" w:hAnsi="TH SarabunPSK" w:cs="TH SarabunPSK"/>
          <w:sz w:val="32"/>
          <w:szCs w:val="32"/>
          <w:cs/>
        </w:rPr>
        <w:t>ารรักษาให้หายขาดจากโรค......</w:t>
      </w:r>
    </w:p>
    <w:p w:rsidR="00A10330" w:rsidRPr="0092105E" w:rsidRDefault="00A10330" w:rsidP="0089271A">
      <w:pPr>
        <w:rPr>
          <w:rFonts w:ascii="TH SarabunPSK" w:hAnsi="TH SarabunPSK" w:cs="TH SarabunPSK"/>
          <w:sz w:val="32"/>
          <w:szCs w:val="32"/>
          <w:cs/>
        </w:rPr>
      </w:pPr>
    </w:p>
    <w:p w:rsidR="0089271A" w:rsidRDefault="00A10330" w:rsidP="001B10AA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สรุปผลการประเมินรายตัวชี้วัดเป้าประสงค์ที่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317"/>
        <w:gridCol w:w="1251"/>
        <w:gridCol w:w="1919"/>
      </w:tblGrid>
      <w:tr w:rsidR="001B10AA" w:rsidRPr="001B10AA" w:rsidTr="00A10330">
        <w:tc>
          <w:tcPr>
            <w:tcW w:w="4755" w:type="dxa"/>
            <w:shd w:val="clear" w:color="auto" w:fill="auto"/>
          </w:tcPr>
          <w:p w:rsidR="001B10AA" w:rsidRPr="001B10AA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17" w:type="dxa"/>
            <w:shd w:val="clear" w:color="auto" w:fill="auto"/>
          </w:tcPr>
          <w:p w:rsidR="001B10AA" w:rsidRPr="001B10AA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251" w:type="dxa"/>
            <w:shd w:val="clear" w:color="auto" w:fill="auto"/>
          </w:tcPr>
          <w:p w:rsidR="001B10AA" w:rsidRPr="001B10AA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919" w:type="dxa"/>
            <w:shd w:val="clear" w:color="auto" w:fill="auto"/>
          </w:tcPr>
          <w:p w:rsidR="001B10AA" w:rsidRPr="001B10AA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1B10AA" w:rsidRPr="001B10AA" w:rsidTr="00A10330">
        <w:tc>
          <w:tcPr>
            <w:tcW w:w="4755" w:type="dxa"/>
            <w:shd w:val="clear" w:color="auto" w:fill="auto"/>
          </w:tcPr>
          <w:p w:rsidR="001B10AA" w:rsidRPr="001B10AA" w:rsidRDefault="001B10AA" w:rsidP="00A103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จุดยืนที่ 1.</w:t>
            </w:r>
            <w:proofErr w:type="spellStart"/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ปชช</w:t>
            </w:r>
            <w:proofErr w:type="spellEnd"/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.ได้รับบริการที่มีคุณภาพมาตรฐาน สามารถลดอัตราตายและภาวะแทรกซ้อนจากโรคที่เป็นปัญหาที่สำคัญ 6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 1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 ได้แก่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DM,  HT STOKE,   STEMI   TB 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มะเร็ง 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OV/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CCA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10AA" w:rsidRPr="001B10AA" w:rsidRDefault="001B10AA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>KQA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)ในการจัดการโรคและภัยสุขภาพที่เป็นปัญหาที่สำคัญ โดยยึดหลักการทำงานแบบ</w:t>
            </w:r>
            <w:proofErr w:type="spellStart"/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การใช้ชุมชนเป็นฐานประชาชนเป็นศูนย์กลาง</w:t>
            </w:r>
          </w:p>
        </w:tc>
        <w:tc>
          <w:tcPr>
            <w:tcW w:w="1317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1C11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65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C1165" w:rsidRPr="001C1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๔.๗๑</w:t>
            </w:r>
            <w:r w:rsidRPr="001C1165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  <w:tc>
          <w:tcPr>
            <w:tcW w:w="1251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6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9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C1165" w:rsidP="001C11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……23.55</w:t>
            </w:r>
            <w:r w:rsidR="001B10AA" w:rsidRPr="001C1165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</w:tr>
      <w:tr w:rsidR="001B10AA" w:rsidRPr="001B10AA" w:rsidTr="00A10330">
        <w:tc>
          <w:tcPr>
            <w:tcW w:w="4755" w:type="dxa"/>
            <w:shd w:val="clear" w:color="auto" w:fill="auto"/>
          </w:tcPr>
          <w:p w:rsidR="001B10AA" w:rsidRPr="001B10AA" w:rsidRDefault="001B10AA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ตัวชี้วัดที่ 2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.2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</w:t>
            </w:r>
          </w:p>
        </w:tc>
        <w:tc>
          <w:tcPr>
            <w:tcW w:w="1317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BF1F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65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BF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C1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1C1165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BF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51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6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C1165" w:rsidP="001C11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1B10AA" w:rsidRPr="001C1165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</w:tc>
      </w:tr>
      <w:tr w:rsidR="001B10AA" w:rsidRPr="001B10AA" w:rsidTr="00A10330">
        <w:trPr>
          <w:trHeight w:val="549"/>
        </w:trPr>
        <w:tc>
          <w:tcPr>
            <w:tcW w:w="4755" w:type="dxa"/>
            <w:shd w:val="clear" w:color="auto" w:fill="auto"/>
          </w:tcPr>
          <w:p w:rsidR="001B10AA" w:rsidRPr="001B10AA" w:rsidRDefault="001B10AA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 xml:space="preserve">Family Care Team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>FCT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17" w:type="dxa"/>
            <w:shd w:val="clear" w:color="auto" w:fill="auto"/>
          </w:tcPr>
          <w:p w:rsidR="001B10AA" w:rsidRPr="001C1165" w:rsidRDefault="00BF1F6E" w:rsidP="00BF1F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1B10AA" w:rsidRPr="001C116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1251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6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1B10AA" w:rsidRPr="001C1165" w:rsidRDefault="00BF1F6E" w:rsidP="00BF1F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B10AA" w:rsidRPr="001C1165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1B10AA" w:rsidRPr="001C116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</w:tr>
      <w:tr w:rsidR="001B10AA" w:rsidRPr="001B10AA" w:rsidTr="00A10330">
        <w:trPr>
          <w:trHeight w:val="549"/>
        </w:trPr>
        <w:tc>
          <w:tcPr>
            <w:tcW w:w="4755" w:type="dxa"/>
            <w:shd w:val="clear" w:color="auto" w:fill="auto"/>
          </w:tcPr>
          <w:p w:rsidR="001B10AA" w:rsidRPr="001B10AA" w:rsidRDefault="001B10AA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ผลรวม  ของทุกตัวชี้วัด 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8"/>
            </w:tblGrid>
            <w:tr w:rsidR="001B10AA" w:rsidRPr="001B10AA" w:rsidTr="00A10330">
              <w:tc>
                <w:tcPr>
                  <w:tcW w:w="3978" w:type="dxa"/>
                  <w:shd w:val="clear" w:color="auto" w:fill="auto"/>
                </w:tcPr>
                <w:p w:rsidR="001B10AA" w:rsidRPr="001B10AA" w:rsidRDefault="001B10AA" w:rsidP="00A10330">
                  <w:pPr>
                    <w:tabs>
                      <w:tab w:val="left" w:pos="851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B10A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1B10A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X</w:t>
                  </w:r>
                  <w:r w:rsidRPr="001B10A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น้ำหนัก</w:t>
                  </w:r>
                </w:p>
              </w:tc>
            </w:tr>
            <w:tr w:rsidR="001B10AA" w:rsidRPr="001B10AA" w:rsidTr="00A10330">
              <w:tc>
                <w:tcPr>
                  <w:tcW w:w="3978" w:type="dxa"/>
                  <w:shd w:val="clear" w:color="auto" w:fill="auto"/>
                </w:tcPr>
                <w:p w:rsidR="001B10AA" w:rsidRPr="001B10AA" w:rsidRDefault="001B10AA" w:rsidP="00A10330">
                  <w:pPr>
                    <w:tabs>
                      <w:tab w:val="left" w:pos="851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B10A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</w:tbl>
          <w:p w:rsidR="001B10AA" w:rsidRPr="001B10AA" w:rsidRDefault="001B10AA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BF1F6E" w:rsidP="00BF1F6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B10AA" w:rsidRPr="001C1165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๑๑.๗๑</w:t>
            </w:r>
            <w:r w:rsidR="001B10AA" w:rsidRPr="001C116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1251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65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:rsidR="001B10AA" w:rsidRPr="001C1165" w:rsidRDefault="001B10AA" w:rsidP="00A10330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9" w:type="dxa"/>
            <w:shd w:val="clear" w:color="auto" w:fill="auto"/>
          </w:tcPr>
          <w:p w:rsidR="001B10AA" w:rsidRPr="001C1165" w:rsidRDefault="001B10AA" w:rsidP="00A103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0AA" w:rsidRDefault="001B10AA" w:rsidP="00BF1F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65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BF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๑๕๒.๒๓</w:t>
            </w:r>
            <w:r w:rsidRPr="001C116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BF1F6E" w:rsidRPr="001C1165" w:rsidRDefault="00BF1F6E" w:rsidP="00BF1F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10AA" w:rsidRPr="001B10AA" w:rsidRDefault="001B10AA" w:rsidP="001B10AA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1B10AA" w:rsidRPr="001B10AA" w:rsidTr="00A10330">
        <w:tc>
          <w:tcPr>
            <w:tcW w:w="1985" w:type="dxa"/>
          </w:tcPr>
          <w:p w:rsidR="001B10AA" w:rsidRPr="001B10AA" w:rsidRDefault="001B10AA" w:rsidP="00A10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087" w:type="dxa"/>
          </w:tcPr>
          <w:p w:rsidR="001B10AA" w:rsidRPr="001B10AA" w:rsidRDefault="001B10AA" w:rsidP="00A10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ผลรวมทุกหมวดของ คะแนน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</w:t>
            </w:r>
            <w:r w:rsidRPr="001B1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น้ำหนักการดำเนินงาน</w:t>
            </w:r>
          </w:p>
        </w:tc>
      </w:tr>
      <w:tr w:rsidR="001B10AA" w:rsidRPr="001B10AA" w:rsidTr="00A10330">
        <w:tc>
          <w:tcPr>
            <w:tcW w:w="1985" w:type="dxa"/>
          </w:tcPr>
          <w:p w:rsidR="001B10AA" w:rsidRPr="001B10AA" w:rsidRDefault="001B10AA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87" w:type="dxa"/>
          </w:tcPr>
          <w:p w:rsidR="001B10AA" w:rsidRPr="001B10AA" w:rsidRDefault="001B10AA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 ต่ำกว่า 24</w:t>
            </w:r>
          </w:p>
        </w:tc>
      </w:tr>
      <w:tr w:rsidR="001B10AA" w:rsidRPr="001B10AA" w:rsidTr="00A10330">
        <w:tc>
          <w:tcPr>
            <w:tcW w:w="1985" w:type="dxa"/>
          </w:tcPr>
          <w:p w:rsidR="001B10AA" w:rsidRPr="001B10AA" w:rsidRDefault="001B10AA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87" w:type="dxa"/>
          </w:tcPr>
          <w:p w:rsidR="001B10AA" w:rsidRPr="001B10AA" w:rsidRDefault="001B10AA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 ระหว่าง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B10AA" w:rsidRPr="001B10AA" w:rsidTr="00A10330">
        <w:tc>
          <w:tcPr>
            <w:tcW w:w="1985" w:type="dxa"/>
          </w:tcPr>
          <w:p w:rsidR="001B10AA" w:rsidRPr="001B10AA" w:rsidRDefault="001B10AA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87" w:type="dxa"/>
          </w:tcPr>
          <w:p w:rsidR="001B10AA" w:rsidRPr="001B10AA" w:rsidRDefault="001B10AA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 ระหว่าง 28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B10AA" w:rsidRPr="001B10AA" w:rsidTr="00A10330">
        <w:tc>
          <w:tcPr>
            <w:tcW w:w="1985" w:type="dxa"/>
          </w:tcPr>
          <w:p w:rsidR="001B10AA" w:rsidRPr="001B10AA" w:rsidRDefault="001B10AA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7" w:type="dxa"/>
          </w:tcPr>
          <w:p w:rsidR="001B10AA" w:rsidRPr="001B10AA" w:rsidRDefault="001B10AA" w:rsidP="00A1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 ระหว่าง 31-34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B10AA" w:rsidRPr="001B10AA" w:rsidTr="00A10330">
        <w:tc>
          <w:tcPr>
            <w:tcW w:w="1985" w:type="dxa"/>
          </w:tcPr>
          <w:p w:rsidR="001B10AA" w:rsidRPr="001B10AA" w:rsidRDefault="001B10AA" w:rsidP="00A1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87" w:type="dxa"/>
          </w:tcPr>
          <w:p w:rsidR="001B10AA" w:rsidRPr="001B10AA" w:rsidRDefault="001B10AA" w:rsidP="00A1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หน่วยงานดำเนินการได้คะแนนถ่วงน้ำหนักเท่ากับ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Pr="001B1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10A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:rsidR="00EC1171" w:rsidRDefault="00EC1171" w:rsidP="00EC117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C1171" w:rsidRPr="00CD257C" w:rsidRDefault="00EC1171" w:rsidP="00EC117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สรุปคะแนนรวม</w:t>
      </w:r>
      <w:r w:rsidRPr="00F17422">
        <w:rPr>
          <w:rFonts w:ascii="TH SarabunPSK" w:hAnsi="TH SarabunPSK" w:cs="TH SarabunPSK"/>
          <w:b/>
          <w:bCs/>
          <w:sz w:val="32"/>
          <w:szCs w:val="32"/>
          <w:cs/>
        </w:rPr>
        <w:t>ระดับอำเภอ</w:t>
      </w: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D25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อยู่ในระดับ </w:t>
      </w:r>
      <w:r w:rsidRPr="00CD257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๕</w:t>
      </w:r>
    </w:p>
    <w:p w:rsidR="001B10AA" w:rsidRPr="001B10AA" w:rsidRDefault="001B10AA" w:rsidP="0056443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1B10AA" w:rsidRPr="001B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897547"/>
    <w:multiLevelType w:val="hybridMultilevel"/>
    <w:tmpl w:val="AB6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C"/>
    <w:rsid w:val="000D04EF"/>
    <w:rsid w:val="001B10AA"/>
    <w:rsid w:val="001C1165"/>
    <w:rsid w:val="003A6A78"/>
    <w:rsid w:val="00415302"/>
    <w:rsid w:val="00501022"/>
    <w:rsid w:val="00530917"/>
    <w:rsid w:val="0056443C"/>
    <w:rsid w:val="006D15F6"/>
    <w:rsid w:val="00781AB9"/>
    <w:rsid w:val="00791892"/>
    <w:rsid w:val="0080098F"/>
    <w:rsid w:val="00880080"/>
    <w:rsid w:val="0089271A"/>
    <w:rsid w:val="00893571"/>
    <w:rsid w:val="00A10330"/>
    <w:rsid w:val="00B15B44"/>
    <w:rsid w:val="00BB4A26"/>
    <w:rsid w:val="00BF1F6E"/>
    <w:rsid w:val="00C757F3"/>
    <w:rsid w:val="00C83A36"/>
    <w:rsid w:val="00D55835"/>
    <w:rsid w:val="00EC1171"/>
    <w:rsid w:val="00ED36CD"/>
    <w:rsid w:val="00F418C7"/>
    <w:rsid w:val="00F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43C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4">
    <w:name w:val="No Spacing"/>
    <w:uiPriority w:val="1"/>
    <w:qFormat/>
    <w:rsid w:val="0056443C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0D04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B4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530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530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43C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4">
    <w:name w:val="No Spacing"/>
    <w:uiPriority w:val="1"/>
    <w:qFormat/>
    <w:rsid w:val="0056443C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0D04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B4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530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530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2016-04-21T01:56:00Z</dcterms:created>
  <dcterms:modified xsi:type="dcterms:W3CDTF">2016-08-04T04:12:00Z</dcterms:modified>
</cp:coreProperties>
</file>