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1" w:rsidRDefault="00962BE1" w:rsidP="00962BE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ชื่อแผนงานโครงการที่2 โครงก</w:t>
      </w:r>
      <w:r w:rsidR="003729E9">
        <w:rPr>
          <w:rFonts w:ascii="TH SarabunIT๙" w:hAnsi="TH SarabunIT๙" w:cs="TH SarabunIT๙"/>
          <w:b/>
          <w:bCs/>
          <w:sz w:val="32"/>
          <w:szCs w:val="32"/>
          <w:cs/>
        </w:rPr>
        <w:t>ารเครือข่ายบริการสุขภาพทุกระดับให้มีมาตรฐาน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ด้วยการทำงานแบบ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 อ.ห้วยผึ้ง ปีงบประมาณ2559</w:t>
      </w:r>
    </w:p>
    <w:tbl>
      <w:tblPr>
        <w:tblStyle w:val="a3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850"/>
        <w:gridCol w:w="142"/>
        <w:gridCol w:w="851"/>
        <w:gridCol w:w="141"/>
        <w:gridCol w:w="1276"/>
        <w:gridCol w:w="992"/>
        <w:gridCol w:w="993"/>
        <w:gridCol w:w="992"/>
        <w:gridCol w:w="1276"/>
        <w:gridCol w:w="1134"/>
        <w:gridCol w:w="1134"/>
      </w:tblGrid>
      <w:tr w:rsidR="00962BE1" w:rsidTr="00FC6557">
        <w:trPr>
          <w:trHeight w:val="60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Schedule variance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2BE1" w:rsidTr="00FC6557">
        <w:trPr>
          <w:trHeight w:val="40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</w:t>
            </w:r>
            <w:r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แต่งตั้งคณะกรรมการพัฒนาเครือข่ายบริการสุขภาพทุกระดับ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การกับ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ประชุมเพื่อทบทวนประเมิน วิเคราะห์ การดำเนินงานที่ผ่านมา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การกับการประชุมแผน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สอ.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พัฒนาศักยภาพเครือข่ายสุขภาพ ภายในอำเภอห้วยผึ้ง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การดูแลสุขภาพประชากรทุกกลุ่มวัย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ประชากรกลุ่ม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โรคการใช้ </w:t>
            </w:r>
            <w:r>
              <w:rPr>
                <w:rFonts w:ascii="TH SarabunIT๙" w:hAnsi="TH SarabunIT๙" w:cs="TH SarabunIT๙"/>
                <w:sz w:val="28"/>
              </w:rPr>
              <w:t xml:space="preserve">CPG&amp;NCPG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การดูแลกลุ่มผู้ป่วยเร่งด่วน (</w:t>
            </w:r>
            <w:r>
              <w:rPr>
                <w:rFonts w:ascii="TH SarabunIT๙" w:hAnsi="TH SarabunIT๙" w:cs="TH SarabunIT๙"/>
                <w:sz w:val="28"/>
              </w:rPr>
              <w:t>fast track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มิ.59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  <w:p w:rsidR="006D2827" w:rsidRDefault="006D2827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827" w:rsidRDefault="006D2827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  <w:p w:rsidR="006D2827" w:rsidRDefault="006D2827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827" w:rsidRDefault="006D2827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</w:t>
            </w:r>
          </w:p>
          <w:p w:rsidR="006D2827" w:rsidRDefault="006D2827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827" w:rsidRDefault="006D2827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6D2827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827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33.33</w:t>
            </w:r>
          </w:p>
          <w:p w:rsidR="006D2827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827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43.33</w:t>
            </w: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ติดตาม ประเมิน การปฏิบัติงาน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เสริมแรง เสริมพลัง ถอดบทเรียน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แลกเปลี่ยนเรียนรู้ร่วมกัน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4.1. ประชุม นิเทศ ติดตาม และสรุปการดำเนินการ/การตอบแบบประเมินตนเอง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4.2. กิจกรรมประกวด นำเสนอ 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 ที่ได้จากการดูแลผู้ป่วย 6 โรค-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fast track (CQI/best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practiceoral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presentation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110489</wp:posOffset>
                      </wp:positionV>
                      <wp:extent cx="45719" cy="561975"/>
                      <wp:effectExtent l="0" t="0" r="12065" b="28575"/>
                      <wp:wrapNone/>
                      <wp:docPr id="3" name="วงเล็บปีกกาขว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61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" o:spid="_x0000_s1026" type="#_x0000_t88" style="position:absolute;margin-left:.45pt;margin-top:8.7pt;width:3.6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" adj="146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30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30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30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39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25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36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100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83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100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197454" w:rsidRDefault="00197454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6D2827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109220</wp:posOffset>
                      </wp:positionV>
                      <wp:extent cx="209550" cy="552450"/>
                      <wp:effectExtent l="0" t="0" r="19050" b="1905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524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วงเล็บปีกกาขวา 1" o:spid="_x0000_s1026" type="#_x0000_t88" style="position:absolute;margin-left:36.6pt;margin-top:8.6pt;width:16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" adj="683" strokecolor="#4579b8 [3044]"/>
                  </w:pict>
                </mc:Fallback>
              </mc:AlternateContent>
            </w:r>
            <w:r w:rsidR="00962BE1">
              <w:rPr>
                <w:rFonts w:ascii="TH SarabunIT๙" w:hAnsi="TH SarabunIT๙" w:cs="TH SarabunIT๙"/>
                <w:sz w:val="32"/>
                <w:szCs w:val="32"/>
              </w:rPr>
              <w:t>6,400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2827" w:rsidRDefault="006D2827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E86D1F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="006D2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,400</w:t>
            </w:r>
          </w:p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D71359" w:rsidP="00D713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100</w:t>
            </w:r>
          </w:p>
        </w:tc>
      </w:tr>
      <w:tr w:rsidR="00962BE1" w:rsidTr="00FC6557">
        <w:trPr>
          <w:trHeight w:val="60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Schedule variance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2BE1" w:rsidTr="00FC6557">
        <w:trPr>
          <w:trHeight w:val="40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4.3. สื่อสารให้ทราบทั้งภายในและภายนอกองค์กร : การร่วมนำเสนอ ผลงานผ่าน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poster presentation/oral presentation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การจัดป้ายนิเทศหรือซุ้มกิจกรรมต่างๆ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B2B0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D71359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 ของ สุขศาลา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กำลังวิเคราะห์ข้อมูล การประเมินตนเอง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 การเยี่ยมเสริมพลัง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ประชุมและนิเทศติดตามตามเกณฑ์ของสุขศาลา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 นิเทศครั้งที่ 1 สุขศาลา 18 แห่ง  นิเทศ 2 แห่ง : 1 วัน(รวมใช้เวลา 9 วัน)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นิเทศครั้งที่ 2  สุขศาลา 6 แห่ง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2 แห่ง : 1 วัน(รวมใช้เวลา 3 วัน)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10,800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3,600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D71359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D71359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962BE1" w:rsidTr="00FC655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พัฒนาทักษะทีมหมอครอบครัว ระดับอำเภอ ตำบล ชุมชน   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การร่วมกับ กิจกรรมในจุดยืนที่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962BE1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1" w:rsidRDefault="00962BE1" w:rsidP="00FC65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เบิกจ่ายในกิจกรรมที่3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1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62BE1" w:rsidRDefault="00962BE1" w:rsidP="00962BE1"/>
    <w:p w:rsidR="00962BE1" w:rsidRDefault="00962BE1" w:rsidP="00962BE1"/>
    <w:p w:rsidR="00962BE1" w:rsidRPr="00A62596" w:rsidRDefault="00962BE1" w:rsidP="00962BE1"/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850"/>
        <w:gridCol w:w="851"/>
        <w:gridCol w:w="1559"/>
        <w:gridCol w:w="992"/>
        <w:gridCol w:w="993"/>
        <w:gridCol w:w="1134"/>
        <w:gridCol w:w="1134"/>
        <w:gridCol w:w="1134"/>
        <w:gridCol w:w="1134"/>
      </w:tblGrid>
      <w:tr w:rsidR="00962BE1" w:rsidRPr="00A62596" w:rsidTr="00FC6557">
        <w:trPr>
          <w:trHeight w:val="603"/>
        </w:trPr>
        <w:tc>
          <w:tcPr>
            <w:tcW w:w="3970" w:type="dxa"/>
            <w:vMerge w:val="restart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A62596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  <w:gridSpan w:val="3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 w:rsidRPr="00A62596">
              <w:rPr>
                <w:rFonts w:ascii="TH SarabunIT๙" w:hAnsi="TH SarabunIT๙" w:cs="TH SarabunIT๙"/>
                <w:b/>
                <w:bCs/>
                <w:sz w:val="28"/>
              </w:rPr>
              <w:t>Schedule variance</w:t>
            </w: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62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A62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62BE1" w:rsidRPr="00A62596" w:rsidTr="00FC6557">
        <w:trPr>
          <w:trHeight w:val="406"/>
        </w:trPr>
        <w:tc>
          <w:tcPr>
            <w:tcW w:w="3970" w:type="dxa"/>
            <w:vMerge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85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851" w:type="dxa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559" w:type="dxa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134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134" w:type="dxa"/>
            <w:vMerge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962BE1" w:rsidRPr="00A62596" w:rsidTr="00FC6557">
        <w:tc>
          <w:tcPr>
            <w:tcW w:w="397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A6259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พัฒนาทักษะการเยี่ยมประเมิน การเยี่ยมเสริมพลัง และการสรุปถอดบทเรียน</w:t>
            </w:r>
          </w:p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proofErr w:type="spellStart"/>
            <w:r w:rsidRPr="00A62596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625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การร่วมกับ </w:t>
            </w:r>
            <w:r w:rsidRPr="00A62596">
              <w:rPr>
                <w:rFonts w:ascii="TH SarabunIT๙" w:hAnsi="TH SarabunIT๙" w:cs="TH SarabunIT๙"/>
                <w:sz w:val="32"/>
                <w:szCs w:val="32"/>
              </w:rPr>
              <w:t xml:space="preserve">G1 G5 </w:t>
            </w:r>
            <w:r w:rsidRPr="00A625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A62596">
              <w:rPr>
                <w:rFonts w:ascii="TH SarabunIT๙" w:hAnsi="TH SarabunIT๙" w:cs="TH SarabunIT๙"/>
                <w:sz w:val="32"/>
                <w:szCs w:val="32"/>
              </w:rPr>
              <w:t>DHML</w:t>
            </w:r>
          </w:p>
        </w:tc>
        <w:tc>
          <w:tcPr>
            <w:tcW w:w="85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62BE1" w:rsidRPr="00A62596" w:rsidRDefault="00962BE1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A625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2BE1" w:rsidRPr="00A62596" w:rsidRDefault="00962BE1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2BE1" w:rsidRPr="00A62596" w:rsidTr="00FC6557">
        <w:tc>
          <w:tcPr>
            <w:tcW w:w="397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3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34" w:type="dxa"/>
          </w:tcPr>
          <w:p w:rsidR="00962BE1" w:rsidRPr="00A62596" w:rsidRDefault="00962BE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2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Pr="00A62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A62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240</w:t>
            </w:r>
          </w:p>
        </w:tc>
        <w:tc>
          <w:tcPr>
            <w:tcW w:w="1134" w:type="dxa"/>
          </w:tcPr>
          <w:p w:rsidR="00962BE1" w:rsidRPr="00A62596" w:rsidRDefault="005B6EC1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  <w:bookmarkStart w:id="0" w:name="_GoBack"/>
            <w:bookmarkEnd w:id="0"/>
            <w:r w:rsidR="00D713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,580</w:t>
            </w:r>
          </w:p>
        </w:tc>
        <w:tc>
          <w:tcPr>
            <w:tcW w:w="1134" w:type="dxa"/>
          </w:tcPr>
          <w:p w:rsidR="00962BE1" w:rsidRPr="00A62596" w:rsidRDefault="00D71359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85.93</w:t>
            </w:r>
          </w:p>
        </w:tc>
      </w:tr>
    </w:tbl>
    <w:p w:rsidR="00962BE1" w:rsidRPr="00A62596" w:rsidRDefault="00962BE1" w:rsidP="00962BE1"/>
    <w:p w:rsidR="00962BE1" w:rsidRPr="00A62596" w:rsidRDefault="00962BE1" w:rsidP="00962BE1">
      <w:pPr>
        <w:rPr>
          <w:sz w:val="32"/>
          <w:szCs w:val="32"/>
        </w:rPr>
      </w:pPr>
      <w:r w:rsidRPr="00A62596">
        <w:rPr>
          <w:rFonts w:cs="Cordia New"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962BE1" w:rsidRPr="00A62596" w:rsidRDefault="00962BE1" w:rsidP="00962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2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การจัดทำ/อนุมัติแผนงานโครงการล่าช้า  </w:t>
      </w:r>
    </w:p>
    <w:p w:rsidR="00962BE1" w:rsidRPr="00A62596" w:rsidRDefault="00962BE1" w:rsidP="00962B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2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แนวทางการบริหารจัดการเงินไม่ชัดเจน ล่าช้าทำให้การโอนเงินให้ </w:t>
      </w:r>
      <w:proofErr w:type="spellStart"/>
      <w:r w:rsidRPr="00A62596">
        <w:rPr>
          <w:rFonts w:ascii="TH SarabunIT๙" w:hAnsi="TH SarabunIT๙" w:cs="TH SarabunIT๙"/>
          <w:b/>
          <w:bCs/>
          <w:sz w:val="32"/>
          <w:szCs w:val="32"/>
          <w:cs/>
        </w:rPr>
        <w:t>สสอ</w:t>
      </w:r>
      <w:proofErr w:type="spellEnd"/>
      <w:r w:rsidRPr="00A62596">
        <w:rPr>
          <w:rFonts w:ascii="TH SarabunIT๙" w:hAnsi="TH SarabunIT๙" w:cs="TH SarabunIT๙"/>
          <w:b/>
          <w:bCs/>
          <w:sz w:val="32"/>
          <w:szCs w:val="32"/>
          <w:cs/>
        </w:rPr>
        <w:t>. ล่าช้าส่งผลให้การดำเนินงานโครงการล่าช้า</w:t>
      </w:r>
    </w:p>
    <w:p w:rsidR="00962BE1" w:rsidRPr="00A62596" w:rsidRDefault="00962BE1" w:rsidP="00962B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2BE1" w:rsidRPr="00A62596" w:rsidRDefault="00962BE1" w:rsidP="00962BE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7F35" w:rsidRPr="00962BE1" w:rsidRDefault="00D27F35"/>
    <w:sectPr w:rsidR="00D27F35" w:rsidRPr="00962BE1" w:rsidSect="00962B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E1"/>
    <w:rsid w:val="00197454"/>
    <w:rsid w:val="00343494"/>
    <w:rsid w:val="003729E9"/>
    <w:rsid w:val="004238AD"/>
    <w:rsid w:val="004E4EC1"/>
    <w:rsid w:val="005B6EC1"/>
    <w:rsid w:val="006933E5"/>
    <w:rsid w:val="006C3FED"/>
    <w:rsid w:val="006D2827"/>
    <w:rsid w:val="00962BE1"/>
    <w:rsid w:val="009B2B01"/>
    <w:rsid w:val="00B21129"/>
    <w:rsid w:val="00D27F35"/>
    <w:rsid w:val="00D71359"/>
    <w:rsid w:val="00E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14</cp:revision>
  <dcterms:created xsi:type="dcterms:W3CDTF">2016-06-08T02:08:00Z</dcterms:created>
  <dcterms:modified xsi:type="dcterms:W3CDTF">2016-08-08T07:19:00Z</dcterms:modified>
</cp:coreProperties>
</file>