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3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6F12AC">
        <w:rPr>
          <w:rFonts w:ascii="TH SarabunIT๙" w:hAnsi="TH SarabunIT๙" w:cs="TH SarabunIT๙" w:hint="cs"/>
          <w:b/>
          <w:bCs/>
          <w:sz w:val="32"/>
          <w:szCs w:val="32"/>
          <w:cs/>
        </w:rPr>
        <w:t>ฟอร์มที่ 6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(แบบ ตก.กส.๒)</w:t>
      </w:r>
    </w:p>
    <w:p w:rsidR="00A06AA9" w:rsidRPr="005713C6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แบบรายงานการนิเทศ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ติดตามระดับอำเภอ ปีงบประมาณ พ.ศ. 25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685F55" w:rsidRPr="005713C6" w:rsidRDefault="00685F55" w:rsidP="00685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อำ</w:t>
      </w:r>
      <w:r w:rsidR="00A4247B">
        <w:rPr>
          <w:rFonts w:ascii="TH SarabunIT๙" w:hAnsi="TH SarabunIT๙" w:cs="TH SarabunIT๙"/>
          <w:b/>
          <w:bCs/>
          <w:sz w:val="32"/>
          <w:szCs w:val="32"/>
          <w:cs/>
        </w:rPr>
        <w:t>เภอ</w:t>
      </w:r>
      <w:r w:rsidR="00A4247B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ท่าคันโท  จังหวัดกาฬสินธุ์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65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นิเทศงานวันที่</w:t>
      </w:r>
      <w:r w:rsidR="00C65B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bookmarkStart w:id="0" w:name="_GoBack"/>
      <w:bookmarkEnd w:id="0"/>
      <w:r w:rsidR="00A4247B">
        <w:rPr>
          <w:rFonts w:ascii="TH SarabunIT๙" w:hAnsi="TH SarabunIT๙" w:cs="TH SarabunIT๙" w:hint="cs"/>
          <w:b/>
          <w:bCs/>
          <w:sz w:val="32"/>
          <w:szCs w:val="32"/>
          <w:cs/>
        </w:rPr>
        <w:t>๒๕  เมษายน  ๒๕๖๐</w:t>
      </w:r>
    </w:p>
    <w:p w:rsidR="00A06AA9" w:rsidRPr="00685F55" w:rsidRDefault="00A06AA9" w:rsidP="00A06A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5F55" w:rsidRDefault="00685F55" w:rsidP="00A06AA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คณะ/ประเด็น/เป</w:t>
      </w:r>
      <w:r w:rsidR="00A4247B">
        <w:rPr>
          <w:rFonts w:ascii="TH SarabunIT๙" w:hAnsi="TH SarabunIT๙" w:cs="TH SarabunIT๙" w:hint="cs"/>
          <w:b/>
          <w:bCs/>
          <w:sz w:val="32"/>
          <w:szCs w:val="32"/>
          <w:cs/>
        </w:rPr>
        <w:t>้าประสงค์ ที่ ๓  บุคลากรด้านสาธารณสุขทั้งระบบมีสมรรถนะสูง มีความสุขภายใต้วัฒนธรรมและค่</w:t>
      </w:r>
      <w:r w:rsidR="00D551C8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A4247B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นิยมร่วมที่เข้มแข็ง</w:t>
      </w:r>
    </w:p>
    <w:p w:rsidR="00A06AA9" w:rsidRPr="00D551C8" w:rsidRDefault="00A06AA9" w:rsidP="00A06AA9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B75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๗ </w:t>
      </w:r>
      <w:r w:rsidR="00D551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ระดับความสำเร็จขององค์กรในการนำค่านิยม </w:t>
      </w:r>
      <w:r w:rsidR="00D551C8">
        <w:rPr>
          <w:rFonts w:ascii="TH SarabunIT๙" w:hAnsi="TH SarabunIT๙" w:cs="TH SarabunIT๙"/>
          <w:b/>
          <w:bCs/>
          <w:sz w:val="32"/>
          <w:szCs w:val="32"/>
        </w:rPr>
        <w:t xml:space="preserve">MOPH  </w:t>
      </w:r>
      <w:r w:rsidR="00D551C8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และดัชนีความสุ</w:t>
      </w:r>
      <w:r w:rsidR="00AB75D5">
        <w:rPr>
          <w:rFonts w:ascii="TH SarabunIT๙" w:hAnsi="TH SarabunIT๙" w:cs="TH SarabunIT๙" w:hint="cs"/>
          <w:b/>
          <w:bCs/>
          <w:sz w:val="32"/>
          <w:szCs w:val="32"/>
          <w:cs/>
        </w:rPr>
        <w:t>ขมาใช้ในการบริหารจัดการและพัฒนากำลังคนอย่างเป็นรูปธรรม</w:t>
      </w: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ค่าเป้าหมาย 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B75D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๕</w:t>
      </w:r>
    </w:p>
    <w:p w:rsidR="00A06AA9" w:rsidRPr="005713C6" w:rsidRDefault="00A06AA9" w:rsidP="00A06AA9">
      <w:pPr>
        <w:jc w:val="left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06AA9" w:rsidRDefault="00A06AA9" w:rsidP="007C1856">
      <w:pPr>
        <w:pStyle w:val="a3"/>
        <w:numPr>
          <w:ilvl w:val="0"/>
          <w:numId w:val="1"/>
        </w:numPr>
        <w:spacing w:line="276" w:lineRule="auto"/>
        <w:ind w:left="284" w:hanging="284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="00685F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1856" w:rsidRPr="005713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</w:t>
      </w:r>
      <w:r w:rsidR="007C1856" w:rsidRPr="005713C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>ระบุข้อมูลสถานการณ์</w:t>
      </w:r>
      <w:r w:rsidR="00685F55">
        <w:rPr>
          <w:rFonts w:ascii="TH SarabunIT๙" w:hAnsi="TH SarabunIT๙" w:cs="TH SarabunIT๙" w:hint="cs"/>
          <w:b/>
          <w:bCs/>
          <w:i/>
          <w:iCs/>
          <w:color w:val="000000"/>
          <w:sz w:val="32"/>
          <w:szCs w:val="32"/>
          <w:cs/>
        </w:rPr>
        <w:t>ข้อมูลรายตัวชี้วัด</w:t>
      </w:r>
      <w:r w:rsidR="007C1856" w:rsidRPr="005713C6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ผลการดำเนินงานย้อนหลัง 3 ปี แผนงาน/โครงการที่จะดำเนินการในปี 2560และอื่น ๆ ที่เป็นประเด็นเกี่ยวข้อง)</w:t>
      </w:r>
    </w:p>
    <w:p w:rsidR="00B25691" w:rsidRPr="00B25691" w:rsidRDefault="00B25691" w:rsidP="00B256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284" w:firstLine="709"/>
        <w:rPr>
          <w:rFonts w:ascii="TH SarabunPSK" w:hAnsi="TH SarabunPSK" w:cs="TH SarabunPSK"/>
          <w:sz w:val="32"/>
          <w:szCs w:val="32"/>
        </w:rPr>
      </w:pPr>
      <w:r w:rsidRPr="00B25691">
        <w:rPr>
          <w:rFonts w:ascii="TH SarabunPSK" w:hAnsi="TH SarabunPSK" w:cs="TH SarabunPSK" w:hint="cs"/>
          <w:sz w:val="32"/>
          <w:szCs w:val="32"/>
          <w:cs/>
        </w:rPr>
        <w:t>คปสอ.</w:t>
      </w:r>
      <w:r w:rsidRPr="00B25691">
        <w:rPr>
          <w:rFonts w:ascii="TH SarabunPSK" w:hAnsi="TH SarabunPSK" w:cs="TH SarabunPSK"/>
          <w:sz w:val="32"/>
          <w:szCs w:val="32"/>
          <w:cs/>
        </w:rPr>
        <w:t>ท่าคันโท</w:t>
      </w:r>
      <w:r w:rsidRPr="00B25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691">
        <w:rPr>
          <w:rFonts w:ascii="TH SarabunPSK" w:hAnsi="TH SarabunPSK" w:cs="TH SarabunPSK"/>
          <w:sz w:val="32"/>
          <w:szCs w:val="32"/>
          <w:cs/>
        </w:rPr>
        <w:t xml:space="preserve">ได้จัดทำแผนยุทธศาสตร์การพัฒนาสุขภาพอำเภอท่าคันโท  พ.ศ.2555-2560 ภายใต้วิสัยทัศน์ “ท่าคันโทเป็นเมืองแห่งความสุข ภายใต้สุขภาวะที่เข้มแข็ง และยั่งยืน ปี </w:t>
      </w:r>
      <w:r w:rsidRPr="00B25691">
        <w:rPr>
          <w:rFonts w:ascii="TH SarabunPSK" w:eastAsia="Times New Roman" w:hAnsi="TH SarabunPSK" w:cs="TH SarabunPSK"/>
          <w:sz w:val="32"/>
          <w:szCs w:val="32"/>
          <w:cs/>
        </w:rPr>
        <w:t>2560</w:t>
      </w:r>
      <w:r w:rsidRPr="00B25691">
        <w:rPr>
          <w:rFonts w:ascii="TH SarabunPSK" w:eastAsia="Times New Roman" w:hAnsi="TH SarabunPSK" w:cs="TH SarabunPSK"/>
          <w:sz w:val="32"/>
          <w:szCs w:val="32"/>
        </w:rPr>
        <w:t>”</w:t>
      </w:r>
      <w:r w:rsidRPr="00B25691">
        <w:rPr>
          <w:rFonts w:ascii="TH SarabunPSK" w:hAnsi="TH SarabunPSK" w:cs="TH SarabunPSK"/>
          <w:sz w:val="32"/>
          <w:szCs w:val="32"/>
          <w:cs/>
        </w:rPr>
        <w:t xml:space="preserve"> ประกอบด้วย 3 พันธกิจ 4 ประเด็นยุทธศาสตร์ 5 เป้าประสงค์ซึ่งในการดำเนินตามแผนยุทธศาสตร์สุขภาพอำเภอท่าคันโทจำเป็นที่จะต้องมีความเข้มแข็งของระบบบริหารจัดการ ซึ่งสอดคล้องกับเป้าประสงค์ที่ </w:t>
      </w:r>
      <w:r w:rsidRPr="00B25691">
        <w:rPr>
          <w:rFonts w:ascii="TH SarabunPSK" w:hAnsi="TH SarabunPSK" w:cs="TH SarabunPSK"/>
          <w:sz w:val="32"/>
          <w:szCs w:val="32"/>
        </w:rPr>
        <w:t>3</w:t>
      </w:r>
      <w:r w:rsidRPr="00B256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691">
        <w:rPr>
          <w:rFonts w:ascii="TH SarabunPSK" w:hAnsi="TH SarabunPSK" w:cs="TH SarabunPSK"/>
          <w:sz w:val="32"/>
          <w:szCs w:val="32"/>
          <w:cs/>
        </w:rPr>
        <w:t>บุคลากรสาธารณสุขทั้งระบบมีสมรรถนะสูง  มีความสุขและวัฒนธรรมและค่านิยมร่วมที่เข้มแข็ง</w:t>
      </w:r>
    </w:p>
    <w:p w:rsidR="00B25691" w:rsidRDefault="00B25691" w:rsidP="00B25691">
      <w:pPr>
        <w:spacing w:line="276" w:lineRule="auto"/>
        <w:ind w:left="284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25691">
        <w:rPr>
          <w:rFonts w:ascii="TH SarabunPSK" w:hAnsi="TH SarabunPSK" w:cs="TH SarabunPSK"/>
          <w:sz w:val="32"/>
          <w:szCs w:val="32"/>
          <w:cs/>
        </w:rPr>
        <w:t>ดังนั้นเพื่อให้สอดคล้องกับทิศทางพัฒนายุทธศาสตร์สุขภาพของจังหวัด</w:t>
      </w:r>
      <w:r w:rsidRPr="00B256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5691">
        <w:rPr>
          <w:rFonts w:ascii="TH SarabunPSK" w:hAnsi="TH SarabunPSK" w:cs="TH SarabunPSK"/>
          <w:sz w:val="32"/>
          <w:szCs w:val="32"/>
          <w:cs/>
        </w:rPr>
        <w:t>อำเภอท่าคันโทมุ่งพัฒนาบุคลาก</w:t>
      </w:r>
      <w:r>
        <w:rPr>
          <w:rFonts w:ascii="TH SarabunPSK" w:hAnsi="TH SarabunPSK" w:cs="TH SarabunPSK"/>
          <w:sz w:val="32"/>
          <w:szCs w:val="32"/>
          <w:cs/>
        </w:rPr>
        <w:t>รสาธารณสุขทั้งระบบมีสมรรถนะสูง</w:t>
      </w:r>
      <w:r w:rsidRPr="00B25691">
        <w:rPr>
          <w:rFonts w:ascii="TH SarabunPSK" w:hAnsi="TH SarabunPSK" w:cs="TH SarabunPSK"/>
          <w:sz w:val="32"/>
          <w:szCs w:val="32"/>
          <w:cs/>
        </w:rPr>
        <w:t>มีความสุขและวัฒนธรรมและค่านิยมร่วมที่เข้มแข็ง  คณะกรรมการประสานงานสาธารณสุขระดับอำเภอท่าคันโท  จึงได้จัดทำโครง</w:t>
      </w:r>
      <w:r w:rsidRPr="00B25691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B25691">
        <w:rPr>
          <w:rFonts w:ascii="TH SarabunPSK" w:hAnsi="TH SarabunPSK" w:cs="TH SarabunPSK"/>
          <w:sz w:val="32"/>
          <w:szCs w:val="32"/>
          <w:cs/>
        </w:rPr>
        <w:t>บุคลากรสาธารณสุขทั้งระบบมีสมรรถนะสูง  มีความสุขและวัฒนธรรมและค่านิยมร่วมที่เข้มแข็ง</w:t>
      </w:r>
      <w:r w:rsidRPr="00B25691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ปีงบประมาณ 25</w:t>
      </w:r>
      <w:r w:rsidRPr="00B25691">
        <w:rPr>
          <w:rFonts w:ascii="TH SarabunPSK" w:hAnsi="TH SarabunPSK" w:cs="TH SarabunPSK"/>
          <w:color w:val="000000"/>
          <w:sz w:val="32"/>
          <w:szCs w:val="32"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691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B25691" w:rsidRPr="008C0168" w:rsidRDefault="00B25691" w:rsidP="00B256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โดยมี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B25691" w:rsidRPr="008C0168" w:rsidRDefault="00B25691" w:rsidP="00B25691">
      <w:pPr>
        <w:ind w:firstLine="900"/>
        <w:rPr>
          <w:rFonts w:ascii="TH SarabunPSK" w:hAnsi="TH SarabunPSK" w:cs="TH SarabunPSK"/>
          <w:sz w:val="32"/>
          <w:szCs w:val="32"/>
          <w:cs/>
        </w:rPr>
      </w:pPr>
      <w:r w:rsidRPr="008C0168">
        <w:rPr>
          <w:rFonts w:ascii="TH SarabunPSK" w:hAnsi="TH SarabunPSK" w:cs="TH SarabunPSK"/>
          <w:sz w:val="32"/>
          <w:szCs w:val="32"/>
          <w:cs/>
        </w:rPr>
        <w:t xml:space="preserve">1. เพื่อส่งเสริมให้องค์กรนำค่านิยม </w:t>
      </w:r>
      <w:r w:rsidRPr="008C0168">
        <w:rPr>
          <w:rFonts w:ascii="TH SarabunPSK" w:hAnsi="TH SarabunPSK" w:cs="TH SarabunPSK"/>
          <w:sz w:val="32"/>
          <w:szCs w:val="32"/>
        </w:rPr>
        <w:t xml:space="preserve">MOPH  </w:t>
      </w:r>
      <w:r w:rsidRPr="008C0168">
        <w:rPr>
          <w:rFonts w:ascii="TH SarabunPSK" w:hAnsi="TH SarabunPSK" w:cs="TH SarabunPSK"/>
          <w:sz w:val="32"/>
          <w:szCs w:val="32"/>
          <w:cs/>
        </w:rPr>
        <w:t>และดัชนีความสุขมาใช้ในการบริหารจัดการและพัฒนากำลังคนอย่างเป็นรูปธรรม</w:t>
      </w:r>
    </w:p>
    <w:p w:rsidR="00B25691" w:rsidRDefault="00B25691" w:rsidP="00B25691">
      <w:pPr>
        <w:ind w:firstLine="900"/>
        <w:rPr>
          <w:rFonts w:ascii="TH SarabunPSK" w:hAnsi="TH SarabunPSK" w:cs="TH SarabunPSK"/>
          <w:sz w:val="32"/>
          <w:szCs w:val="32"/>
        </w:rPr>
      </w:pPr>
      <w:r w:rsidRPr="008C0168">
        <w:rPr>
          <w:rFonts w:ascii="TH SarabunPSK" w:hAnsi="TH SarabunPSK" w:cs="TH SarabunPSK"/>
          <w:sz w:val="32"/>
          <w:szCs w:val="32"/>
        </w:rPr>
        <w:t xml:space="preserve">2. </w:t>
      </w:r>
      <w:r w:rsidRPr="008C0168">
        <w:rPr>
          <w:rFonts w:ascii="TH SarabunPSK" w:hAnsi="TH SarabunPSK" w:cs="TH SarabunPSK"/>
          <w:sz w:val="32"/>
          <w:szCs w:val="32"/>
          <w:cs/>
        </w:rPr>
        <w:t>พัฒนาสมรรถนะสูงบุคลากรสาธารณสุขทุกระดับ ปฏิบัติงานอย่างมีความสุขบนพื้นฐานวัฒนธรรมและค่านิยมร่วมที่เข้มแข็ง</w:t>
      </w:r>
    </w:p>
    <w:p w:rsidR="00B25691" w:rsidRDefault="00B03C9E" w:rsidP="00B25691">
      <w:pPr>
        <w:ind w:firstLine="900"/>
        <w:rPr>
          <w:rFonts w:ascii="TH SarabunPSK" w:hAnsi="TH SarabunPSK" w:cs="TH SarabunPSK"/>
          <w:b/>
          <w:bCs/>
          <w:sz w:val="32"/>
          <w:szCs w:val="32"/>
        </w:rPr>
      </w:pPr>
      <w:r w:rsidRPr="00B03C9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ผลผลิตที่เกิดขึ้น</w:t>
      </w:r>
    </w:p>
    <w:p w:rsidR="00B03C9E" w:rsidRDefault="000679B5" w:rsidP="00B25691">
      <w:pPr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คปสอ.ท่าคันโท</w:t>
      </w:r>
      <w:r w:rsidR="00B03C9E">
        <w:rPr>
          <w:rFonts w:ascii="TH SarabunPSK" w:hAnsi="TH SarabunPSK" w:cs="TH SarabunPSK" w:hint="cs"/>
          <w:sz w:val="32"/>
          <w:szCs w:val="32"/>
          <w:cs/>
        </w:rPr>
        <w:t>มีคำสั่งแต่งตั้งคณะทำงานด้านค่านิยมร่วม(</w:t>
      </w:r>
      <w:r w:rsidR="00B03C9E" w:rsidRPr="008C0168">
        <w:rPr>
          <w:rFonts w:ascii="TH SarabunPSK" w:hAnsi="TH SarabunPSK" w:cs="TH SarabunPSK"/>
          <w:sz w:val="32"/>
          <w:szCs w:val="32"/>
        </w:rPr>
        <w:t>MOPH</w:t>
      </w:r>
      <w:r w:rsidR="00B03C9E">
        <w:rPr>
          <w:rFonts w:ascii="TH SarabunPSK" w:hAnsi="TH SarabunPSK" w:cs="TH SarabunPSK" w:hint="cs"/>
          <w:sz w:val="32"/>
          <w:szCs w:val="32"/>
          <w:cs/>
        </w:rPr>
        <w:t>)</w:t>
      </w:r>
      <w:r w:rsidR="00B03C9E" w:rsidRPr="008C0168">
        <w:rPr>
          <w:rFonts w:ascii="TH SarabunPSK" w:hAnsi="TH SarabunPSK" w:cs="TH SarabunPSK"/>
          <w:sz w:val="32"/>
          <w:szCs w:val="32"/>
        </w:rPr>
        <w:t xml:space="preserve">  </w:t>
      </w:r>
      <w:r w:rsidR="00B03C9E" w:rsidRPr="008C0168">
        <w:rPr>
          <w:rFonts w:ascii="TH SarabunPSK" w:hAnsi="TH SarabunPSK" w:cs="TH SarabunPSK"/>
          <w:sz w:val="32"/>
          <w:szCs w:val="32"/>
          <w:cs/>
        </w:rPr>
        <w:t>และดัชนีความสุขมาใช้ในการบริหารจัดการและพัฒนา</w:t>
      </w:r>
      <w:r w:rsidR="00B03C9E"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r w:rsidR="00D64BCD">
        <w:rPr>
          <w:rFonts w:ascii="TH SarabunPSK" w:hAnsi="TH SarabunPSK" w:cs="TH SarabunPSK" w:hint="cs"/>
          <w:sz w:val="32"/>
          <w:szCs w:val="32"/>
          <w:cs/>
        </w:rPr>
        <w:t xml:space="preserve"> พร้อมกับได้มีการร่วมกันกำหนดนโยบายและถ่ายทอดนโยบายด้านดัชนีความสุข  ค่านิยมร่วม(</w:t>
      </w:r>
      <w:r w:rsidR="00D64BCD">
        <w:rPr>
          <w:rFonts w:ascii="TH SarabunPSK" w:hAnsi="TH SarabunPSK" w:cs="TH SarabunPSK"/>
          <w:sz w:val="32"/>
          <w:szCs w:val="32"/>
        </w:rPr>
        <w:t>MOPH</w:t>
      </w:r>
      <w:r w:rsidR="00D64BCD">
        <w:rPr>
          <w:rFonts w:ascii="TH SarabunPSK" w:hAnsi="TH SarabunPSK" w:cs="TH SarabunPSK" w:hint="cs"/>
          <w:sz w:val="32"/>
          <w:szCs w:val="32"/>
          <w:cs/>
        </w:rPr>
        <w:t>) และการพ</w:t>
      </w:r>
      <w:r w:rsidR="00CA6EB1">
        <w:rPr>
          <w:rFonts w:ascii="TH SarabunPSK" w:hAnsi="TH SarabunPSK" w:cs="TH SarabunPSK" w:hint="cs"/>
          <w:sz w:val="32"/>
          <w:szCs w:val="32"/>
          <w:cs/>
        </w:rPr>
        <w:t xml:space="preserve">ัฒนากำลังคนในองค์ </w:t>
      </w:r>
      <w:r w:rsidR="00D64BCD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โรงพยาบาลท่าคันโท  </w:t>
      </w:r>
      <w:r w:rsidR="00CA6EB1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D64BCD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D64BCD">
        <w:rPr>
          <w:rFonts w:ascii="TH SarabunPSK" w:hAnsi="TH SarabunPSK" w:cs="TH SarabunPSK"/>
          <w:sz w:val="32"/>
          <w:szCs w:val="32"/>
        </w:rPr>
        <w:t xml:space="preserve">OD </w:t>
      </w:r>
      <w:r w:rsidR="00D64BCD">
        <w:rPr>
          <w:rFonts w:ascii="TH SarabunPSK" w:hAnsi="TH SarabunPSK" w:cs="TH SarabunPSK" w:hint="cs"/>
          <w:sz w:val="32"/>
          <w:szCs w:val="32"/>
          <w:cs/>
        </w:rPr>
        <w:t xml:space="preserve">สร้างสุข สร้างสัมพันธภาพ </w:t>
      </w:r>
      <w:r w:rsidR="00CA6EB1">
        <w:rPr>
          <w:rFonts w:ascii="TH SarabunPSK" w:hAnsi="TH SarabunPSK" w:cs="TH SarabunPSK" w:hint="cs"/>
          <w:sz w:val="32"/>
          <w:szCs w:val="32"/>
          <w:cs/>
        </w:rPr>
        <w:t>ส่วนสำนักงานสาธารณสุขอำเภอท่าคันโท กิจกรรมกลุ่มสัมพันธ์ที่ภูฝอยลม  และร่วมกันวิเคราะห์ประเมินตนเองเพื่อหาส่วนขาดและวิเคราะห์โอกาสพัฒนาดัชนีความสุข ค่านิยมร่วมและสมรรถนะของบุคลากร  พร้อมกับจัดทำแผนพัฒนาส่วนขาด</w:t>
      </w:r>
    </w:p>
    <w:p w:rsidR="00297D8B" w:rsidRDefault="00297D8B" w:rsidP="00B25691">
      <w:pPr>
        <w:ind w:firstLine="900"/>
        <w:rPr>
          <w:rFonts w:ascii="TH SarabunPSK" w:hAnsi="TH SarabunPSK" w:cs="TH SarabunPSK"/>
          <w:sz w:val="32"/>
          <w:szCs w:val="32"/>
        </w:rPr>
      </w:pPr>
    </w:p>
    <w:p w:rsidR="00297D8B" w:rsidRDefault="00297D8B" w:rsidP="00B25691">
      <w:pPr>
        <w:ind w:firstLine="900"/>
        <w:rPr>
          <w:rFonts w:ascii="TH SarabunPSK" w:hAnsi="TH SarabunPSK" w:cs="TH SarabunPSK"/>
          <w:sz w:val="32"/>
          <w:szCs w:val="32"/>
        </w:rPr>
      </w:pPr>
    </w:p>
    <w:p w:rsidR="00297D8B" w:rsidRDefault="00297D8B" w:rsidP="00B25691">
      <w:pPr>
        <w:ind w:firstLine="900"/>
        <w:rPr>
          <w:rFonts w:ascii="TH SarabunPSK" w:hAnsi="TH SarabunPSK" w:cs="TH SarabunPSK"/>
          <w:sz w:val="32"/>
          <w:szCs w:val="32"/>
        </w:rPr>
      </w:pPr>
    </w:p>
    <w:p w:rsidR="00297D8B" w:rsidRDefault="00297D8B" w:rsidP="00B25691">
      <w:pPr>
        <w:ind w:firstLine="900"/>
        <w:rPr>
          <w:rFonts w:ascii="TH SarabunPSK" w:hAnsi="TH SarabunPSK" w:cs="TH SarabunPSK"/>
          <w:sz w:val="32"/>
          <w:szCs w:val="32"/>
        </w:rPr>
      </w:pPr>
    </w:p>
    <w:p w:rsidR="00297D8B" w:rsidRDefault="00297D8B" w:rsidP="00B25691">
      <w:pPr>
        <w:ind w:firstLine="900"/>
        <w:rPr>
          <w:rFonts w:ascii="TH SarabunPSK" w:hAnsi="TH SarabunPSK" w:cs="TH SarabunPSK"/>
          <w:sz w:val="32"/>
          <w:szCs w:val="32"/>
        </w:rPr>
      </w:pPr>
    </w:p>
    <w:p w:rsidR="00297D8B" w:rsidRPr="00D64BCD" w:rsidRDefault="00297D8B" w:rsidP="00B25691">
      <w:pPr>
        <w:ind w:firstLine="900"/>
        <w:rPr>
          <w:rFonts w:ascii="TH SarabunPSK" w:hAnsi="TH SarabunPSK" w:cs="TH SarabunPSK"/>
          <w:sz w:val="32"/>
          <w:szCs w:val="32"/>
          <w:cs/>
        </w:rPr>
      </w:pPr>
    </w:p>
    <w:p w:rsidR="00A06AA9" w:rsidRPr="007B2233" w:rsidRDefault="002769DF" w:rsidP="00A06AA9">
      <w:pPr>
        <w:pStyle w:val="a3"/>
        <w:numPr>
          <w:ilvl w:val="0"/>
          <w:numId w:val="1"/>
        </w:numPr>
        <w:spacing w:line="276" w:lineRule="auto"/>
        <w:ind w:left="284" w:hanging="284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</w:t>
      </w:r>
      <w:r w:rsidR="007B223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ภาพรวมอำเภอ</w:t>
      </w:r>
      <w:r w:rsidR="00297D8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97D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รอบที่ ๑</w:t>
      </w:r>
    </w:p>
    <w:tbl>
      <w:tblPr>
        <w:tblW w:w="89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134"/>
        <w:gridCol w:w="1417"/>
        <w:gridCol w:w="1418"/>
        <w:gridCol w:w="1473"/>
      </w:tblGrid>
      <w:tr w:rsidR="00080ACE" w:rsidRPr="005713C6" w:rsidTr="00080ACE">
        <w:tc>
          <w:tcPr>
            <w:tcW w:w="3544" w:type="dxa"/>
          </w:tcPr>
          <w:p w:rsidR="00080ACE" w:rsidRPr="005713C6" w:rsidRDefault="00080ACE" w:rsidP="0003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ACE" w:rsidRPr="007B2233" w:rsidRDefault="00080ACE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0ACE" w:rsidRPr="007B2233" w:rsidRDefault="00080ACE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8" w:type="dxa"/>
          </w:tcPr>
          <w:p w:rsidR="00080ACE" w:rsidRPr="007B2233" w:rsidRDefault="00297D8B" w:rsidP="000358F0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73" w:type="dxa"/>
          </w:tcPr>
          <w:p w:rsidR="00080ACE" w:rsidRPr="007B2233" w:rsidRDefault="00297D8B" w:rsidP="000358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คะแนนถ่วงน้ำหนัก</w:t>
            </w:r>
          </w:p>
        </w:tc>
      </w:tr>
      <w:tr w:rsidR="00080ACE" w:rsidRPr="005713C6" w:rsidTr="00080ACE">
        <w:trPr>
          <w:trHeight w:val="350"/>
        </w:trPr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</w:tcPr>
          <w:p w:rsidR="00080ACE" w:rsidRPr="00610B19" w:rsidRDefault="00080ACE" w:rsidP="00610B19">
            <w:pPr>
              <w:pStyle w:val="a3"/>
              <w:numPr>
                <w:ilvl w:val="0"/>
                <w:numId w:val="3"/>
              </w:numPr>
              <w:ind w:left="317" w:hanging="28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ร้อยละความสำเร็จของหน่วยงานที่มีการนำดัชนีความสุขของคนทำงานมาใช้ในหน่วยงาน(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Happy Work Life Index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080ACE" w:rsidRPr="005713C6" w:rsidRDefault="00080ACE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080ACE" w:rsidRPr="005713C6" w:rsidRDefault="00080ACE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80ACE" w:rsidRPr="005713C6" w:rsidRDefault="004D3910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297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080ACE" w:rsidRPr="005713C6" w:rsidRDefault="00297D8B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๒,๒๗๕</w:t>
            </w:r>
          </w:p>
        </w:tc>
      </w:tr>
      <w:tr w:rsidR="00080ACE" w:rsidRPr="005713C6" w:rsidTr="00080ACE">
        <w:trPr>
          <w:trHeight w:val="350"/>
        </w:trPr>
        <w:tc>
          <w:tcPr>
            <w:tcW w:w="3544" w:type="dxa"/>
            <w:tcBorders>
              <w:left w:val="single" w:sz="4" w:space="0" w:color="auto"/>
              <w:bottom w:val="single" w:sz="4" w:space="0" w:color="000000"/>
            </w:tcBorders>
          </w:tcPr>
          <w:p w:rsidR="00080ACE" w:rsidRPr="00610B19" w:rsidRDefault="00080ACE" w:rsidP="0009735F">
            <w:pPr>
              <w:pStyle w:val="a3"/>
              <w:numPr>
                <w:ilvl w:val="0"/>
                <w:numId w:val="3"/>
              </w:numPr>
              <w:ind w:left="317" w:hanging="28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ร้อยละความสำเร็จของหน่วยงานที่ส่งเสริมค่านิยม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MOPH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อย่างเป็นรูปธรรม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080ACE" w:rsidRPr="005713C6" w:rsidRDefault="00080ACE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080ACE" w:rsidRPr="005713C6" w:rsidRDefault="00080ACE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80ACE" w:rsidRPr="005713C6" w:rsidRDefault="00297D8B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080ACE" w:rsidRPr="005713C6" w:rsidRDefault="00297D8B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๒,๔๕๐</w:t>
            </w:r>
          </w:p>
        </w:tc>
      </w:tr>
      <w:tr w:rsidR="00080ACE" w:rsidRPr="005713C6" w:rsidTr="00080ACE">
        <w:trPr>
          <w:trHeight w:val="350"/>
        </w:trPr>
        <w:tc>
          <w:tcPr>
            <w:tcW w:w="3544" w:type="dxa"/>
            <w:tcBorders>
              <w:left w:val="single" w:sz="4" w:space="0" w:color="auto"/>
            </w:tcBorders>
          </w:tcPr>
          <w:p w:rsidR="00080ACE" w:rsidRPr="00610B19" w:rsidRDefault="00080ACE" w:rsidP="0009735F">
            <w:pPr>
              <w:pStyle w:val="a3"/>
              <w:numPr>
                <w:ilvl w:val="0"/>
                <w:numId w:val="3"/>
              </w:numPr>
              <w:ind w:left="317" w:hanging="283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ร้อยละความสำเร็จของหน่วยงานที่ได้รับการพัฒนาบุคลากรตามเกณฑ์ที่กำหนด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ACE" w:rsidRPr="005713C6" w:rsidRDefault="00080ACE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0ACE" w:rsidRPr="005713C6" w:rsidRDefault="00080ACE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</w:tcPr>
          <w:p w:rsidR="00080ACE" w:rsidRPr="005713C6" w:rsidRDefault="00297D8B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  <w:tc>
          <w:tcPr>
            <w:tcW w:w="1473" w:type="dxa"/>
          </w:tcPr>
          <w:p w:rsidR="00080ACE" w:rsidRPr="005713C6" w:rsidRDefault="00297D8B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๒,๑๐๐</w:t>
            </w:r>
          </w:p>
        </w:tc>
      </w:tr>
      <w:tr w:rsidR="00080ACE" w:rsidRPr="005713C6" w:rsidTr="00080ACE">
        <w:trPr>
          <w:trHeight w:val="350"/>
        </w:trPr>
        <w:tc>
          <w:tcPr>
            <w:tcW w:w="3544" w:type="dxa"/>
            <w:tcBorders>
              <w:left w:val="single" w:sz="4" w:space="0" w:color="auto"/>
            </w:tcBorders>
          </w:tcPr>
          <w:p w:rsidR="00080ACE" w:rsidRDefault="00080ACE" w:rsidP="00610B19">
            <w:pPr>
              <w:pStyle w:val="a3"/>
              <w:ind w:left="317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0ACE" w:rsidRPr="005713C6" w:rsidRDefault="00080ACE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0ACE" w:rsidRPr="005713C6" w:rsidRDefault="00080ACE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</w:t>
            </w:r>
          </w:p>
        </w:tc>
        <w:tc>
          <w:tcPr>
            <w:tcW w:w="1418" w:type="dxa"/>
          </w:tcPr>
          <w:p w:rsidR="00080ACE" w:rsidRPr="005713C6" w:rsidRDefault="004D3910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  <w:r w:rsidR="00297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73" w:type="dxa"/>
          </w:tcPr>
          <w:p w:rsidR="00080ACE" w:rsidRPr="005713C6" w:rsidRDefault="00080ACE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7D8B" w:rsidRPr="005713C6" w:rsidTr="00A07C9F">
        <w:trPr>
          <w:trHeight w:val="350"/>
        </w:trPr>
        <w:tc>
          <w:tcPr>
            <w:tcW w:w="6095" w:type="dxa"/>
            <w:gridSpan w:val="3"/>
            <w:tcBorders>
              <w:left w:val="single" w:sz="4" w:space="0" w:color="auto"/>
            </w:tcBorders>
          </w:tcPr>
          <w:p w:rsidR="00297D8B" w:rsidRDefault="00297D8B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ร้อยละคะแนนที่ได้</w:t>
            </w:r>
          </w:p>
        </w:tc>
        <w:tc>
          <w:tcPr>
            <w:tcW w:w="1418" w:type="dxa"/>
          </w:tcPr>
          <w:p w:rsidR="00297D8B" w:rsidRDefault="004D3910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๗๑.๖๗</w:t>
            </w:r>
          </w:p>
        </w:tc>
        <w:tc>
          <w:tcPr>
            <w:tcW w:w="1473" w:type="dxa"/>
          </w:tcPr>
          <w:p w:rsidR="00297D8B" w:rsidRPr="005713C6" w:rsidRDefault="00297D8B" w:rsidP="00035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33996" w:rsidRDefault="00533996" w:rsidP="0053399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F11F8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เกณฑ์การให้คะแนนการประเมินรอบที่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1399"/>
        <w:gridCol w:w="1675"/>
        <w:gridCol w:w="1675"/>
        <w:gridCol w:w="1675"/>
        <w:gridCol w:w="1756"/>
      </w:tblGrid>
      <w:tr w:rsidR="00533996" w:rsidRPr="007F11F8" w:rsidTr="00EF5005">
        <w:tc>
          <w:tcPr>
            <w:tcW w:w="1384" w:type="dxa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418" w:type="dxa"/>
            <w:shd w:val="clear" w:color="auto" w:fill="auto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1701" w:type="dxa"/>
            <w:shd w:val="clear" w:color="auto" w:fill="auto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701" w:type="dxa"/>
            <w:shd w:val="clear" w:color="auto" w:fill="auto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701" w:type="dxa"/>
            <w:shd w:val="clear" w:color="auto" w:fill="auto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785" w:type="dxa"/>
            <w:shd w:val="clear" w:color="auto" w:fill="auto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533996" w:rsidRPr="007F11F8" w:rsidTr="00EF5005">
        <w:tc>
          <w:tcPr>
            <w:tcW w:w="1384" w:type="dxa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11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8" w:type="dxa"/>
            <w:shd w:val="clear" w:color="auto" w:fill="auto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&lt;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40</w:t>
            </w:r>
          </w:p>
        </w:tc>
        <w:tc>
          <w:tcPr>
            <w:tcW w:w="1701" w:type="dxa"/>
            <w:shd w:val="clear" w:color="auto" w:fill="auto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40-49</w:t>
            </w:r>
          </w:p>
        </w:tc>
        <w:tc>
          <w:tcPr>
            <w:tcW w:w="1701" w:type="dxa"/>
            <w:shd w:val="clear" w:color="auto" w:fill="auto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50-54</w:t>
            </w:r>
          </w:p>
        </w:tc>
        <w:tc>
          <w:tcPr>
            <w:tcW w:w="1701" w:type="dxa"/>
            <w:shd w:val="clear" w:color="auto" w:fill="auto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55-59</w:t>
            </w:r>
          </w:p>
        </w:tc>
        <w:tc>
          <w:tcPr>
            <w:tcW w:w="1785" w:type="dxa"/>
            <w:shd w:val="clear" w:color="auto" w:fill="auto"/>
          </w:tcPr>
          <w:p w:rsidR="00533996" w:rsidRPr="007F11F8" w:rsidRDefault="00533996" w:rsidP="00EF5005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7F11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</w:tbl>
    <w:p w:rsidR="00533996" w:rsidRPr="00533996" w:rsidRDefault="00533996" w:rsidP="00A06AA9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รอบที่ ๑ ระดับความสำเร็จ   ระดับ  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ผลคะแนนรวม ร้อยละ  ๗๑.๖๗</w:t>
      </w:r>
    </w:p>
    <w:p w:rsidR="00C637D6" w:rsidRPr="005713C6" w:rsidRDefault="00C637D6" w:rsidP="00A06AA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Default="00A06AA9" w:rsidP="00A06AA9">
      <w:pPr>
        <w:numPr>
          <w:ilvl w:val="0"/>
          <w:numId w:val="1"/>
        </w:numPr>
        <w:ind w:left="36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รุปประเด็นสำคัญที่เป็นความเสี่ยงต่อการทำให้การขับเคลื่อนนโยบายหรือการดำเนินงานไม่ประสบความสำเร็จ(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</w:rPr>
        <w:t>Key Risk Area/ Key Risk Factor)</w:t>
      </w:r>
      <w:r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ซึ่งได้จากการวินิจฉัย ประมวล วิเคราะห์  สังเคราะห์ จาก</w:t>
      </w:r>
      <w:r w:rsidR="007C1856" w:rsidRPr="00571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พื้นที่</w:t>
      </w:r>
    </w:p>
    <w:p w:rsidR="00C637D6" w:rsidRDefault="00C637D6" w:rsidP="004D3910">
      <w:pPr>
        <w:ind w:left="1134" w:hanging="42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๓.๑ แนวทางการจ่ายค่าตอบแทนไม่ชัดเจนในระดับนโยบาย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เป็นปัจจัยที่ทำให้มีผลกระทบกับความสุขของบุคลากร</w:t>
      </w:r>
    </w:p>
    <w:p w:rsidR="00C637D6" w:rsidRDefault="00C637D6" w:rsidP="004D3910">
      <w:pPr>
        <w:ind w:left="1134" w:hanging="42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๓.๒ การดำเนินงานพัฒนาความสุขขององค์กร และการพัฒนาค่านิยมร่วม</w:t>
      </w:r>
      <w:r w:rsidR="00BF09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ผลลัพธ์ที่ดียังไม่ชัดเจน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เห็นผลช้า ต้องใช้ระยะเวลา</w:t>
      </w:r>
    </w:p>
    <w:p w:rsidR="00C637D6" w:rsidRDefault="00C637D6" w:rsidP="004D3910">
      <w:pPr>
        <w:ind w:left="1134" w:hanging="42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๓.๓ การขาดแคลนบุคลากรในบางสายงาน ทำให้การพัฒนากำลังคนไม่ตรงกับสายงาน</w:t>
      </w:r>
    </w:p>
    <w:p w:rsidR="00C637D6" w:rsidRDefault="00C637D6" w:rsidP="00C637D6">
      <w:pPr>
        <w:ind w:left="360"/>
        <w:rPr>
          <w:rFonts w:ascii="TH SarabunIT๙" w:hAnsi="TH SarabunIT๙" w:cs="TH SarabunIT๙"/>
          <w:spacing w:val="-6"/>
          <w:sz w:val="32"/>
          <w:szCs w:val="32"/>
        </w:rPr>
      </w:pPr>
    </w:p>
    <w:p w:rsidR="001B0B66" w:rsidRPr="00C637D6" w:rsidRDefault="001B0B66" w:rsidP="00C637D6">
      <w:pPr>
        <w:ind w:left="36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A06AA9" w:rsidRPr="005713C6" w:rsidRDefault="00A06AA9" w:rsidP="00A06AA9">
      <w:pPr>
        <w:pStyle w:val="a3"/>
        <w:numPr>
          <w:ilvl w:val="0"/>
          <w:numId w:val="1"/>
        </w:numPr>
        <w:tabs>
          <w:tab w:val="left" w:pos="240"/>
        </w:tabs>
        <w:spacing w:line="276" w:lineRule="auto"/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อุปสรรคและข้อเสนอแนะ</w:t>
      </w: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3073"/>
        <w:gridCol w:w="2974"/>
      </w:tblGrid>
      <w:tr w:rsidR="00A06AA9" w:rsidRPr="005713C6" w:rsidTr="0093534A">
        <w:tc>
          <w:tcPr>
            <w:tcW w:w="3262" w:type="dxa"/>
          </w:tcPr>
          <w:p w:rsidR="00A06AA9" w:rsidRPr="005713C6" w:rsidRDefault="00A06AA9" w:rsidP="000358F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ปัญหา/อุปสรรค/ปัจจัยที่ทำให้การดำเนินงานไม่บรรลุวัตถุประสงค์</w:t>
            </w:r>
          </w:p>
        </w:tc>
        <w:tc>
          <w:tcPr>
            <w:tcW w:w="3073" w:type="dxa"/>
          </w:tcPr>
          <w:p w:rsidR="00A06AA9" w:rsidRPr="005713C6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แนวทางการปรับปรุงแก้ไข /พัฒนา</w:t>
            </w:r>
          </w:p>
        </w:tc>
        <w:tc>
          <w:tcPr>
            <w:tcW w:w="2974" w:type="dxa"/>
          </w:tcPr>
          <w:p w:rsidR="002769DF" w:rsidRPr="005713C6" w:rsidRDefault="002769DF" w:rsidP="002769DF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13C6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ข้อเสนอแนะที่ให้ต่อจังหวัด</w:t>
            </w:r>
          </w:p>
          <w:p w:rsidR="00A06AA9" w:rsidRPr="005713C6" w:rsidRDefault="00A06AA9" w:rsidP="000358F0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B0B66" w:rsidRPr="005713C6" w:rsidTr="0093534A">
        <w:tc>
          <w:tcPr>
            <w:tcW w:w="3262" w:type="dxa"/>
          </w:tcPr>
          <w:p w:rsidR="001B0B66" w:rsidRPr="00C70949" w:rsidRDefault="001B0B66" w:rsidP="00C70949">
            <w:pPr>
              <w:pStyle w:val="a3"/>
              <w:numPr>
                <w:ilvl w:val="0"/>
                <w:numId w:val="7"/>
              </w:numPr>
              <w:ind w:left="327" w:hanging="283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ขาดแคลนบุคลากร ในบางสายงาน</w:t>
            </w:r>
          </w:p>
        </w:tc>
        <w:tc>
          <w:tcPr>
            <w:tcW w:w="3073" w:type="dxa"/>
          </w:tcPr>
          <w:p w:rsidR="001B0B66" w:rsidRPr="005713C6" w:rsidRDefault="001B0B66" w:rsidP="001B0B6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</w:tcPr>
          <w:p w:rsidR="001B0B66" w:rsidRPr="005713C6" w:rsidRDefault="001B0B66" w:rsidP="009A50A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1B0B66" w:rsidRPr="005713C6" w:rsidTr="0093534A">
        <w:tc>
          <w:tcPr>
            <w:tcW w:w="3262" w:type="dxa"/>
          </w:tcPr>
          <w:p w:rsidR="001B0B66" w:rsidRPr="0093534A" w:rsidRDefault="001B0B66" w:rsidP="0093534A">
            <w:pPr>
              <w:pStyle w:val="a3"/>
              <w:numPr>
                <w:ilvl w:val="0"/>
                <w:numId w:val="7"/>
              </w:numPr>
              <w:ind w:left="327" w:hanging="28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ไม่มีงบประมาณในการการพัฒนาบุคลากรบางสายงาน</w:t>
            </w:r>
          </w:p>
        </w:tc>
        <w:tc>
          <w:tcPr>
            <w:tcW w:w="3073" w:type="dxa"/>
          </w:tcPr>
          <w:p w:rsidR="001B0B66" w:rsidRPr="005713C6" w:rsidRDefault="001B0B66" w:rsidP="001B0B66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</w:tcPr>
          <w:p w:rsidR="001B0B66" w:rsidRPr="005713C6" w:rsidRDefault="001B0B66" w:rsidP="009A50A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93534A" w:rsidRPr="005713C6" w:rsidTr="0093534A">
        <w:tc>
          <w:tcPr>
            <w:tcW w:w="3262" w:type="dxa"/>
          </w:tcPr>
          <w:p w:rsidR="0093534A" w:rsidRPr="0093534A" w:rsidRDefault="0093534A" w:rsidP="009728F0">
            <w:pPr>
              <w:pStyle w:val="a3"/>
              <w:ind w:left="3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3" w:type="dxa"/>
          </w:tcPr>
          <w:p w:rsidR="0093534A" w:rsidRPr="005713C6" w:rsidRDefault="0093534A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4" w:type="dxa"/>
          </w:tcPr>
          <w:p w:rsidR="0093534A" w:rsidRPr="005713C6" w:rsidRDefault="0093534A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3996" w:rsidRPr="005713C6" w:rsidTr="0093534A">
        <w:tc>
          <w:tcPr>
            <w:tcW w:w="3262" w:type="dxa"/>
          </w:tcPr>
          <w:p w:rsidR="00533996" w:rsidRPr="0093534A" w:rsidRDefault="00533996" w:rsidP="00533996">
            <w:pPr>
              <w:pStyle w:val="a3"/>
              <w:ind w:left="32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3" w:type="dxa"/>
          </w:tcPr>
          <w:p w:rsidR="00533996" w:rsidRPr="005713C6" w:rsidRDefault="00533996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4" w:type="dxa"/>
          </w:tcPr>
          <w:p w:rsidR="00533996" w:rsidRPr="005713C6" w:rsidRDefault="00533996" w:rsidP="000358F0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06AA9" w:rsidRPr="005713C6" w:rsidRDefault="00A06AA9" w:rsidP="00A06AA9">
      <w:pPr>
        <w:pStyle w:val="a3"/>
        <w:numPr>
          <w:ilvl w:val="0"/>
          <w:numId w:val="1"/>
        </w:numPr>
        <w:ind w:left="240" w:hanging="240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ข้อเสนอแนะต่อนโยบาย</w:t>
      </w:r>
      <w:r w:rsidRPr="005713C6">
        <w:rPr>
          <w:rFonts w:ascii="TH SarabunIT๙" w:hAnsi="TH SarabunIT๙" w:cs="TH SarabunIT๙"/>
          <w:b/>
          <w:bCs/>
          <w:sz w:val="32"/>
          <w:szCs w:val="32"/>
        </w:rPr>
        <w:t xml:space="preserve"> /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2769DF" w:rsidRPr="005713C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ต่อผู้บริหาร / ต่อระเบียบ  กฎหมาย</w:t>
      </w:r>
    </w:p>
    <w:p w:rsidR="00A06AA9" w:rsidRPr="005713C6" w:rsidRDefault="00A06AA9" w:rsidP="00A06AA9">
      <w:pPr>
        <w:ind w:left="284"/>
        <w:rPr>
          <w:rFonts w:ascii="TH SarabunIT๙" w:hAnsi="TH SarabunIT๙" w:cs="TH SarabunIT๙"/>
          <w:sz w:val="32"/>
          <w:szCs w:val="32"/>
        </w:rPr>
      </w:pPr>
      <w:r w:rsidRPr="005713C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Pr="005713C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06AA9" w:rsidRPr="005713C6" w:rsidRDefault="00A06AA9" w:rsidP="00A06AA9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5713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นวัตกรรมที่สามารถเป็นแบบอย่าง </w:t>
      </w:r>
      <w:r w:rsidRPr="005713C6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8609E1" w:rsidRPr="001B0B66" w:rsidRDefault="00D358DE" w:rsidP="001B0B66">
      <w:pPr>
        <w:pStyle w:val="a3"/>
        <w:numPr>
          <w:ilvl w:val="0"/>
          <w:numId w:val="13"/>
        </w:numPr>
        <w:ind w:left="851" w:hanging="284"/>
        <w:jc w:val="left"/>
        <w:rPr>
          <w:rFonts w:ascii="TH SarabunIT๙" w:hAnsi="TH SarabunIT๙" w:cs="TH SarabunIT๙"/>
          <w:sz w:val="32"/>
          <w:szCs w:val="32"/>
        </w:rPr>
      </w:pPr>
      <w:r w:rsidRPr="001B0B66">
        <w:rPr>
          <w:rFonts w:ascii="TH SarabunIT๙" w:hAnsi="TH SarabunIT๙" w:cs="TH SarabunIT๙" w:hint="cs"/>
          <w:sz w:val="32"/>
          <w:szCs w:val="32"/>
          <w:cs/>
        </w:rPr>
        <w:t>กลุ่มสัมพันธ์</w:t>
      </w:r>
      <w:r w:rsidR="001B0B66" w:rsidRPr="001B0B66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1B0B66">
        <w:rPr>
          <w:rFonts w:ascii="TH SarabunIT๙" w:hAnsi="TH SarabunIT๙" w:cs="TH SarabunIT๙" w:hint="cs"/>
          <w:sz w:val="32"/>
          <w:szCs w:val="32"/>
          <w:cs/>
        </w:rPr>
        <w:t>สร้างสุข</w:t>
      </w:r>
    </w:p>
    <w:p w:rsidR="001B0B66" w:rsidRPr="001B0B66" w:rsidRDefault="001B0B66" w:rsidP="001B0B66">
      <w:pPr>
        <w:pStyle w:val="a3"/>
        <w:numPr>
          <w:ilvl w:val="0"/>
          <w:numId w:val="13"/>
        </w:numPr>
        <w:ind w:left="851" w:hanging="284"/>
        <w:jc w:val="left"/>
        <w:rPr>
          <w:rFonts w:ascii="TH SarabunIT๙" w:hAnsi="TH SarabunIT๙" w:cs="TH SarabunIT๙"/>
          <w:sz w:val="32"/>
          <w:szCs w:val="32"/>
        </w:rPr>
      </w:pPr>
      <w:r w:rsidRPr="001B0B66">
        <w:rPr>
          <w:rFonts w:ascii="TH SarabunIT๙" w:hAnsi="TH SarabunIT๙" w:cs="TH SarabunIT๙"/>
          <w:sz w:val="32"/>
          <w:szCs w:val="32"/>
          <w:cs/>
        </w:rPr>
        <w:t>การสร้างพันธะสัญญาความร่วมมือการดำเนินงานตามค่านิยมร่วมขององค์กร</w:t>
      </w:r>
    </w:p>
    <w:p w:rsidR="001B0B66" w:rsidRDefault="001B0B66" w:rsidP="001B0B66">
      <w:pPr>
        <w:pStyle w:val="a3"/>
        <w:ind w:left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D358DE" w:rsidRPr="00D358DE" w:rsidRDefault="00D358DE" w:rsidP="00D358DE">
      <w:pPr>
        <w:pStyle w:val="a3"/>
        <w:ind w:left="24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06AA9" w:rsidRPr="007B2233" w:rsidRDefault="00A06AA9" w:rsidP="00A06AA9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B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7776">
        <w:rPr>
          <w:rFonts w:ascii="TH SarabunIT๙" w:hAnsi="TH SarabunIT๙" w:cs="TH SarabunIT๙"/>
          <w:b/>
          <w:bCs/>
          <w:sz w:val="32"/>
          <w:szCs w:val="32"/>
          <w:cs/>
        </w:rPr>
        <w:t>ผู้รายงาน...</w:t>
      </w:r>
      <w:r w:rsidR="00BD777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........นายลือชัย พันธุภา..................</w:t>
      </w:r>
    </w:p>
    <w:p w:rsidR="00A06AA9" w:rsidRDefault="00BD7776" w:rsidP="00A06AA9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ตำแหน่ง..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นักวิชาการสาธารณสุขชำนาญการ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</w:p>
    <w:p w:rsidR="00BF0977" w:rsidRDefault="00BF0977" w:rsidP="007C0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0977" w:rsidRDefault="00BF0977" w:rsidP="007C0E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BF0977" w:rsidSect="00CA6EB1">
      <w:pgSz w:w="11906" w:h="16838"/>
      <w:pgMar w:top="993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260"/>
    <w:multiLevelType w:val="hybridMultilevel"/>
    <w:tmpl w:val="D7F6A0A6"/>
    <w:lvl w:ilvl="0" w:tplc="A5EA6F64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A340595"/>
    <w:multiLevelType w:val="hybridMultilevel"/>
    <w:tmpl w:val="959E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3A33"/>
    <w:multiLevelType w:val="hybridMultilevel"/>
    <w:tmpl w:val="E8B88C36"/>
    <w:lvl w:ilvl="0" w:tplc="FD22B3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47815"/>
    <w:multiLevelType w:val="hybridMultilevel"/>
    <w:tmpl w:val="8A1E3D34"/>
    <w:lvl w:ilvl="0" w:tplc="D494A80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F16454"/>
    <w:multiLevelType w:val="hybridMultilevel"/>
    <w:tmpl w:val="75466520"/>
    <w:lvl w:ilvl="0" w:tplc="21AC28AA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A16D91"/>
    <w:multiLevelType w:val="hybridMultilevel"/>
    <w:tmpl w:val="1688D514"/>
    <w:lvl w:ilvl="0" w:tplc="F2C65CD0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EF44F2"/>
    <w:multiLevelType w:val="hybridMultilevel"/>
    <w:tmpl w:val="4970E1FA"/>
    <w:lvl w:ilvl="0" w:tplc="C7F808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91926F8"/>
    <w:multiLevelType w:val="hybridMultilevel"/>
    <w:tmpl w:val="02666E1C"/>
    <w:lvl w:ilvl="0" w:tplc="E0829D8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65996"/>
    <w:multiLevelType w:val="hybridMultilevel"/>
    <w:tmpl w:val="2BBC46D2"/>
    <w:lvl w:ilvl="0" w:tplc="045224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44ECA"/>
    <w:multiLevelType w:val="hybridMultilevel"/>
    <w:tmpl w:val="A03CCB04"/>
    <w:lvl w:ilvl="0" w:tplc="49C0AF6E">
      <w:start w:val="1"/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F4B67CA"/>
    <w:multiLevelType w:val="hybridMultilevel"/>
    <w:tmpl w:val="49AEEF3A"/>
    <w:lvl w:ilvl="0" w:tplc="C57490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73DF"/>
    <w:multiLevelType w:val="hybridMultilevel"/>
    <w:tmpl w:val="0C86A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06AA9"/>
    <w:rsid w:val="000679B5"/>
    <w:rsid w:val="00080ACE"/>
    <w:rsid w:val="00085E93"/>
    <w:rsid w:val="000B515B"/>
    <w:rsid w:val="000D0921"/>
    <w:rsid w:val="000F71AD"/>
    <w:rsid w:val="00115016"/>
    <w:rsid w:val="0017046D"/>
    <w:rsid w:val="00171D9F"/>
    <w:rsid w:val="001B0B66"/>
    <w:rsid w:val="001C4BBD"/>
    <w:rsid w:val="00205A82"/>
    <w:rsid w:val="0022301E"/>
    <w:rsid w:val="002427BF"/>
    <w:rsid w:val="00253165"/>
    <w:rsid w:val="002769DF"/>
    <w:rsid w:val="00297D8B"/>
    <w:rsid w:val="003E35F0"/>
    <w:rsid w:val="0043281C"/>
    <w:rsid w:val="0045589F"/>
    <w:rsid w:val="004D3910"/>
    <w:rsid w:val="004F452D"/>
    <w:rsid w:val="00533996"/>
    <w:rsid w:val="005713C6"/>
    <w:rsid w:val="005763BF"/>
    <w:rsid w:val="00580CB3"/>
    <w:rsid w:val="006034AD"/>
    <w:rsid w:val="00610B19"/>
    <w:rsid w:val="0064297E"/>
    <w:rsid w:val="00654F12"/>
    <w:rsid w:val="00681DBC"/>
    <w:rsid w:val="00685F55"/>
    <w:rsid w:val="0069093C"/>
    <w:rsid w:val="006B1514"/>
    <w:rsid w:val="006C00E9"/>
    <w:rsid w:val="006F12AC"/>
    <w:rsid w:val="007954E1"/>
    <w:rsid w:val="007A1195"/>
    <w:rsid w:val="007B2233"/>
    <w:rsid w:val="007C0E8A"/>
    <w:rsid w:val="007C1856"/>
    <w:rsid w:val="007E7419"/>
    <w:rsid w:val="00800572"/>
    <w:rsid w:val="00807283"/>
    <w:rsid w:val="008609E1"/>
    <w:rsid w:val="00931949"/>
    <w:rsid w:val="0093534A"/>
    <w:rsid w:val="00941D9B"/>
    <w:rsid w:val="00967794"/>
    <w:rsid w:val="009728F0"/>
    <w:rsid w:val="009A2C46"/>
    <w:rsid w:val="009B48FE"/>
    <w:rsid w:val="009E7867"/>
    <w:rsid w:val="00A06AA9"/>
    <w:rsid w:val="00A34B7A"/>
    <w:rsid w:val="00A4247B"/>
    <w:rsid w:val="00A865AE"/>
    <w:rsid w:val="00AA4E56"/>
    <w:rsid w:val="00AB75D5"/>
    <w:rsid w:val="00B026B3"/>
    <w:rsid w:val="00B03AB8"/>
    <w:rsid w:val="00B03C9E"/>
    <w:rsid w:val="00B25691"/>
    <w:rsid w:val="00B410F1"/>
    <w:rsid w:val="00BD6D8D"/>
    <w:rsid w:val="00BD7776"/>
    <w:rsid w:val="00BF0977"/>
    <w:rsid w:val="00C21C30"/>
    <w:rsid w:val="00C56224"/>
    <w:rsid w:val="00C637D6"/>
    <w:rsid w:val="00C65B25"/>
    <w:rsid w:val="00C70949"/>
    <w:rsid w:val="00C733C8"/>
    <w:rsid w:val="00CA6EB1"/>
    <w:rsid w:val="00CA7AE8"/>
    <w:rsid w:val="00D358DE"/>
    <w:rsid w:val="00D551C8"/>
    <w:rsid w:val="00D64BCD"/>
    <w:rsid w:val="00D7220B"/>
    <w:rsid w:val="00D85788"/>
    <w:rsid w:val="00DF040D"/>
    <w:rsid w:val="00E30BD7"/>
    <w:rsid w:val="00E761FD"/>
    <w:rsid w:val="00EB1C8E"/>
    <w:rsid w:val="00EE6249"/>
    <w:rsid w:val="00F328A7"/>
    <w:rsid w:val="00F50F8D"/>
    <w:rsid w:val="00F7683C"/>
    <w:rsid w:val="00FA19B1"/>
    <w:rsid w:val="00FB6DE2"/>
    <w:rsid w:val="00FF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9"/>
    <w:pPr>
      <w:spacing w:after="0" w:line="240" w:lineRule="auto"/>
      <w:jc w:val="thaiDistribute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E30BD7"/>
    <w:pPr>
      <w:keepNext/>
      <w:widowControl w:val="0"/>
      <w:tabs>
        <w:tab w:val="left" w:pos="720"/>
      </w:tabs>
      <w:spacing w:line="300" w:lineRule="atLeast"/>
      <w:ind w:left="720"/>
      <w:jc w:val="left"/>
      <w:outlineLvl w:val="0"/>
    </w:pPr>
    <w:rPr>
      <w:rFonts w:ascii="CordiaUPC" w:eastAsia="Batang" w:hAnsi="CordiaUPC" w:cs="Cord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A9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E30BD7"/>
    <w:rPr>
      <w:rFonts w:ascii="CordiaUPC" w:eastAsia="Batang" w:hAnsi="CordiaUPC" w:cs="CordiaUPC"/>
      <w:b/>
      <w:bCs/>
      <w:sz w:val="26"/>
      <w:szCs w:val="26"/>
    </w:rPr>
  </w:style>
  <w:style w:type="paragraph" w:styleId="a4">
    <w:name w:val="No Spacing"/>
    <w:uiPriority w:val="1"/>
    <w:qFormat/>
    <w:rsid w:val="00533996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44</cp:revision>
  <cp:lastPrinted>2017-02-27T07:07:00Z</cp:lastPrinted>
  <dcterms:created xsi:type="dcterms:W3CDTF">2017-03-03T03:56:00Z</dcterms:created>
  <dcterms:modified xsi:type="dcterms:W3CDTF">2017-04-24T10:59:00Z</dcterms:modified>
</cp:coreProperties>
</file>