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9" w:rsidRPr="009610C3" w:rsidRDefault="00937E39" w:rsidP="00937E39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9610C3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เครื่องมือประเมินผลยุทธศาสตร์</w:t>
      </w:r>
      <w:r w:rsidR="009610C3" w:rsidRPr="009610C3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9610C3" w:rsidRPr="009610C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ตัวชี้วัดที่ </w:t>
      </w:r>
      <w:r w:rsidR="009610C3" w:rsidRPr="009610C3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2</w:t>
      </w:r>
      <w:r w:rsidR="009610C3" w:rsidRPr="009610C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.๓</w:t>
      </w:r>
    </w:p>
    <w:p w:rsidR="00937E39" w:rsidRPr="009610C3" w:rsidRDefault="00937E39" w:rsidP="00937E39">
      <w:pPr>
        <w:jc w:val="center"/>
        <w:rPr>
          <w:rFonts w:ascii="TH SarabunIT๙" w:hAnsi="TH SarabunIT๙" w:cs="TH SarabunIT๙"/>
          <w:i/>
          <w:iCs/>
          <w:sz w:val="36"/>
          <w:szCs w:val="36"/>
        </w:rPr>
      </w:pPr>
      <w:r w:rsidRPr="009610C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ความสำเร็จการรักษาผู้ป่วยวัณโรครายใหม่และเป็นกลับซ้ำ</w:t>
      </w:r>
      <w:r w:rsidR="009610C3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</w:p>
    <w:p w:rsidR="009610C3" w:rsidRPr="00670683" w:rsidRDefault="009610C3" w:rsidP="009610C3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068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จังหวัดกาฬสินธุ์ 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</w:t>
      </w:r>
      <w:r w:rsidRPr="009610C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ปีงบประมาณ ๒๕๖๐</w:t>
      </w:r>
      <w:r w:rsidRPr="00670683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br/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..................................................................................................</w:t>
      </w:r>
      <w:r w:rsidRPr="00670683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อำเภอ.................................. รอบที่ ……. / ๒๕๖๐</w:t>
      </w:r>
    </w:p>
    <w:p w:rsidR="009610C3" w:rsidRDefault="009610C3" w:rsidP="009610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ตัวชี้วัดที่ 2.3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7E39">
        <w:rPr>
          <w:rFonts w:ascii="TH SarabunIT๙" w:hAnsi="TH SarabunIT๙" w:cs="TH SarabunIT๙"/>
          <w:b/>
          <w:bCs/>
          <w:sz w:val="32"/>
          <w:szCs w:val="32"/>
          <w:cs/>
        </w:rPr>
        <w:t>อัตราความสำเร็จการรักษาผู้ป่วยวัณโรครายใหม่และเป็นกลับซ้ำ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sz w:val="32"/>
          <w:szCs w:val="32"/>
          <w:cs/>
        </w:rPr>
        <w:t>ร้อยละ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ab/>
        <w:t>ร้อยละ ๘๕</w:t>
      </w:r>
    </w:p>
    <w:p w:rsidR="00937E39" w:rsidRPr="00880C0C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880C0C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Pr="00880C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0C">
        <w:rPr>
          <w:rFonts w:ascii="TH SarabunIT๙" w:hAnsi="TH SarabunIT๙" w:cs="TH SarabunIT๙"/>
          <w:sz w:val="32"/>
          <w:szCs w:val="32"/>
          <w:cs/>
        </w:rPr>
        <w:tab/>
      </w:r>
      <w:r w:rsidRPr="00880C0C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</w:t>
      </w:r>
      <w:r w:rsidRPr="00880C0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๑. ความสำเร็จการรักษา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 หมายถึง ผู้ป่วยวัณโรคที่มีผลการรักษาหายรวมกับรักษาครบ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๑.๑ รักษาหาย (</w:t>
      </w:r>
      <w:r w:rsidRPr="00065A13">
        <w:rPr>
          <w:rFonts w:ascii="TH SarabunIT๙" w:hAnsi="TH SarabunIT๙" w:cs="TH SarabunIT๙"/>
          <w:sz w:val="32"/>
          <w:szCs w:val="32"/>
        </w:rPr>
        <w:t>Cured</w:t>
      </w:r>
      <w:r w:rsidRPr="00065A13">
        <w:rPr>
          <w:rFonts w:ascii="TH SarabunIT๙" w:hAnsi="TH SarabunIT๙" w:cs="TH SarabunIT๙"/>
          <w:sz w:val="32"/>
          <w:szCs w:val="32"/>
          <w:cs/>
        </w:rPr>
        <w:t>) หมายถึง ผู้ป่วยวัณโรคปอดที่มีผลตรวจพบเชื้อวัณโรคทางห้องปฏิบัติการยืนยันเมื่อเริ่มการรักษา และต่อมาตรวจไม่พบเชื้อวัณโรคทางห้องปฏิบัติการอย่างน้อย ๑ ครั้งก่อนสิ้นสุดการรักษาและในเดือนสุดท้ายของการรักษา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๑.๒ รักษาครบ (</w:t>
      </w:r>
      <w:r w:rsidRPr="00065A13">
        <w:rPr>
          <w:rFonts w:ascii="TH SarabunIT๙" w:hAnsi="TH SarabunIT๙" w:cs="TH SarabunIT๙"/>
          <w:sz w:val="32"/>
          <w:szCs w:val="32"/>
        </w:rPr>
        <w:t>Treatment Completed</w:t>
      </w:r>
      <w:r w:rsidRPr="00065A13">
        <w:rPr>
          <w:rFonts w:ascii="TH SarabunIT๙" w:hAnsi="TH SarabunIT๙" w:cs="TH SarabunIT๙"/>
          <w:sz w:val="32"/>
          <w:szCs w:val="32"/>
          <w:cs/>
        </w:rPr>
        <w:t>) หมายถึง ผู้ป่วยวัณโรคที่รักษาครบกำหนด ไม่มีหลักฐานที่แสดงว่ารักษาล้มเหลว ซึ่งผู้ป่วยไม่มีเอกสารที่แสดงผลการตรวจเสมหะในเดือนสุดท้ายของการรักษา ทั้งนี้มีผลการตรวจเสมหะอย่างน้อย ๑ ครั้งก่อนสิ้นสุดการรักษาเป็นลบ รวมทั้งผู้ป่วยที่ไม่ได้ตรวจหรือไม่มีผลตรวจ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๒. ผู้ป่วยวัณโรครายใหม่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 หมายถึง ผู้ป่วยที่ไม่เคยรักษาวัณโรคมาก่อนแลผู้ป่วยวัณโรคที่รักษาน้อยกว่า ๑ เดือน และไม่เคยขึ้นทะเบียนในแผนงานวัณโรคแห่งชาติ แบ่งเป็น ๔ กลุ่ม ดังนี้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  <w:t>๒.๑ ผู้ป่วยใหม่เสมหะพบเชื้อ (</w:t>
      </w:r>
      <w:r w:rsidRPr="00065A13">
        <w:rPr>
          <w:rFonts w:ascii="TH SarabunIT๙" w:hAnsi="TH SarabunIT๙" w:cs="TH SarabunIT๙"/>
          <w:sz w:val="32"/>
          <w:szCs w:val="32"/>
        </w:rPr>
        <w:t>New M+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) หมายถึง ผู้ป่วยมีผลตรวจเสมหะด้วยวิธี </w:t>
      </w:r>
      <w:r w:rsidRPr="00065A13">
        <w:rPr>
          <w:rFonts w:ascii="TH SarabunIT๙" w:hAnsi="TH SarabunIT๙" w:cs="TH SarabunIT๙"/>
          <w:sz w:val="32"/>
          <w:szCs w:val="32"/>
        </w:rPr>
        <w:t xml:space="preserve">smear </w:t>
      </w:r>
      <w:r w:rsidRPr="00065A13">
        <w:rPr>
          <w:rFonts w:ascii="TH SarabunIT๙" w:hAnsi="TH SarabunIT๙" w:cs="TH SarabunIT๙"/>
          <w:sz w:val="32"/>
          <w:szCs w:val="32"/>
          <w:cs/>
        </w:rPr>
        <w:t>เป็นพบเชื้ออย่างน้อย ๑ ครั้ง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  <w:t>๒.๒ ผู้ป่วยใหม่เสมหะไม่พบเชื้อ (</w:t>
      </w:r>
      <w:r w:rsidRPr="00065A13">
        <w:rPr>
          <w:rFonts w:ascii="TH SarabunIT๙" w:hAnsi="TH SarabunIT๙" w:cs="TH SarabunIT๙"/>
          <w:sz w:val="32"/>
          <w:szCs w:val="32"/>
        </w:rPr>
        <w:t>New M-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) หมายถึง 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sz w:val="32"/>
          <w:szCs w:val="32"/>
          <w:cs/>
        </w:rPr>
        <w:tab/>
        <w:t xml:space="preserve">๒.๒.๑ ผู้ป่วยที่มีผลเสมหะด้วยวิธี </w:t>
      </w:r>
      <w:r w:rsidRPr="00065A13">
        <w:rPr>
          <w:rFonts w:ascii="TH SarabunIT๙" w:hAnsi="TH SarabunIT๙" w:cs="TH SarabunIT๙"/>
          <w:sz w:val="32"/>
          <w:szCs w:val="32"/>
        </w:rPr>
        <w:t xml:space="preserve">smear </w:t>
      </w:r>
      <w:r w:rsidRPr="00065A13">
        <w:rPr>
          <w:rFonts w:ascii="TH SarabunIT๙" w:hAnsi="TH SarabunIT๙" w:cs="TH SarabunIT๙"/>
          <w:sz w:val="32"/>
          <w:szCs w:val="32"/>
          <w:cs/>
        </w:rPr>
        <w:t>เป็นไม่พบเชื้ออย่างน้อย ๒ ครั้ง แต่ภาพรังสีทรวงอกพบแผลพยาธิสภาพในเนื้อปอด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sz w:val="32"/>
          <w:szCs w:val="32"/>
          <w:cs/>
        </w:rPr>
        <w:tab/>
        <w:t xml:space="preserve">๒.๒.๒ 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ผู้ป่วยที่มีผลเสมหะด้วยวิธี </w:t>
      </w:r>
      <w:r w:rsidRPr="00065A13">
        <w:rPr>
          <w:rFonts w:ascii="TH SarabunIT๙" w:hAnsi="TH SarabunIT๙" w:cs="TH SarabunIT๙"/>
          <w:sz w:val="32"/>
          <w:szCs w:val="32"/>
        </w:rPr>
        <w:t xml:space="preserve">smear 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เป็นไม่พบเชื้ออย่างน้อย ๒ ครั้ง แต่ผล </w:t>
      </w:r>
      <w:r w:rsidRPr="00065A13">
        <w:rPr>
          <w:rFonts w:ascii="TH SarabunIT๙" w:hAnsi="TH SarabunIT๙" w:cs="TH SarabunIT๙"/>
          <w:sz w:val="32"/>
          <w:szCs w:val="32"/>
        </w:rPr>
        <w:t xml:space="preserve">culture 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พบเชื้อวัณโรค หรือวิธีอื่นๆ ที่สามารถระบุ </w:t>
      </w:r>
      <w:r w:rsidRPr="00065A13">
        <w:rPr>
          <w:rFonts w:ascii="TH SarabunIT๙" w:hAnsi="TH SarabunIT๙" w:cs="TH SarabunIT๙"/>
          <w:sz w:val="32"/>
          <w:szCs w:val="32"/>
        </w:rPr>
        <w:t xml:space="preserve">M. </w:t>
      </w:r>
      <w:proofErr w:type="gramStart"/>
      <w:r w:rsidRPr="00065A13">
        <w:rPr>
          <w:rFonts w:ascii="TH SarabunIT๙" w:hAnsi="TH SarabunIT๙" w:cs="TH SarabunIT๙"/>
          <w:sz w:val="32"/>
          <w:szCs w:val="32"/>
        </w:rPr>
        <w:t>tuberculosis</w:t>
      </w:r>
      <w:proofErr w:type="gramEnd"/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lastRenderedPageBreak/>
        <w:tab/>
        <w:t>๒.๓ ผู้ป่วยไม่มีผลเสมหะ/ไม่ได้ตรวจ (</w:t>
      </w:r>
      <w:r w:rsidRPr="00065A13">
        <w:rPr>
          <w:rFonts w:ascii="TH SarabunIT๙" w:hAnsi="TH SarabunIT๙" w:cs="TH SarabunIT๙"/>
          <w:sz w:val="32"/>
          <w:szCs w:val="32"/>
        </w:rPr>
        <w:t>New Smear not done</w:t>
      </w:r>
      <w:r w:rsidRPr="00065A13">
        <w:rPr>
          <w:rFonts w:ascii="TH SarabunIT๙" w:hAnsi="TH SarabunIT๙" w:cs="TH SarabunIT๙"/>
          <w:sz w:val="32"/>
          <w:szCs w:val="32"/>
          <w:cs/>
        </w:rPr>
        <w:t>) หมายถึง ผู้ป่วยผู้ใหญ่บางรายที่มีอาการหนักไม่สามารถเก็บเสมหะได้ หรือไม่มีการตรวจเสมหะหรือในผู้ป่วยเด็กเล็ก ที่ขากเสมหะส่งตรวจไม่ได้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  <w:t>๒.๔ ผู้ป่วยใหม่วัณโรคนอกปอด (</w:t>
      </w:r>
      <w:r w:rsidRPr="00065A13">
        <w:rPr>
          <w:rFonts w:ascii="TH SarabunIT๙" w:hAnsi="TH SarabunIT๙" w:cs="TH SarabunIT๙"/>
          <w:sz w:val="32"/>
          <w:szCs w:val="32"/>
        </w:rPr>
        <w:t>EP</w:t>
      </w:r>
      <w:r w:rsidRPr="00065A13">
        <w:rPr>
          <w:rFonts w:ascii="TH SarabunIT๙" w:hAnsi="TH SarabunIT๙" w:cs="TH SarabunIT๙"/>
          <w:sz w:val="32"/>
          <w:szCs w:val="32"/>
          <w:cs/>
        </w:rPr>
        <w:t>) หมายถึง การที่มีพยาธิสภาพของวัณโรคที่อวัยวะอื่นๆ ที่ไม่ใช่เนื้อปอด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๓. ผู้ป่วยเป็นกลับซ้ำ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5A13">
        <w:rPr>
          <w:rFonts w:ascii="TH SarabunIT๙" w:hAnsi="TH SarabunIT๙" w:cs="TH SarabunIT๙"/>
          <w:sz w:val="32"/>
          <w:szCs w:val="32"/>
        </w:rPr>
        <w:t>Relapse</w:t>
      </w:r>
      <w:r w:rsidRPr="00065A13">
        <w:rPr>
          <w:rFonts w:ascii="TH SarabunIT๙" w:hAnsi="TH SarabunIT๙" w:cs="TH SarabunIT๙"/>
          <w:sz w:val="32"/>
          <w:szCs w:val="32"/>
          <w:cs/>
        </w:rPr>
        <w:t>) ผู้ป่วยที่มีลักษณะทางคลินิกละได้รับการประเมินในการรักษาครั้งล่าสุดว่าหายหรือรักษาครบแล้ว แต่กลับมาได้รับการวินิจฉัยว่าเป็นวัณโรคอีก</w:t>
      </w: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 xml:space="preserve">การจัดเก็บข้อมูลจากแบบฟอร์ม </w:t>
      </w:r>
      <w:r w:rsidRPr="00065A13">
        <w:rPr>
          <w:rFonts w:ascii="TH SarabunIT๙" w:hAnsi="TH SarabunIT๙" w:cs="TH SarabunIT๙"/>
          <w:sz w:val="32"/>
          <w:szCs w:val="32"/>
        </w:rPr>
        <w:t>TB</w:t>
      </w:r>
      <w:r w:rsidRPr="00065A13">
        <w:rPr>
          <w:rFonts w:ascii="TH SarabunIT๙" w:hAnsi="TH SarabunIT๙" w:cs="TH SarabunIT๙"/>
          <w:sz w:val="32"/>
          <w:szCs w:val="32"/>
          <w:cs/>
        </w:rPr>
        <w:t>๐๘ ที่บันทึกข้อมูลผู้ป่วยที่ขึ้นทะเบียนและครบรอบรายงานหนึ่งไตรมาสที่ประเมินได้ ผ่านระบบข้อ</w:t>
      </w:r>
      <w:proofErr w:type="spellStart"/>
      <w:r w:rsidRPr="00065A13">
        <w:rPr>
          <w:rFonts w:ascii="TH SarabunIT๙" w:hAnsi="TH SarabunIT๙" w:cs="TH SarabunIT๙"/>
          <w:sz w:val="32"/>
          <w:szCs w:val="32"/>
          <w:cs/>
        </w:rPr>
        <w:t>มูลอิ</w:t>
      </w:r>
      <w:proofErr w:type="spellEnd"/>
      <w:r w:rsidRPr="00065A13">
        <w:rPr>
          <w:rFonts w:ascii="TH SarabunIT๙" w:hAnsi="TH SarabunIT๙" w:cs="TH SarabunIT๙"/>
          <w:sz w:val="32"/>
          <w:szCs w:val="32"/>
          <w:cs/>
        </w:rPr>
        <w:t xml:space="preserve">เล็กทรอนิกรายบุคคล (โปรแกรม </w:t>
      </w:r>
      <w:r w:rsidRPr="00065A13">
        <w:rPr>
          <w:rFonts w:ascii="TH SarabunIT๙" w:hAnsi="TH SarabunIT๙" w:cs="TH SarabunIT๙"/>
          <w:sz w:val="32"/>
          <w:szCs w:val="32"/>
        </w:rPr>
        <w:t>TBCM</w:t>
      </w:r>
      <w:r w:rsidRPr="00065A13">
        <w:rPr>
          <w:rFonts w:ascii="TH SarabunIT๙" w:hAnsi="TH SarabunIT๙" w:cs="TH SarabunIT๙"/>
          <w:sz w:val="32"/>
          <w:szCs w:val="32"/>
          <w:cs/>
        </w:rPr>
        <w:t>) ที่ส่งให้สำนักงานสาธารณสุขจังหวัด เพื่อส่งต่อให้สำนักวัณโรครวบรวมและรายงานในระบบแจ้งกลับผลการดำเนินงานวัณโรค (</w:t>
      </w:r>
      <w:hyperlink r:id="rId6" w:history="1">
        <w:r w:rsidRPr="00065A13">
          <w:rPr>
            <w:rStyle w:val="a3"/>
            <w:rFonts w:ascii="TH SarabunIT๙" w:eastAsiaTheme="majorEastAsia" w:hAnsi="TH SarabunIT๙" w:cs="TH SarabunIT๙"/>
            <w:szCs w:val="32"/>
          </w:rPr>
          <w:t>www.tbthailand.org/data</w:t>
        </w:r>
      </w:hyperlink>
      <w:r w:rsidRPr="00065A13">
        <w:rPr>
          <w:rFonts w:ascii="TH SarabunIT๙" w:hAnsi="TH SarabunIT๙" w:cs="TH SarabunIT๙"/>
          <w:sz w:val="32"/>
          <w:szCs w:val="32"/>
          <w:cs/>
        </w:rPr>
        <w:t>) เพื่อเป็นข้อมูลอ้างอิงที่ใช้รายงานให้กระทรวงสาธารณสุข</w:t>
      </w:r>
    </w:p>
    <w:p w:rsidR="009610C3" w:rsidRDefault="009610C3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 xml:space="preserve">๑. แบบฟอร์ม </w:t>
      </w:r>
      <w:r w:rsidRPr="00065A13">
        <w:rPr>
          <w:rFonts w:ascii="TH SarabunIT๙" w:hAnsi="TH SarabunIT๙" w:cs="TH SarabunIT๙"/>
          <w:sz w:val="32"/>
          <w:szCs w:val="32"/>
        </w:rPr>
        <w:t>TB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๐๘ 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๒. ระบบข้อ</w:t>
      </w:r>
      <w:proofErr w:type="spellStart"/>
      <w:r w:rsidRPr="00065A13">
        <w:rPr>
          <w:rFonts w:ascii="TH SarabunIT๙" w:hAnsi="TH SarabunIT๙" w:cs="TH SarabunIT๙"/>
          <w:sz w:val="32"/>
          <w:szCs w:val="32"/>
          <w:cs/>
        </w:rPr>
        <w:t>มูลอิ</w:t>
      </w:r>
      <w:proofErr w:type="spellEnd"/>
      <w:r w:rsidRPr="00065A13">
        <w:rPr>
          <w:rFonts w:ascii="TH SarabunIT๙" w:hAnsi="TH SarabunIT๙" w:cs="TH SarabunIT๙"/>
          <w:sz w:val="32"/>
          <w:szCs w:val="32"/>
          <w:cs/>
        </w:rPr>
        <w:t xml:space="preserve">เล็กทรอนิกรายบุคคล (โปรแกรม </w:t>
      </w:r>
      <w:r w:rsidRPr="00065A13">
        <w:rPr>
          <w:rFonts w:ascii="TH SarabunIT๙" w:hAnsi="TH SarabunIT๙" w:cs="TH SarabunIT๙"/>
          <w:sz w:val="32"/>
          <w:szCs w:val="32"/>
        </w:rPr>
        <w:t>TBCM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) ที่ส่งให้สำนักงานสาธารณสุขจังหวัด 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๓. ระบบรายงานในระบบแจ้งกลับผลการดำเนินงานวัณโรค (</w:t>
      </w:r>
      <w:hyperlink r:id="rId7" w:history="1">
        <w:r w:rsidRPr="00065A13">
          <w:rPr>
            <w:rStyle w:val="a3"/>
            <w:rFonts w:ascii="TH SarabunIT๙" w:eastAsiaTheme="majorEastAsia" w:hAnsi="TH SarabunIT๙" w:cs="TH SarabunIT๙"/>
            <w:szCs w:val="32"/>
          </w:rPr>
          <w:t>www.tbthailand.org/data</w:t>
        </w:r>
      </w:hyperlink>
      <w:r w:rsidRPr="00065A13">
        <w:rPr>
          <w:rFonts w:ascii="TH SarabunIT๙" w:hAnsi="TH SarabunIT๙" w:cs="TH SarabunIT๙"/>
          <w:sz w:val="32"/>
          <w:szCs w:val="32"/>
          <w:cs/>
        </w:rPr>
        <w:t>)</w:t>
      </w:r>
    </w:p>
    <w:p w:rsidR="00A82168" w:rsidRPr="00065A13" w:rsidRDefault="00A82168" w:rsidP="00A821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ระยะเวลาการประเมินผล</w:t>
      </w:r>
    </w:p>
    <w:p w:rsidR="00A82168" w:rsidRPr="00065A13" w:rsidRDefault="00A82168" w:rsidP="00A821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ประเมินผล ๒ ครั้ง</w:t>
      </w:r>
    </w:p>
    <w:p w:rsidR="00A82168" w:rsidRPr="00065A13" w:rsidRDefault="00A82168" w:rsidP="00A821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 xml:space="preserve">ครั้งที่ ๑ สิ้นเดือนมีนาคม ๒๕๖๐ ประเมินไตรมาสที่ ๑ และ ๒ </w:t>
      </w:r>
    </w:p>
    <w:p w:rsidR="00A82168" w:rsidRPr="00065A13" w:rsidRDefault="00A82168" w:rsidP="00A8216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ครั้งที่ ๒ สิ้นเดือนมิถุนายน ๒๕๖๐ ประเมินไตรมาสที่ ๓</w:t>
      </w:r>
    </w:p>
    <w:p w:rsidR="00A82168" w:rsidRPr="00065A13" w:rsidRDefault="00A82168" w:rsidP="00A8216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82168" w:rsidRPr="00065A13" w:rsidRDefault="00A82168" w:rsidP="00A8216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 xml:space="preserve">แหล่งข้อมูลและวิธีการจัดเก็บข้อมูล </w:t>
      </w:r>
      <w:r w:rsidRPr="00065A13">
        <w:rPr>
          <w:rFonts w:ascii="TH SarabunIT๙" w:hAnsi="TH SarabunIT๙" w:cs="TH SarabunIT๙"/>
          <w:sz w:val="32"/>
          <w:szCs w:val="32"/>
        </w:rPr>
        <w:t xml:space="preserve">: </w:t>
      </w:r>
      <w:r w:rsidRPr="00065A13">
        <w:rPr>
          <w:rFonts w:ascii="TH SarabunIT๙" w:hAnsi="TH SarabunIT๙" w:cs="TH SarabunIT๙"/>
          <w:sz w:val="32"/>
          <w:szCs w:val="32"/>
          <w:cs/>
        </w:rPr>
        <w:t>ผลการให้คะแนนจาก คณะกรรมการประเมินผลระดับจังหวัด</w:t>
      </w:r>
    </w:p>
    <w:p w:rsidR="00937E39" w:rsidRDefault="009610C3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การคำนวณ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รายการข้อมูล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>๑ (</w:t>
      </w:r>
      <w:r w:rsidRPr="00065A13">
        <w:rPr>
          <w:rFonts w:ascii="TH SarabunIT๙" w:hAnsi="TH SarabunIT๙" w:cs="TH SarabunIT๙"/>
          <w:sz w:val="32"/>
          <w:szCs w:val="32"/>
        </w:rPr>
        <w:t>A</w:t>
      </w:r>
      <w:r w:rsidRPr="00065A13">
        <w:rPr>
          <w:rFonts w:ascii="TH SarabunIT๙" w:hAnsi="TH SarabunIT๙" w:cs="TH SarabunIT๙"/>
          <w:sz w:val="32"/>
          <w:szCs w:val="32"/>
          <w:cs/>
        </w:rPr>
        <w:t>) ผู้ป่วยวัณโรครายใหม่และกลับเป็นซ้ำที่ขึ้นทะเบียนและครบรอบรายงานหนึ่งไตรมาสที่ประเมินได้ โดยมีผลการรักษาหายรวมกับรักษาครบ</w:t>
      </w:r>
    </w:p>
    <w:p w:rsidR="00937E39" w:rsidRPr="00065A13" w:rsidRDefault="00937E39" w:rsidP="00937E3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>รายการข้อมูล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>๒ (</w:t>
      </w:r>
      <w:r w:rsidRPr="00065A13">
        <w:rPr>
          <w:rFonts w:ascii="TH SarabunIT๙" w:hAnsi="TH SarabunIT๙" w:cs="TH SarabunIT๙"/>
          <w:sz w:val="32"/>
          <w:szCs w:val="32"/>
        </w:rPr>
        <w:t>B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) ผู้ป่วยวัณโรครายใหม่และกลับเป็นซ้ำที่ขึ้นทะเบียนและครบรอบรายงานหนึ่งไตรมาสที่ประเมินได้  </w:t>
      </w:r>
    </w:p>
    <w:p w:rsidR="00937E39" w:rsidRPr="009610C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</w:rPr>
        <w:tab/>
      </w:r>
      <w:r w:rsidRPr="009610C3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</w:t>
      </w:r>
      <w:r w:rsidRPr="009610C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9610C3">
        <w:rPr>
          <w:rFonts w:ascii="TH SarabunIT๙" w:hAnsi="TH SarabunIT๙" w:cs="TH SarabunIT๙"/>
          <w:b/>
          <w:bCs/>
          <w:sz w:val="32"/>
          <w:szCs w:val="32"/>
        </w:rPr>
        <w:t>A/B</w:t>
      </w:r>
      <w:r w:rsidRPr="00961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9610C3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9610C3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</w:p>
    <w:p w:rsidR="00A82168" w:rsidRDefault="00A82168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7E39" w:rsidRPr="00065A13" w:rsidRDefault="00FD4F4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 w:rsidR="00937E39"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</w:p>
    <w:p w:rsidR="00937E39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ช้อัตราความสำเร็จของการรักษาผู้ป่วยวัณโรครายใหม่และกลับเป็นซ้ำที่ขึ้นทะเบียนและครบรอบรายงานในหนึ่งไตรมาสที่ประเมินได้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268"/>
      </w:tblGrid>
      <w:tr w:rsidR="00FD4F49" w:rsidTr="00FD4F49">
        <w:tc>
          <w:tcPr>
            <w:tcW w:w="3652" w:type="dxa"/>
          </w:tcPr>
          <w:p w:rsidR="00FD4F49" w:rsidRPr="00501D06" w:rsidRDefault="00FD4F49" w:rsidP="00501D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1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อัตราความสำเร็จ</w:t>
            </w:r>
          </w:p>
        </w:tc>
        <w:tc>
          <w:tcPr>
            <w:tcW w:w="2552" w:type="dxa"/>
          </w:tcPr>
          <w:p w:rsidR="00FD4F49" w:rsidRPr="00501D06" w:rsidRDefault="00FD4F49" w:rsidP="00501D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68" w:type="dxa"/>
          </w:tcPr>
          <w:p w:rsidR="00FD4F49" w:rsidRPr="00501D06" w:rsidRDefault="00FD4F49" w:rsidP="00501D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FD4F49" w:rsidTr="00FD4F49">
        <w:tc>
          <w:tcPr>
            <w:tcW w:w="3652" w:type="dxa"/>
          </w:tcPr>
          <w:p w:rsidR="00FD4F49" w:rsidRDefault="00FD4F49" w:rsidP="0093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อัตราความสำเร็จ 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065A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FD4F49" w:rsidRDefault="00FD4F49" w:rsidP="00501D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68" w:type="dxa"/>
          </w:tcPr>
          <w:p w:rsidR="00FD4F49" w:rsidRDefault="00FD4F49" w:rsidP="00071B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D4F49" w:rsidTr="00FD4F49">
        <w:tc>
          <w:tcPr>
            <w:tcW w:w="3652" w:type="dxa"/>
          </w:tcPr>
          <w:p w:rsidR="00FD4F49" w:rsidRDefault="00FD4F49" w:rsidP="0093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อัตราความสำเร็จ ร้อยละ </w:t>
            </w:r>
            <w:r w:rsidRPr="00065A1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  <w:tc>
          <w:tcPr>
            <w:tcW w:w="2552" w:type="dxa"/>
          </w:tcPr>
          <w:p w:rsidR="00FD4F49" w:rsidRDefault="00FD4F49" w:rsidP="00501D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68" w:type="dxa"/>
          </w:tcPr>
          <w:p w:rsidR="00FD4F49" w:rsidRDefault="00FD4F49" w:rsidP="00071B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D4F49" w:rsidTr="00FD4F49">
        <w:tc>
          <w:tcPr>
            <w:tcW w:w="3652" w:type="dxa"/>
          </w:tcPr>
          <w:p w:rsidR="00FD4F49" w:rsidRDefault="00FD4F49" w:rsidP="0093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อัตราความสำเร็จ ร้อยละ </w:t>
            </w:r>
            <w:r w:rsidRPr="00065A1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>๘๓</w:t>
            </w:r>
          </w:p>
        </w:tc>
        <w:tc>
          <w:tcPr>
            <w:tcW w:w="2552" w:type="dxa"/>
          </w:tcPr>
          <w:p w:rsidR="00FD4F49" w:rsidRDefault="00FD4F49" w:rsidP="00501D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68" w:type="dxa"/>
          </w:tcPr>
          <w:p w:rsidR="00FD4F49" w:rsidRDefault="00FD4F49" w:rsidP="00071B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D4F49" w:rsidTr="00FD4F49">
        <w:tc>
          <w:tcPr>
            <w:tcW w:w="3652" w:type="dxa"/>
          </w:tcPr>
          <w:p w:rsidR="00FD4F49" w:rsidRDefault="00FD4F49" w:rsidP="0093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อัตราความสำเร็จ ร้อยละ </w:t>
            </w:r>
            <w:r w:rsidRPr="00065A13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>๘๔</w:t>
            </w:r>
          </w:p>
        </w:tc>
        <w:tc>
          <w:tcPr>
            <w:tcW w:w="2552" w:type="dxa"/>
          </w:tcPr>
          <w:p w:rsidR="00FD4F49" w:rsidRDefault="00FD4F49" w:rsidP="00501D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68" w:type="dxa"/>
          </w:tcPr>
          <w:p w:rsidR="00FD4F49" w:rsidRDefault="00FD4F49" w:rsidP="00071B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D4F49" w:rsidTr="00FD4F49">
        <w:tc>
          <w:tcPr>
            <w:tcW w:w="3652" w:type="dxa"/>
          </w:tcPr>
          <w:p w:rsidR="00FD4F49" w:rsidRDefault="00FD4F49" w:rsidP="00937E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อัตราความสำเร็จ ร้อยละ </w:t>
            </w:r>
            <w:r w:rsidRPr="00065A13">
              <w:rPr>
                <w:rFonts w:ascii="TH SarabunIT๙" w:hAnsi="TH SarabunIT๙" w:cs="TH SarabunIT๙"/>
                <w:sz w:val="32"/>
                <w:szCs w:val="32"/>
              </w:rPr>
              <w:t xml:space="preserve">≥ 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2552" w:type="dxa"/>
          </w:tcPr>
          <w:p w:rsidR="00FD4F49" w:rsidRDefault="00FD4F49" w:rsidP="00501D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65A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268" w:type="dxa"/>
          </w:tcPr>
          <w:p w:rsidR="00FD4F49" w:rsidRDefault="00FD4F49" w:rsidP="00071B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610C3" w:rsidRPr="00065A13" w:rsidRDefault="009610C3" w:rsidP="00937E39">
      <w:pPr>
        <w:rPr>
          <w:rFonts w:ascii="TH SarabunIT๙" w:hAnsi="TH SarabunIT๙" w:cs="TH SarabunIT๙"/>
          <w:sz w:val="32"/>
          <w:szCs w:val="32"/>
        </w:rPr>
      </w:pPr>
    </w:p>
    <w:p w:rsidR="00FD4F49" w:rsidRDefault="00FD4F4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4F4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สรุปผลงานรายอำเภอ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(รอบที่ 2)</w:t>
      </w:r>
    </w:p>
    <w:p w:rsidR="00FD4F49" w:rsidRDefault="00FD4F49" w:rsidP="00FD4F49">
      <w:pPr>
        <w:pStyle w:val="a5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อัตราความสำเร็จ ร้อยละ</w:t>
      </w:r>
      <w:r w:rsidR="008F7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๙๐.๔๘ คะแนนที่ได้</w:t>
      </w:r>
      <w:bookmarkStart w:id="0" w:name="_GoBack"/>
      <w:bookmarkEnd w:id="0"/>
      <w:r w:rsidR="008F7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8F77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๕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sz w:val="32"/>
          <w:szCs w:val="32"/>
          <w:cs/>
        </w:rPr>
        <w:tab/>
      </w:r>
    </w:p>
    <w:p w:rsidR="00937E39" w:rsidRPr="00065A13" w:rsidRDefault="00937E39" w:rsidP="00937E3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ผู้บริหารตัวชี้วัด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65A13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นพ.พีระ  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นายแพทย์สาธารณสุขจังหวัดกาฬสินธุ์</w:t>
      </w:r>
    </w:p>
    <w:p w:rsidR="00937E39" w:rsidRPr="00065A13" w:rsidRDefault="00937E39" w:rsidP="00937E39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ผู้กำกับตัวชี้วัด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>นายแพทย์เชี่ยวชาญ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(ด้านเวชกรรมป้องกัน) รองนายแพทย์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.กาฬสินธุ์</w:t>
      </w:r>
    </w:p>
    <w:p w:rsidR="00937E39" w:rsidRPr="00EF26ED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ผู้รับผิดชอบตัวชี้วัด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5A1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r w:rsidRPr="00065A13">
        <w:rPr>
          <w:rFonts w:ascii="TH SarabunIT๙" w:hAnsi="TH SarabunIT๙" w:cs="TH SarabunIT๙"/>
          <w:sz w:val="32"/>
          <w:szCs w:val="32"/>
          <w:cs/>
        </w:rPr>
        <w:t xml:space="preserve">นางสายใจ อิ่มแมน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sz w:val="32"/>
          <w:szCs w:val="32"/>
          <w:cs/>
        </w:rPr>
        <w:t>หัวหน้ากลุ่มงานควบคุมโรค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37E39" w:rsidRDefault="00937E39" w:rsidP="00937E39">
      <w:pPr>
        <w:rPr>
          <w:rFonts w:ascii="TH SarabunIT๙" w:hAnsi="TH SarabunIT๙" w:cs="TH SarabunIT๙"/>
          <w:sz w:val="32"/>
          <w:szCs w:val="32"/>
        </w:rPr>
      </w:pP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ดูแล</w:t>
      </w:r>
      <w:r w:rsidRPr="00065A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65A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.นงนุช  โนนศรีชัย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5A13">
        <w:rPr>
          <w:rFonts w:ascii="TH SarabunIT๙" w:hAnsi="TH SarabunIT๙" w:cs="TH SarabunIT๙"/>
          <w:sz w:val="32"/>
          <w:szCs w:val="32"/>
          <w:cs/>
        </w:rPr>
        <w:t>นักวิชาการสาธารณสุขชำนาญการ</w:t>
      </w:r>
    </w:p>
    <w:p w:rsidR="00937E39" w:rsidRPr="00065A13" w:rsidRDefault="00937E39" w:rsidP="00937E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65A13">
        <w:rPr>
          <w:rFonts w:ascii="TH SarabunIT๙" w:hAnsi="TH SarabunIT๙" w:cs="TH SarabunIT๙"/>
          <w:sz w:val="32"/>
          <w:szCs w:val="32"/>
          <w:cs/>
        </w:rPr>
        <w:t>กลุ่มงานควบคุมโรค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เบอร์ติดต่อ</w:t>
      </w:r>
      <w:r>
        <w:rPr>
          <w:rFonts w:ascii="TH SarabunIT๙" w:hAnsi="TH SarabunIT๙" w:cs="TH SarabunIT๙"/>
          <w:sz w:val="32"/>
          <w:szCs w:val="32"/>
        </w:rPr>
        <w:t>:043-815398</w:t>
      </w: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7E39" w:rsidRPr="00065A13" w:rsidRDefault="00937E39" w:rsidP="00937E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4029" w:rsidRPr="00937E39" w:rsidRDefault="00A14029"/>
    <w:sectPr w:rsidR="00A14029" w:rsidRPr="00937E39" w:rsidSect="00AD7244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5C9E"/>
    <w:multiLevelType w:val="hybridMultilevel"/>
    <w:tmpl w:val="DBACFDF8"/>
    <w:lvl w:ilvl="0" w:tplc="C3EA9828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9"/>
    <w:rsid w:val="00071BAD"/>
    <w:rsid w:val="001B6461"/>
    <w:rsid w:val="00247822"/>
    <w:rsid w:val="003C306B"/>
    <w:rsid w:val="00501D06"/>
    <w:rsid w:val="008075C3"/>
    <w:rsid w:val="008F77FD"/>
    <w:rsid w:val="00937E39"/>
    <w:rsid w:val="009610C3"/>
    <w:rsid w:val="00A14029"/>
    <w:rsid w:val="00A82168"/>
    <w:rsid w:val="00AD7244"/>
    <w:rsid w:val="00AE5D30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9"/>
    <w:pPr>
      <w:spacing w:after="0" w:line="240" w:lineRule="auto"/>
    </w:pPr>
    <w:rPr>
      <w:rFonts w:ascii="Cordia New" w:eastAsia="Times New Roman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7E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6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4F4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39"/>
    <w:pPr>
      <w:spacing w:after="0" w:line="240" w:lineRule="auto"/>
    </w:pPr>
    <w:rPr>
      <w:rFonts w:ascii="Cordia New" w:eastAsia="Times New Roman" w:hAnsi="Times New Roman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7E3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6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4F4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bthailand.org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thailand.org/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puangtong</cp:lastModifiedBy>
  <cp:revision>11</cp:revision>
  <dcterms:created xsi:type="dcterms:W3CDTF">2017-01-31T06:32:00Z</dcterms:created>
  <dcterms:modified xsi:type="dcterms:W3CDTF">2017-08-15T08:53:00Z</dcterms:modified>
</cp:coreProperties>
</file>