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256" w:rsidRDefault="00231256" w:rsidP="000F5BC2">
      <w:pPr>
        <w:tabs>
          <w:tab w:val="left" w:pos="284"/>
          <w:tab w:val="left" w:pos="709"/>
          <w:tab w:val="left" w:pos="1134"/>
        </w:tabs>
        <w:jc w:val="center"/>
        <w:rPr>
          <w:rFonts w:ascii="TH SarabunIT๙" w:hAnsi="TH SarabunIT๙" w:cs="TH SarabunIT๙"/>
          <w:b/>
          <w:bCs/>
        </w:rPr>
      </w:pPr>
    </w:p>
    <w:p w:rsidR="006349AF" w:rsidRDefault="006349AF" w:rsidP="006349AF">
      <w:pPr>
        <w:tabs>
          <w:tab w:val="left" w:pos="284"/>
          <w:tab w:val="left" w:pos="709"/>
          <w:tab w:val="left" w:pos="1134"/>
        </w:tabs>
        <w:rPr>
          <w:rFonts w:ascii="TH SarabunIT๙" w:hAnsi="TH SarabunIT๙" w:cs="TH SarabunIT๙"/>
          <w:b/>
          <w:bCs/>
        </w:rPr>
      </w:pPr>
    </w:p>
    <w:p w:rsidR="005304A9" w:rsidRDefault="000F5BC2" w:rsidP="005304A9">
      <w:pPr>
        <w:tabs>
          <w:tab w:val="left" w:pos="284"/>
          <w:tab w:val="left" w:pos="709"/>
          <w:tab w:val="left" w:pos="1134"/>
        </w:tabs>
        <w:jc w:val="center"/>
        <w:rPr>
          <w:rFonts w:ascii="TH SarabunIT๙" w:hAnsi="TH SarabunIT๙" w:cs="TH SarabunIT๙"/>
          <w:b/>
          <w:bCs/>
        </w:rPr>
      </w:pPr>
      <w:r w:rsidRPr="000F5BC2">
        <w:rPr>
          <w:rFonts w:ascii="TH SarabunIT๙" w:hAnsi="TH SarabunIT๙" w:cs="TH SarabunIT๙" w:hint="cs"/>
          <w:b/>
          <w:bCs/>
          <w:cs/>
        </w:rPr>
        <w:t xml:space="preserve">ส่วนที่ 6 วิเคราะห์กระบวนการและรายงานผลประเด็นปัญหา </w:t>
      </w:r>
      <w:r w:rsidRPr="000F5BC2">
        <w:rPr>
          <w:rFonts w:ascii="TH SarabunIT๙" w:hAnsi="TH SarabunIT๙" w:cs="TH SarabunIT๙"/>
          <w:b/>
          <w:bCs/>
        </w:rPr>
        <w:t>Crisis</w:t>
      </w:r>
    </w:p>
    <w:p w:rsidR="000F5BC2" w:rsidRPr="005304A9" w:rsidRDefault="000F5BC2" w:rsidP="005304A9">
      <w:pPr>
        <w:tabs>
          <w:tab w:val="left" w:pos="284"/>
          <w:tab w:val="left" w:pos="709"/>
          <w:tab w:val="left" w:pos="1134"/>
        </w:tabs>
        <w:rPr>
          <w:rFonts w:ascii="TH SarabunIT๙" w:hAnsi="TH SarabunIT๙" w:cs="TH SarabunIT๙"/>
          <w:b/>
          <w:bCs/>
        </w:rPr>
      </w:pPr>
      <w:r w:rsidRPr="005304A9">
        <w:rPr>
          <w:rFonts w:ascii="TH SarabunIT๙" w:hAnsi="TH SarabunIT๙" w:cs="TH SarabunIT๙" w:hint="cs"/>
          <w:b/>
          <w:bCs/>
          <w:cs/>
        </w:rPr>
        <w:t>6.1 โรคเบาหวาน</w:t>
      </w:r>
    </w:p>
    <w:tbl>
      <w:tblPr>
        <w:tblStyle w:val="ad"/>
        <w:tblW w:w="10031" w:type="dxa"/>
        <w:tblLook w:val="04A0" w:firstRow="1" w:lastRow="0" w:firstColumn="1" w:lastColumn="0" w:noHBand="0" w:noVBand="1"/>
      </w:tblPr>
      <w:tblGrid>
        <w:gridCol w:w="2660"/>
        <w:gridCol w:w="3909"/>
        <w:gridCol w:w="3462"/>
      </w:tblGrid>
      <w:tr w:rsidR="005304A9" w:rsidTr="005304A9">
        <w:tc>
          <w:tcPr>
            <w:tcW w:w="2660" w:type="dxa"/>
          </w:tcPr>
          <w:p w:rsidR="005304A9" w:rsidRDefault="005304A9" w:rsidP="005304A9">
            <w:pPr>
              <w:tabs>
                <w:tab w:val="left" w:pos="284"/>
                <w:tab w:val="left" w:pos="709"/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กิจกรรม</w:t>
            </w:r>
          </w:p>
        </w:tc>
        <w:tc>
          <w:tcPr>
            <w:tcW w:w="3909" w:type="dxa"/>
          </w:tcPr>
          <w:p w:rsidR="005304A9" w:rsidRDefault="005304A9" w:rsidP="005304A9">
            <w:pPr>
              <w:tabs>
                <w:tab w:val="left" w:pos="284"/>
                <w:tab w:val="left" w:pos="709"/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ปัญหา</w:t>
            </w:r>
          </w:p>
        </w:tc>
        <w:tc>
          <w:tcPr>
            <w:tcW w:w="3462" w:type="dxa"/>
          </w:tcPr>
          <w:p w:rsidR="005304A9" w:rsidRDefault="005304A9" w:rsidP="005304A9">
            <w:pPr>
              <w:tabs>
                <w:tab w:val="left" w:pos="284"/>
                <w:tab w:val="left" w:pos="709"/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แนวทางแก้ไข</w:t>
            </w:r>
          </w:p>
        </w:tc>
      </w:tr>
      <w:tr w:rsidR="005304A9" w:rsidTr="005304A9">
        <w:tc>
          <w:tcPr>
            <w:tcW w:w="2660" w:type="dxa"/>
          </w:tcPr>
          <w:p w:rsidR="005304A9" w:rsidRPr="005304A9" w:rsidRDefault="005304A9" w:rsidP="005304A9">
            <w:pPr>
              <w:tabs>
                <w:tab w:val="left" w:pos="284"/>
                <w:tab w:val="left" w:pos="709"/>
                <w:tab w:val="left" w:pos="1134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304A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1.การคัดกรอง</w:t>
            </w:r>
          </w:p>
          <w:p w:rsidR="005304A9" w:rsidRDefault="005304A9" w:rsidP="005304A9">
            <w:pPr>
              <w:tabs>
                <w:tab w:val="left" w:pos="284"/>
                <w:tab w:val="left" w:pos="709"/>
                <w:tab w:val="left" w:pos="1134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5304A9">
              <w:rPr>
                <w:rFonts w:ascii="TH SarabunIT๙" w:hAnsi="TH SarabunIT๙" w:cs="TH SarabunIT๙" w:hint="cs"/>
                <w:sz w:val="28"/>
                <w:szCs w:val="28"/>
                <w:cs/>
              </w:rPr>
              <w:t>1.1 กลุ่มเป้าหมาย</w:t>
            </w:r>
          </w:p>
          <w:p w:rsidR="005304A9" w:rsidRDefault="005304A9" w:rsidP="005304A9">
            <w:pPr>
              <w:tabs>
                <w:tab w:val="left" w:pos="284"/>
                <w:tab w:val="left" w:pos="709"/>
                <w:tab w:val="left" w:pos="1134"/>
              </w:tabs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5304A9" w:rsidRDefault="005304A9" w:rsidP="005304A9">
            <w:pPr>
              <w:tabs>
                <w:tab w:val="left" w:pos="284"/>
                <w:tab w:val="left" w:pos="709"/>
                <w:tab w:val="left" w:pos="1134"/>
              </w:tabs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5304A9" w:rsidRDefault="005304A9" w:rsidP="005304A9">
            <w:pPr>
              <w:tabs>
                <w:tab w:val="left" w:pos="284"/>
                <w:tab w:val="left" w:pos="709"/>
                <w:tab w:val="left" w:pos="1134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1.2 ช่วงเวลาในการคัดกรอง</w:t>
            </w:r>
          </w:p>
          <w:p w:rsidR="00DB2C67" w:rsidRDefault="00DB2C67" w:rsidP="005304A9">
            <w:pPr>
              <w:tabs>
                <w:tab w:val="left" w:pos="284"/>
                <w:tab w:val="left" w:pos="709"/>
                <w:tab w:val="left" w:pos="1134"/>
              </w:tabs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B2C67" w:rsidRDefault="00DB2C67" w:rsidP="005304A9">
            <w:pPr>
              <w:tabs>
                <w:tab w:val="left" w:pos="284"/>
                <w:tab w:val="left" w:pos="709"/>
                <w:tab w:val="left" w:pos="1134"/>
              </w:tabs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B2C67" w:rsidRDefault="00DB2C67" w:rsidP="005304A9">
            <w:pPr>
              <w:tabs>
                <w:tab w:val="left" w:pos="284"/>
                <w:tab w:val="left" w:pos="709"/>
                <w:tab w:val="left" w:pos="1134"/>
              </w:tabs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B2C67" w:rsidRDefault="00DB2C67" w:rsidP="005304A9">
            <w:pPr>
              <w:tabs>
                <w:tab w:val="left" w:pos="284"/>
                <w:tab w:val="left" w:pos="709"/>
                <w:tab w:val="left" w:pos="1134"/>
              </w:tabs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B2C67" w:rsidRDefault="00DB2C67" w:rsidP="005304A9">
            <w:pPr>
              <w:tabs>
                <w:tab w:val="left" w:pos="284"/>
                <w:tab w:val="left" w:pos="709"/>
                <w:tab w:val="left" w:pos="1134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1.3 ประชุมชี้แจงผู้เกี่ยวข้องในการคัดกรอง</w:t>
            </w:r>
          </w:p>
          <w:p w:rsidR="00306171" w:rsidRDefault="00306171" w:rsidP="005304A9">
            <w:pPr>
              <w:tabs>
                <w:tab w:val="left" w:pos="284"/>
                <w:tab w:val="left" w:pos="709"/>
                <w:tab w:val="left" w:pos="1134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1.4 การคัดกรองเชิงรุก</w:t>
            </w:r>
          </w:p>
          <w:p w:rsidR="00306171" w:rsidRDefault="00306171" w:rsidP="005304A9">
            <w:pPr>
              <w:tabs>
                <w:tab w:val="left" w:pos="284"/>
                <w:tab w:val="left" w:pos="709"/>
                <w:tab w:val="left" w:pos="1134"/>
              </w:tabs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306171" w:rsidRDefault="00306171" w:rsidP="005304A9">
            <w:pPr>
              <w:tabs>
                <w:tab w:val="left" w:pos="284"/>
                <w:tab w:val="left" w:pos="709"/>
                <w:tab w:val="left" w:pos="1134"/>
              </w:tabs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306171" w:rsidRDefault="00306171" w:rsidP="005304A9">
            <w:pPr>
              <w:tabs>
                <w:tab w:val="left" w:pos="284"/>
                <w:tab w:val="left" w:pos="709"/>
                <w:tab w:val="left" w:pos="1134"/>
              </w:tabs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306171" w:rsidRDefault="00306171" w:rsidP="005304A9">
            <w:pPr>
              <w:tabs>
                <w:tab w:val="left" w:pos="284"/>
                <w:tab w:val="left" w:pos="709"/>
                <w:tab w:val="left" w:pos="1134"/>
              </w:tabs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306171" w:rsidRDefault="00306171" w:rsidP="005304A9">
            <w:pPr>
              <w:tabs>
                <w:tab w:val="left" w:pos="284"/>
                <w:tab w:val="left" w:pos="709"/>
                <w:tab w:val="left" w:pos="1134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1.5 การบันทึกข้อมูล</w:t>
            </w:r>
          </w:p>
          <w:p w:rsidR="0066234A" w:rsidRDefault="0066234A" w:rsidP="005304A9">
            <w:pPr>
              <w:tabs>
                <w:tab w:val="left" w:pos="284"/>
                <w:tab w:val="left" w:pos="709"/>
                <w:tab w:val="left" w:pos="1134"/>
              </w:tabs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6234A" w:rsidRDefault="0066234A" w:rsidP="005304A9">
            <w:pPr>
              <w:tabs>
                <w:tab w:val="left" w:pos="284"/>
                <w:tab w:val="left" w:pos="709"/>
                <w:tab w:val="left" w:pos="1134"/>
              </w:tabs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6234A" w:rsidRDefault="0066234A" w:rsidP="005304A9">
            <w:pPr>
              <w:tabs>
                <w:tab w:val="left" w:pos="284"/>
                <w:tab w:val="left" w:pos="709"/>
                <w:tab w:val="left" w:pos="1134"/>
              </w:tabs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6234A" w:rsidRDefault="0066234A" w:rsidP="005304A9">
            <w:pPr>
              <w:tabs>
                <w:tab w:val="left" w:pos="284"/>
                <w:tab w:val="left" w:pos="709"/>
                <w:tab w:val="left" w:pos="1134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1.6 การวิเคราะห์ข้อมูล</w:t>
            </w:r>
          </w:p>
          <w:p w:rsidR="00FE4371" w:rsidRDefault="00FE4371" w:rsidP="005304A9">
            <w:pPr>
              <w:tabs>
                <w:tab w:val="left" w:pos="284"/>
                <w:tab w:val="left" w:pos="709"/>
                <w:tab w:val="left" w:pos="1134"/>
              </w:tabs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E4371" w:rsidRDefault="00FE4371" w:rsidP="005304A9">
            <w:pPr>
              <w:tabs>
                <w:tab w:val="left" w:pos="284"/>
                <w:tab w:val="left" w:pos="709"/>
                <w:tab w:val="left" w:pos="1134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1.7 การติดตามประเมินผล</w:t>
            </w:r>
          </w:p>
          <w:p w:rsidR="00ED1665" w:rsidRDefault="00ED1665" w:rsidP="005304A9">
            <w:pPr>
              <w:tabs>
                <w:tab w:val="left" w:pos="284"/>
                <w:tab w:val="left" w:pos="709"/>
                <w:tab w:val="left" w:pos="1134"/>
              </w:tabs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ED1665" w:rsidRDefault="00ED1665" w:rsidP="005304A9">
            <w:pPr>
              <w:tabs>
                <w:tab w:val="left" w:pos="284"/>
                <w:tab w:val="left" w:pos="709"/>
                <w:tab w:val="left" w:pos="1134"/>
              </w:tabs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ED1665" w:rsidRDefault="00ED1665" w:rsidP="005304A9">
            <w:pPr>
              <w:tabs>
                <w:tab w:val="left" w:pos="284"/>
                <w:tab w:val="left" w:pos="709"/>
                <w:tab w:val="left" w:pos="1134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D1665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2.การปรับเปลี่ยนพฤติกรรมสุขภาพ</w:t>
            </w:r>
          </w:p>
          <w:p w:rsidR="00ED1665" w:rsidRPr="00ED1665" w:rsidRDefault="00ED1665" w:rsidP="005304A9">
            <w:pPr>
              <w:tabs>
                <w:tab w:val="left" w:pos="284"/>
                <w:tab w:val="left" w:pos="709"/>
                <w:tab w:val="left" w:pos="1134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ED1665">
              <w:rPr>
                <w:rFonts w:ascii="TH SarabunIT๙" w:hAnsi="TH SarabunIT๙" w:cs="TH SarabunIT๙" w:hint="cs"/>
                <w:sz w:val="28"/>
                <w:szCs w:val="28"/>
                <w:cs/>
              </w:rPr>
              <w:t>1. การแบ่งกลุ่มเป้าหมาย ผู้ป่วยรายเก่า/รายใหม่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/กลุ่มเสี่ยง</w:t>
            </w:r>
          </w:p>
        </w:tc>
        <w:tc>
          <w:tcPr>
            <w:tcW w:w="3909" w:type="dxa"/>
          </w:tcPr>
          <w:p w:rsidR="005304A9" w:rsidRPr="005304A9" w:rsidRDefault="005304A9" w:rsidP="005304A9">
            <w:pPr>
              <w:tabs>
                <w:tab w:val="left" w:pos="284"/>
                <w:tab w:val="left" w:pos="709"/>
                <w:tab w:val="left" w:pos="1134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5304A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-</w:t>
            </w:r>
            <w:r w:rsidRPr="005304A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กลุ่มเป้าหมายไม่อยู่จริงในพื้นที่</w:t>
            </w:r>
          </w:p>
          <w:p w:rsidR="005304A9" w:rsidRPr="005304A9" w:rsidRDefault="005304A9" w:rsidP="005304A9">
            <w:pPr>
              <w:tabs>
                <w:tab w:val="left" w:pos="284"/>
                <w:tab w:val="left" w:pos="709"/>
                <w:tab w:val="left" w:pos="1134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5304A9"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-การจัดทำฐานข้อมูล ของแฟ้มที่สำคัญ</w:t>
            </w:r>
          </w:p>
          <w:p w:rsidR="005304A9" w:rsidRDefault="005304A9" w:rsidP="005304A9">
            <w:pPr>
              <w:tabs>
                <w:tab w:val="left" w:pos="284"/>
                <w:tab w:val="left" w:pos="709"/>
                <w:tab w:val="left" w:pos="1134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5304A9"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-มีเวลาจำกัดในการดำเนินงาน</w:t>
            </w:r>
          </w:p>
          <w:p w:rsidR="005304A9" w:rsidRDefault="005304A9" w:rsidP="005304A9">
            <w:pPr>
              <w:tabs>
                <w:tab w:val="left" w:pos="284"/>
                <w:tab w:val="left" w:pos="709"/>
                <w:tab w:val="left" w:pos="1134"/>
              </w:tabs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5304A9" w:rsidRDefault="005304A9" w:rsidP="005304A9">
            <w:pPr>
              <w:tabs>
                <w:tab w:val="left" w:pos="284"/>
                <w:tab w:val="left" w:pos="709"/>
                <w:tab w:val="left" w:pos="1134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-ช่วงเวลาในการคัดกรองให้ชัดเจน/เหมาะสม</w:t>
            </w:r>
            <w:r w:rsidR="00C479B7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</w:p>
          <w:p w:rsidR="005304A9" w:rsidRDefault="005304A9" w:rsidP="005304A9">
            <w:pPr>
              <w:tabs>
                <w:tab w:val="left" w:pos="284"/>
                <w:tab w:val="left" w:pos="709"/>
                <w:tab w:val="left" w:pos="1134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-ขาดการประชาสัมพันธ์อย่างต่อเนื่อง</w:t>
            </w:r>
          </w:p>
          <w:p w:rsidR="00DB2C67" w:rsidRDefault="00DB2C67" w:rsidP="005304A9">
            <w:pPr>
              <w:tabs>
                <w:tab w:val="left" w:pos="284"/>
                <w:tab w:val="left" w:pos="709"/>
                <w:tab w:val="left" w:pos="1134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-ดำเนินการล่าช้า</w:t>
            </w:r>
          </w:p>
          <w:p w:rsidR="00DB2C67" w:rsidRDefault="00DB2C67" w:rsidP="005304A9">
            <w:pPr>
              <w:tabs>
                <w:tab w:val="left" w:pos="284"/>
                <w:tab w:val="left" w:pos="709"/>
                <w:tab w:val="left" w:pos="1134"/>
              </w:tabs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B2C67" w:rsidRDefault="00DB2C67" w:rsidP="005304A9">
            <w:pPr>
              <w:tabs>
                <w:tab w:val="left" w:pos="284"/>
                <w:tab w:val="left" w:pos="709"/>
                <w:tab w:val="left" w:pos="1134"/>
              </w:tabs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B2C67" w:rsidRDefault="00DB2C67" w:rsidP="005304A9">
            <w:pPr>
              <w:tabs>
                <w:tab w:val="left" w:pos="284"/>
                <w:tab w:val="left" w:pos="709"/>
                <w:tab w:val="left" w:pos="1134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-บางปีไม่มีการประชุมชี้แจง/มีแต่สั่งทางหนังสือ/ทำให้ไม่รู้รหัสในการบันทึกข้อมูล</w:t>
            </w:r>
          </w:p>
          <w:p w:rsidR="00306171" w:rsidRDefault="00306171" w:rsidP="005304A9">
            <w:pPr>
              <w:tabs>
                <w:tab w:val="left" w:pos="284"/>
                <w:tab w:val="left" w:pos="709"/>
                <w:tab w:val="left" w:pos="1134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-กลุ่มเป้าหมายในการคัดกรองตามฐานข้อมูลกับที่อยู่จริงในพื้นที่แตกต่างกันมาก</w:t>
            </w:r>
          </w:p>
          <w:p w:rsidR="00306171" w:rsidRDefault="00306171" w:rsidP="005304A9">
            <w:pPr>
              <w:tabs>
                <w:tab w:val="left" w:pos="284"/>
                <w:tab w:val="left" w:pos="709"/>
                <w:tab w:val="left" w:pos="1134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-ขาดวัสดุ/อุปกรณ์ในการดำเนินงาน (งบประมาณ/วัสดุอุปกรณ์ เครื่องเจาะน้ำตาล/แผ่น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Strip</w:t>
            </w:r>
          </w:p>
          <w:p w:rsidR="00306171" w:rsidRDefault="00306171" w:rsidP="005304A9">
            <w:pPr>
              <w:tabs>
                <w:tab w:val="left" w:pos="284"/>
                <w:tab w:val="left" w:pos="709"/>
                <w:tab w:val="left" w:pos="1134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-แบบฟอร์มในการคัดกรองไม่แน่นอน</w:t>
            </w:r>
          </w:p>
          <w:p w:rsidR="00306171" w:rsidRDefault="00306171" w:rsidP="005304A9">
            <w:pPr>
              <w:tabs>
                <w:tab w:val="left" w:pos="284"/>
                <w:tab w:val="left" w:pos="709"/>
                <w:tab w:val="left" w:pos="1134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-บันทึกไม่ถูกต้อง/ไม่ทันเวลา</w:t>
            </w:r>
          </w:p>
          <w:p w:rsidR="0066234A" w:rsidRDefault="0066234A" w:rsidP="005304A9">
            <w:pPr>
              <w:tabs>
                <w:tab w:val="left" w:pos="284"/>
                <w:tab w:val="left" w:pos="709"/>
                <w:tab w:val="left" w:pos="1134"/>
              </w:tabs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6234A" w:rsidRDefault="0066234A" w:rsidP="005304A9">
            <w:pPr>
              <w:tabs>
                <w:tab w:val="left" w:pos="284"/>
                <w:tab w:val="left" w:pos="709"/>
                <w:tab w:val="left" w:pos="1134"/>
              </w:tabs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6234A" w:rsidRDefault="0066234A" w:rsidP="005304A9">
            <w:pPr>
              <w:tabs>
                <w:tab w:val="left" w:pos="284"/>
                <w:tab w:val="left" w:pos="709"/>
                <w:tab w:val="left" w:pos="1134"/>
              </w:tabs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6234A" w:rsidRDefault="0066234A" w:rsidP="005304A9">
            <w:pPr>
              <w:tabs>
                <w:tab w:val="left" w:pos="284"/>
                <w:tab w:val="left" w:pos="709"/>
                <w:tab w:val="left" w:pos="1134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-ไม่มีการวิเคราะห์ข้อมูล/คืนข้อมูลให้พื้นที่</w:t>
            </w:r>
          </w:p>
          <w:p w:rsidR="00FE4371" w:rsidRDefault="00FE4371" w:rsidP="005304A9">
            <w:pPr>
              <w:tabs>
                <w:tab w:val="left" w:pos="284"/>
                <w:tab w:val="left" w:pos="709"/>
                <w:tab w:val="left" w:pos="1134"/>
              </w:tabs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E4371" w:rsidRDefault="00FE4371" w:rsidP="005304A9">
            <w:pPr>
              <w:tabs>
                <w:tab w:val="left" w:pos="284"/>
                <w:tab w:val="left" w:pos="709"/>
                <w:tab w:val="left" w:pos="1134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-ขาดการติดตามอย่างต่อเนื่อง (มีแต่สั่งการ)</w:t>
            </w:r>
          </w:p>
          <w:p w:rsidR="00ED1665" w:rsidRDefault="00ED1665" w:rsidP="005304A9">
            <w:pPr>
              <w:tabs>
                <w:tab w:val="left" w:pos="284"/>
                <w:tab w:val="left" w:pos="709"/>
                <w:tab w:val="left" w:pos="1134"/>
              </w:tabs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ED1665" w:rsidRDefault="00ED1665" w:rsidP="005304A9">
            <w:pPr>
              <w:tabs>
                <w:tab w:val="left" w:pos="284"/>
                <w:tab w:val="left" w:pos="709"/>
                <w:tab w:val="left" w:pos="1134"/>
              </w:tabs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ED1665" w:rsidRDefault="00ED1665" w:rsidP="005304A9">
            <w:pPr>
              <w:tabs>
                <w:tab w:val="left" w:pos="284"/>
                <w:tab w:val="left" w:pos="709"/>
                <w:tab w:val="left" w:pos="1134"/>
              </w:tabs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ED1665" w:rsidRDefault="00ED1665" w:rsidP="005304A9">
            <w:pPr>
              <w:tabs>
                <w:tab w:val="left" w:pos="284"/>
                <w:tab w:val="left" w:pos="709"/>
                <w:tab w:val="left" w:pos="1134"/>
              </w:tabs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ED1665" w:rsidRPr="00306171" w:rsidRDefault="00ED1665" w:rsidP="005304A9">
            <w:pPr>
              <w:tabs>
                <w:tab w:val="left" w:pos="284"/>
                <w:tab w:val="left" w:pos="709"/>
                <w:tab w:val="left" w:pos="1134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-ขาดการคืนข้อมูลระหว่างหน่วยงานและเครือข่าย</w:t>
            </w:r>
          </w:p>
        </w:tc>
        <w:tc>
          <w:tcPr>
            <w:tcW w:w="3462" w:type="dxa"/>
          </w:tcPr>
          <w:p w:rsidR="005304A9" w:rsidRDefault="005304A9" w:rsidP="005304A9">
            <w:pPr>
              <w:tabs>
                <w:tab w:val="left" w:pos="284"/>
                <w:tab w:val="left" w:pos="709"/>
                <w:tab w:val="left" w:pos="1134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5304A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-</w:t>
            </w:r>
            <w:r w:rsidRPr="005304A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แก้ไขกลุ่มเป้าหมายให้ตรงกับประชาชนที่อาศัยอยู่จริง</w:t>
            </w:r>
          </w:p>
          <w:p w:rsidR="005304A9" w:rsidRDefault="005304A9" w:rsidP="005304A9">
            <w:pPr>
              <w:tabs>
                <w:tab w:val="left" w:pos="284"/>
                <w:tab w:val="left" w:pos="709"/>
                <w:tab w:val="left" w:pos="1134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-จัดทำฐานข้อมูลให้แล้วเสร็จภายในเดือน กรกฎาคม ก่อนปีงบประมาณ</w:t>
            </w:r>
          </w:p>
          <w:p w:rsidR="00C479B7" w:rsidRDefault="00C479B7" w:rsidP="00C479B7">
            <w:pPr>
              <w:tabs>
                <w:tab w:val="left" w:pos="284"/>
                <w:tab w:val="left" w:pos="709"/>
                <w:tab w:val="left" w:pos="1134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-ควรกำหนดช่วงเวลาในการคัดกรองให้ชัดเจน/เหมาะสม (ม.ค.-ก.พ. ของทุกปี)</w:t>
            </w:r>
          </w:p>
          <w:p w:rsidR="00C479B7" w:rsidRDefault="00C479B7" w:rsidP="005304A9">
            <w:pPr>
              <w:tabs>
                <w:tab w:val="left" w:pos="284"/>
                <w:tab w:val="left" w:pos="709"/>
                <w:tab w:val="left" w:pos="1134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-ประชาสัมพันธ์อย่างต่อเนื่อง/หลาย ๆ ช่องทาง</w:t>
            </w:r>
            <w:r w:rsidR="00DB2C67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</w:p>
          <w:p w:rsidR="00DB2C67" w:rsidRDefault="00DB2C67" w:rsidP="005304A9">
            <w:pPr>
              <w:tabs>
                <w:tab w:val="left" w:pos="284"/>
                <w:tab w:val="left" w:pos="709"/>
                <w:tab w:val="left" w:pos="1134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-ควบคุมกำกับอย่างจริงจังและต่อเนื่อง</w:t>
            </w:r>
          </w:p>
          <w:p w:rsidR="00DB2C67" w:rsidRDefault="00DB2C67" w:rsidP="005304A9">
            <w:pPr>
              <w:tabs>
                <w:tab w:val="left" w:pos="284"/>
                <w:tab w:val="left" w:pos="709"/>
                <w:tab w:val="left" w:pos="1134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-จัดประชุมชี้แจงแนวทางบันทึกข้อมูลให้ชัดเจนเพื่อการบันทึกข้อมูลที่ถูกต้อง</w:t>
            </w:r>
          </w:p>
          <w:p w:rsidR="00306171" w:rsidRDefault="00306171" w:rsidP="005304A9">
            <w:pPr>
              <w:tabs>
                <w:tab w:val="left" w:pos="284"/>
                <w:tab w:val="left" w:pos="709"/>
                <w:tab w:val="left" w:pos="1134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-ควรแก้ไขปรับปรุงข้อมูลตามที่เป็นจริงในพื้นที่</w:t>
            </w:r>
          </w:p>
          <w:p w:rsidR="00306171" w:rsidRDefault="00306171" w:rsidP="005304A9">
            <w:pPr>
              <w:tabs>
                <w:tab w:val="left" w:pos="284"/>
                <w:tab w:val="left" w:pos="709"/>
                <w:tab w:val="left" w:pos="1134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-ควรจัดหา/สั่งการให้ผู้เกี่ยวข้องจัดหาให้เพียงพอ ในการดำเนินงาน</w:t>
            </w:r>
          </w:p>
          <w:p w:rsidR="00306171" w:rsidRDefault="00306171" w:rsidP="005304A9">
            <w:pPr>
              <w:tabs>
                <w:tab w:val="left" w:pos="284"/>
                <w:tab w:val="left" w:pos="709"/>
                <w:tab w:val="left" w:pos="1134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-ควรจัดหาให้(เพียงพอ)เหมือนกันทั้งจังหวัด</w:t>
            </w:r>
          </w:p>
          <w:p w:rsidR="00306171" w:rsidRDefault="00306171" w:rsidP="005304A9">
            <w:pPr>
              <w:tabs>
                <w:tab w:val="left" w:pos="284"/>
                <w:tab w:val="left" w:pos="709"/>
                <w:tab w:val="left" w:pos="1134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-ชี้แจงแนวทางในการบันทึกให้ถูกต้องเพื่อการดำเนินการให้รวดเร็วและทันเวลา</w:t>
            </w:r>
          </w:p>
          <w:p w:rsidR="00306171" w:rsidRDefault="00306171" w:rsidP="005304A9">
            <w:pPr>
              <w:tabs>
                <w:tab w:val="left" w:pos="284"/>
                <w:tab w:val="left" w:pos="709"/>
                <w:tab w:val="left" w:pos="1134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-ควรจัดทำคู่มือในการบันทึกข้อมูล (รวมหลาย ๆ งาน ด้วยกันก็ได้)</w:t>
            </w:r>
          </w:p>
          <w:p w:rsidR="0066234A" w:rsidRDefault="0066234A" w:rsidP="005304A9">
            <w:pPr>
              <w:tabs>
                <w:tab w:val="left" w:pos="284"/>
                <w:tab w:val="left" w:pos="709"/>
                <w:tab w:val="left" w:pos="1134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-ควรมีการวิเคราะห์ข้อมูลเพื่อวางแผนพัฒนา/หาแนวทางควบคุมป้องกันโรคต่อไป</w:t>
            </w:r>
          </w:p>
          <w:p w:rsidR="00ED1665" w:rsidRDefault="00ED1665" w:rsidP="005304A9">
            <w:pPr>
              <w:tabs>
                <w:tab w:val="left" w:pos="284"/>
                <w:tab w:val="left" w:pos="709"/>
                <w:tab w:val="left" w:pos="1134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-ควรมีการติดตามอย่างต่อเนื่อง/เพื่อแก้ไขปัญหาระหว่างดำเนินการ</w:t>
            </w:r>
          </w:p>
          <w:p w:rsidR="00ED1665" w:rsidRDefault="00ED1665" w:rsidP="005304A9">
            <w:pPr>
              <w:tabs>
                <w:tab w:val="left" w:pos="284"/>
                <w:tab w:val="left" w:pos="709"/>
                <w:tab w:val="left" w:pos="1134"/>
              </w:tabs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ED1665" w:rsidRDefault="00ED1665" w:rsidP="005304A9">
            <w:pPr>
              <w:tabs>
                <w:tab w:val="left" w:pos="284"/>
                <w:tab w:val="left" w:pos="709"/>
                <w:tab w:val="left" w:pos="1134"/>
              </w:tabs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ED1665" w:rsidRDefault="00ED1665" w:rsidP="005304A9">
            <w:pPr>
              <w:tabs>
                <w:tab w:val="left" w:pos="284"/>
                <w:tab w:val="left" w:pos="709"/>
                <w:tab w:val="left" w:pos="1134"/>
              </w:tabs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ED1665" w:rsidRDefault="00ED1665" w:rsidP="005304A9">
            <w:pPr>
              <w:tabs>
                <w:tab w:val="left" w:pos="284"/>
                <w:tab w:val="left" w:pos="709"/>
                <w:tab w:val="left" w:pos="1134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-ควรคืนข้อมูลให้รวดเร็ว/ชัดเจน เพื่อดำเนินการปรับเปลี่ยนพฤติกรรมได้ทันเวลา</w:t>
            </w:r>
          </w:p>
          <w:p w:rsidR="00ED1665" w:rsidRDefault="00ED1665" w:rsidP="005304A9">
            <w:pPr>
              <w:tabs>
                <w:tab w:val="left" w:pos="284"/>
                <w:tab w:val="left" w:pos="709"/>
                <w:tab w:val="left" w:pos="1134"/>
              </w:tabs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E4371" w:rsidRPr="00DB2C67" w:rsidRDefault="00FE4371" w:rsidP="005304A9">
            <w:pPr>
              <w:tabs>
                <w:tab w:val="left" w:pos="284"/>
                <w:tab w:val="left" w:pos="709"/>
                <w:tab w:val="left" w:pos="1134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</w:tr>
      <w:tr w:rsidR="00ED1665" w:rsidTr="005304A9">
        <w:tc>
          <w:tcPr>
            <w:tcW w:w="2660" w:type="dxa"/>
          </w:tcPr>
          <w:p w:rsidR="00ED1665" w:rsidRDefault="00ED1665" w:rsidP="00C936CE">
            <w:pPr>
              <w:tabs>
                <w:tab w:val="left" w:pos="284"/>
                <w:tab w:val="left" w:pos="709"/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กิจกรรม</w:t>
            </w:r>
          </w:p>
        </w:tc>
        <w:tc>
          <w:tcPr>
            <w:tcW w:w="3909" w:type="dxa"/>
          </w:tcPr>
          <w:p w:rsidR="00ED1665" w:rsidRDefault="00ED1665" w:rsidP="00C936CE">
            <w:pPr>
              <w:tabs>
                <w:tab w:val="left" w:pos="284"/>
                <w:tab w:val="left" w:pos="709"/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ปัญหา</w:t>
            </w:r>
          </w:p>
        </w:tc>
        <w:tc>
          <w:tcPr>
            <w:tcW w:w="3462" w:type="dxa"/>
          </w:tcPr>
          <w:p w:rsidR="00ED1665" w:rsidRDefault="00ED1665" w:rsidP="00C936CE">
            <w:pPr>
              <w:tabs>
                <w:tab w:val="left" w:pos="284"/>
                <w:tab w:val="left" w:pos="709"/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แนวทางแก้ไข</w:t>
            </w:r>
          </w:p>
        </w:tc>
      </w:tr>
      <w:tr w:rsidR="00ED1665" w:rsidTr="00C936CE">
        <w:tc>
          <w:tcPr>
            <w:tcW w:w="2660" w:type="dxa"/>
          </w:tcPr>
          <w:p w:rsidR="00ED1665" w:rsidRDefault="00ED1665" w:rsidP="00C936CE">
            <w:pPr>
              <w:tabs>
                <w:tab w:val="left" w:pos="284"/>
                <w:tab w:val="left" w:pos="709"/>
                <w:tab w:val="left" w:pos="1134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5C6A72">
              <w:rPr>
                <w:rFonts w:ascii="TH SarabunIT๙" w:hAnsi="TH SarabunIT๙" w:cs="TH SarabunIT๙" w:hint="cs"/>
                <w:sz w:val="28"/>
                <w:szCs w:val="28"/>
                <w:cs/>
              </w:rPr>
              <w:t>2.การจัดรูปแบบการปรับเปลี่ยนพฤติกรรม</w:t>
            </w:r>
          </w:p>
          <w:p w:rsidR="00C15505" w:rsidRDefault="00C15505" w:rsidP="00C936CE">
            <w:pPr>
              <w:tabs>
                <w:tab w:val="left" w:pos="284"/>
                <w:tab w:val="left" w:pos="709"/>
                <w:tab w:val="left" w:pos="1134"/>
              </w:tabs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C15505" w:rsidRDefault="00C15505" w:rsidP="00C936CE">
            <w:pPr>
              <w:tabs>
                <w:tab w:val="left" w:pos="284"/>
                <w:tab w:val="left" w:pos="709"/>
                <w:tab w:val="left" w:pos="1134"/>
              </w:tabs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C15505" w:rsidRDefault="00C15505" w:rsidP="00C936CE">
            <w:pPr>
              <w:tabs>
                <w:tab w:val="left" w:pos="284"/>
                <w:tab w:val="left" w:pos="709"/>
                <w:tab w:val="left" w:pos="1134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3.การดำเนินการปรับเปลี่ยนพฤติกรรม/ประเมินติดตามผล</w:t>
            </w:r>
          </w:p>
          <w:p w:rsidR="00C15505" w:rsidRDefault="00C15505" w:rsidP="00C936CE">
            <w:pPr>
              <w:tabs>
                <w:tab w:val="left" w:pos="284"/>
                <w:tab w:val="left" w:pos="709"/>
                <w:tab w:val="left" w:pos="1134"/>
              </w:tabs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C15505" w:rsidRDefault="00C15505" w:rsidP="00C936CE">
            <w:pPr>
              <w:tabs>
                <w:tab w:val="left" w:pos="284"/>
                <w:tab w:val="left" w:pos="709"/>
                <w:tab w:val="left" w:pos="1134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3.การรักษา (กลุ</w:t>
            </w:r>
            <w:r w:rsidR="00E05692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่มป่วย)</w:t>
            </w:r>
          </w:p>
          <w:p w:rsidR="00E05692" w:rsidRPr="005C6A72" w:rsidRDefault="00E05692" w:rsidP="00C936CE">
            <w:pPr>
              <w:tabs>
                <w:tab w:val="left" w:pos="284"/>
                <w:tab w:val="left" w:pos="709"/>
                <w:tab w:val="left" w:pos="1134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1.ระบบบริการ</w:t>
            </w:r>
          </w:p>
        </w:tc>
        <w:tc>
          <w:tcPr>
            <w:tcW w:w="3909" w:type="dxa"/>
          </w:tcPr>
          <w:p w:rsidR="00ED1665" w:rsidRPr="005C6A72" w:rsidRDefault="00ED1665" w:rsidP="00C936CE">
            <w:pPr>
              <w:tabs>
                <w:tab w:val="left" w:pos="284"/>
                <w:tab w:val="left" w:pos="709"/>
                <w:tab w:val="left" w:pos="1134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5C6A72"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-กลุ่มเป้าหมายไม่ตระหนัก/ไม่ให้ความสำคัญ</w:t>
            </w:r>
          </w:p>
          <w:p w:rsidR="00ED1665" w:rsidRDefault="00ED1665" w:rsidP="00C936CE">
            <w:pPr>
              <w:tabs>
                <w:tab w:val="left" w:pos="284"/>
                <w:tab w:val="left" w:pos="709"/>
                <w:tab w:val="left" w:pos="1134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5C6A72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โดยเฉพาะกลุ่มที่รับยาเกิน 5 ปี</w:t>
            </w:r>
          </w:p>
          <w:p w:rsidR="00C15505" w:rsidRDefault="00C15505" w:rsidP="00C936CE">
            <w:pPr>
              <w:tabs>
                <w:tab w:val="left" w:pos="284"/>
                <w:tab w:val="left" w:pos="709"/>
                <w:tab w:val="left" w:pos="1134"/>
              </w:tabs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C15505" w:rsidRDefault="00C15505" w:rsidP="00C936CE">
            <w:pPr>
              <w:tabs>
                <w:tab w:val="left" w:pos="284"/>
                <w:tab w:val="left" w:pos="709"/>
                <w:tab w:val="left" w:pos="1134"/>
              </w:tabs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C15505" w:rsidRDefault="00C15505" w:rsidP="00C936CE">
            <w:pPr>
              <w:tabs>
                <w:tab w:val="left" w:pos="284"/>
                <w:tab w:val="left" w:pos="709"/>
                <w:tab w:val="left" w:pos="1134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-ขาดการติดตามอย่างต่อเนื่อง/หลังปรับเปลี่ยน 3 เดือน/6 เดือน/1 ปี เป็นอย่างไรบ้าง</w:t>
            </w:r>
          </w:p>
          <w:p w:rsidR="00E05692" w:rsidRDefault="00E05692" w:rsidP="00C936CE">
            <w:pPr>
              <w:tabs>
                <w:tab w:val="left" w:pos="284"/>
                <w:tab w:val="left" w:pos="709"/>
                <w:tab w:val="left" w:pos="1134"/>
              </w:tabs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E05692" w:rsidRPr="005C6A72" w:rsidRDefault="00E05692" w:rsidP="00C936CE">
            <w:pPr>
              <w:tabs>
                <w:tab w:val="left" w:pos="284"/>
                <w:tab w:val="left" w:pos="709"/>
                <w:tab w:val="left" w:pos="1134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-ขาดการติดตามการรักษาอย่างต่อเนื่อง/ทั้งกลุ่มมาตามนัด/กลุ่มที่ขาดนัด</w:t>
            </w:r>
          </w:p>
        </w:tc>
        <w:tc>
          <w:tcPr>
            <w:tcW w:w="3462" w:type="dxa"/>
          </w:tcPr>
          <w:p w:rsidR="00ED1665" w:rsidRDefault="005C6A72" w:rsidP="00C936CE">
            <w:pPr>
              <w:tabs>
                <w:tab w:val="left" w:pos="284"/>
                <w:tab w:val="left" w:pos="709"/>
                <w:tab w:val="left" w:pos="1134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5C6A72"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-ควรมีบุคคลต้นแบบในการปรับเปลี่ยนพฤติกรรม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ในพื้นที่</w:t>
            </w:r>
          </w:p>
          <w:p w:rsidR="005C6A72" w:rsidRDefault="005C6A72" w:rsidP="00C936CE">
            <w:pPr>
              <w:tabs>
                <w:tab w:val="left" w:pos="284"/>
                <w:tab w:val="left" w:pos="709"/>
                <w:tab w:val="left" w:pos="1134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-ประชาสัมพันธ์อย่างต่อเนื่อง หลาย ๆ ช่องทาง</w:t>
            </w:r>
          </w:p>
          <w:p w:rsidR="00C15505" w:rsidRDefault="00C15505" w:rsidP="00C936CE">
            <w:pPr>
              <w:tabs>
                <w:tab w:val="left" w:pos="284"/>
                <w:tab w:val="left" w:pos="709"/>
                <w:tab w:val="left" w:pos="1134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-ควรมีการติดตามอย่างต่อเนื่อง/มีเอกสารประเมินติดตามที่ชัดเจน</w:t>
            </w:r>
          </w:p>
          <w:p w:rsidR="00E05692" w:rsidRDefault="00E05692" w:rsidP="00C936CE">
            <w:pPr>
              <w:tabs>
                <w:tab w:val="left" w:pos="284"/>
                <w:tab w:val="left" w:pos="709"/>
                <w:tab w:val="left" w:pos="1134"/>
              </w:tabs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E05692" w:rsidRDefault="00E05692" w:rsidP="00C936CE">
            <w:pPr>
              <w:tabs>
                <w:tab w:val="left" w:pos="284"/>
                <w:tab w:val="left" w:pos="709"/>
                <w:tab w:val="left" w:pos="1134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-ควรมีการติดตามเยี่ยม/ให้คำแนะนำ อย่างต่อเนื่อง (มีงบประมาณอย่างเพียงพอ)</w:t>
            </w:r>
          </w:p>
          <w:p w:rsidR="004D2542" w:rsidRPr="005C6A72" w:rsidRDefault="004D2542" w:rsidP="00C936CE">
            <w:pPr>
              <w:tabs>
                <w:tab w:val="left" w:pos="284"/>
                <w:tab w:val="left" w:pos="709"/>
                <w:tab w:val="left" w:pos="1134"/>
              </w:tabs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</w:tbl>
    <w:p w:rsidR="007847DC" w:rsidRDefault="007847DC" w:rsidP="000F5BC2">
      <w:pPr>
        <w:tabs>
          <w:tab w:val="left" w:pos="284"/>
          <w:tab w:val="left" w:pos="709"/>
          <w:tab w:val="left" w:pos="1134"/>
        </w:tabs>
        <w:rPr>
          <w:rFonts w:ascii="TH SarabunIT๙" w:hAnsi="TH SarabunIT๙" w:cs="TH SarabunIT๙"/>
          <w:b/>
          <w:bCs/>
        </w:rPr>
      </w:pPr>
    </w:p>
    <w:p w:rsidR="006349AF" w:rsidRDefault="006349AF" w:rsidP="000F5BC2">
      <w:pPr>
        <w:tabs>
          <w:tab w:val="left" w:pos="284"/>
          <w:tab w:val="left" w:pos="709"/>
          <w:tab w:val="left" w:pos="1134"/>
        </w:tabs>
        <w:rPr>
          <w:rFonts w:ascii="TH SarabunIT๙" w:hAnsi="TH SarabunIT๙" w:cs="TH SarabunIT๙"/>
          <w:b/>
          <w:bCs/>
        </w:rPr>
      </w:pPr>
    </w:p>
    <w:p w:rsidR="000F5BC2" w:rsidRPr="004D2542" w:rsidRDefault="000F5BC2" w:rsidP="000F5BC2">
      <w:pPr>
        <w:tabs>
          <w:tab w:val="left" w:pos="284"/>
          <w:tab w:val="left" w:pos="709"/>
          <w:tab w:val="left" w:pos="1134"/>
        </w:tabs>
        <w:rPr>
          <w:rFonts w:ascii="TH SarabunIT๙" w:hAnsi="TH SarabunIT๙" w:cs="TH SarabunIT๙"/>
          <w:b/>
          <w:bCs/>
        </w:rPr>
      </w:pPr>
      <w:r w:rsidRPr="004D2542">
        <w:rPr>
          <w:rFonts w:ascii="TH SarabunIT๙" w:hAnsi="TH SarabunIT๙" w:cs="TH SarabunIT๙"/>
          <w:b/>
          <w:bCs/>
        </w:rPr>
        <w:lastRenderedPageBreak/>
        <w:t xml:space="preserve">6.2 </w:t>
      </w:r>
      <w:r w:rsidR="003C2A51">
        <w:rPr>
          <w:rFonts w:ascii="TH SarabunIT๙" w:hAnsi="TH SarabunIT๙" w:cs="TH SarabunIT๙" w:hint="cs"/>
          <w:b/>
          <w:bCs/>
          <w:cs/>
        </w:rPr>
        <w:t>โรคพยาธิใบไม้ใน</w:t>
      </w:r>
      <w:r w:rsidRPr="004D2542">
        <w:rPr>
          <w:rFonts w:ascii="TH SarabunIT๙" w:hAnsi="TH SarabunIT๙" w:cs="TH SarabunIT๙" w:hint="cs"/>
          <w:b/>
          <w:bCs/>
          <w:cs/>
        </w:rPr>
        <w:t>ตับและ</w:t>
      </w:r>
      <w:r w:rsidR="003C2A51">
        <w:rPr>
          <w:rFonts w:ascii="TH SarabunIT๙" w:hAnsi="TH SarabunIT๙" w:cs="TH SarabunIT๙" w:hint="cs"/>
          <w:b/>
          <w:bCs/>
          <w:cs/>
        </w:rPr>
        <w:t>มะเร็ง</w:t>
      </w:r>
      <w:r w:rsidRPr="004D2542">
        <w:rPr>
          <w:rFonts w:ascii="TH SarabunIT๙" w:hAnsi="TH SarabunIT๙" w:cs="TH SarabunIT๙" w:hint="cs"/>
          <w:b/>
          <w:bCs/>
          <w:cs/>
        </w:rPr>
        <w:t>ท่อน้ำดี</w:t>
      </w:r>
    </w:p>
    <w:p w:rsidR="004D2542" w:rsidRPr="003C2A51" w:rsidRDefault="004D2542" w:rsidP="000F5BC2">
      <w:pPr>
        <w:tabs>
          <w:tab w:val="left" w:pos="284"/>
          <w:tab w:val="left" w:pos="709"/>
          <w:tab w:val="left" w:pos="1134"/>
        </w:tabs>
        <w:rPr>
          <w:rFonts w:ascii="TH SarabunPSK" w:hAnsi="TH SarabunPSK" w:cs="TH SarabunPSK"/>
          <w:sz w:val="16"/>
          <w:szCs w:val="16"/>
        </w:rPr>
      </w:pPr>
    </w:p>
    <w:tbl>
      <w:tblPr>
        <w:tblStyle w:val="ad"/>
        <w:tblW w:w="10031" w:type="dxa"/>
        <w:tblLook w:val="04A0" w:firstRow="1" w:lastRow="0" w:firstColumn="1" w:lastColumn="0" w:noHBand="0" w:noVBand="1"/>
      </w:tblPr>
      <w:tblGrid>
        <w:gridCol w:w="2660"/>
        <w:gridCol w:w="3909"/>
        <w:gridCol w:w="3462"/>
      </w:tblGrid>
      <w:tr w:rsidR="004D2542" w:rsidTr="00C936CE">
        <w:tc>
          <w:tcPr>
            <w:tcW w:w="2660" w:type="dxa"/>
          </w:tcPr>
          <w:p w:rsidR="004D2542" w:rsidRDefault="004D2542" w:rsidP="00C936CE">
            <w:pPr>
              <w:tabs>
                <w:tab w:val="left" w:pos="284"/>
                <w:tab w:val="left" w:pos="709"/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กิจกรรม</w:t>
            </w:r>
          </w:p>
        </w:tc>
        <w:tc>
          <w:tcPr>
            <w:tcW w:w="3909" w:type="dxa"/>
          </w:tcPr>
          <w:p w:rsidR="004D2542" w:rsidRDefault="004D2542" w:rsidP="00C936CE">
            <w:pPr>
              <w:tabs>
                <w:tab w:val="left" w:pos="284"/>
                <w:tab w:val="left" w:pos="709"/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ปัญหา</w:t>
            </w:r>
          </w:p>
        </w:tc>
        <w:tc>
          <w:tcPr>
            <w:tcW w:w="3462" w:type="dxa"/>
          </w:tcPr>
          <w:p w:rsidR="004D2542" w:rsidRDefault="004D2542" w:rsidP="00C936CE">
            <w:pPr>
              <w:tabs>
                <w:tab w:val="left" w:pos="284"/>
                <w:tab w:val="left" w:pos="709"/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แนวทางแก้ไข</w:t>
            </w:r>
          </w:p>
        </w:tc>
      </w:tr>
      <w:tr w:rsidR="004D2542" w:rsidRPr="005C6A72" w:rsidTr="00C936CE">
        <w:tc>
          <w:tcPr>
            <w:tcW w:w="2660" w:type="dxa"/>
          </w:tcPr>
          <w:p w:rsidR="004D2542" w:rsidRPr="00C936CE" w:rsidRDefault="00787374" w:rsidP="00C936CE">
            <w:pPr>
              <w:tabs>
                <w:tab w:val="left" w:pos="284"/>
                <w:tab w:val="left" w:pos="709"/>
                <w:tab w:val="left" w:pos="1134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C936C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กลุ่มอายุ(ประถม) ๑๐-๑๒ ปี ผู้ปกครอง ครู ประเมินและดูแล</w:t>
            </w:r>
            <w:r w:rsidRPr="00C936C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ab/>
            </w:r>
            <w:r w:rsidRPr="00C936CE">
              <w:rPr>
                <w:rFonts w:ascii="TH SarabunPSK" w:hAnsi="TH SarabunPSK" w:cs="TH SarabunPSK"/>
                <w:sz w:val="28"/>
                <w:szCs w:val="28"/>
                <w:cs/>
              </w:rPr>
              <w:t>๑.ค้นหาปัจจัยเสี่ยง</w:t>
            </w:r>
          </w:p>
          <w:p w:rsidR="00787374" w:rsidRPr="00C936CE" w:rsidRDefault="00787374" w:rsidP="00C936CE">
            <w:pPr>
              <w:tabs>
                <w:tab w:val="left" w:pos="284"/>
                <w:tab w:val="left" w:pos="709"/>
                <w:tab w:val="left" w:pos="1134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C936CE">
              <w:rPr>
                <w:rFonts w:ascii="TH SarabunPSK" w:hAnsi="TH SarabunPSK" w:cs="TH SarabunPSK"/>
                <w:sz w:val="28"/>
                <w:szCs w:val="28"/>
                <w:cs/>
              </w:rPr>
              <w:t>๑.๑ สำรวจข้อมูลปัจจัยเสี่ยงต่อการเกิดโรคพยาธิใบไม้ตับต่อกลุ่มอายุ</w:t>
            </w:r>
          </w:p>
          <w:p w:rsidR="004D2542" w:rsidRPr="00C936CE" w:rsidRDefault="00787374" w:rsidP="00C936CE">
            <w:pPr>
              <w:tabs>
                <w:tab w:val="left" w:pos="284"/>
                <w:tab w:val="left" w:pos="709"/>
                <w:tab w:val="left" w:pos="1134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C936CE">
              <w:rPr>
                <w:rFonts w:ascii="TH SarabunPSK" w:hAnsi="TH SarabunPSK" w:cs="TH SarabunPSK"/>
                <w:sz w:val="28"/>
                <w:szCs w:val="28"/>
                <w:cs/>
              </w:rPr>
              <w:t>๑.๒ วิเคราะห์ข้อมูลเพื่อหาสาเหตุในการเกิดโรคพยาธิใบไม้ตับต่อกลุ่มอายุ</w:t>
            </w:r>
          </w:p>
          <w:p w:rsidR="004D2542" w:rsidRPr="00C936CE" w:rsidRDefault="00787374" w:rsidP="00C936CE">
            <w:pPr>
              <w:tabs>
                <w:tab w:val="left" w:pos="284"/>
                <w:tab w:val="left" w:pos="709"/>
                <w:tab w:val="left" w:pos="1134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C936CE">
              <w:rPr>
                <w:rFonts w:ascii="TH SarabunPSK" w:hAnsi="TH SarabunPSK" w:cs="TH SarabunPSK"/>
                <w:sz w:val="28"/>
                <w:szCs w:val="28"/>
                <w:cs/>
              </w:rPr>
              <w:t>๒.คัดกรองโรคพยาธิใบไม้ตับในกลุ่มอายุ</w:t>
            </w:r>
          </w:p>
          <w:p w:rsidR="00787374" w:rsidRPr="00C936CE" w:rsidRDefault="00787374" w:rsidP="00C936CE">
            <w:pPr>
              <w:tabs>
                <w:tab w:val="left" w:pos="284"/>
                <w:tab w:val="left" w:pos="709"/>
                <w:tab w:val="left" w:pos="1134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C936CE">
              <w:rPr>
                <w:rFonts w:ascii="TH SarabunPSK" w:hAnsi="TH SarabunPSK" w:cs="TH SarabunPSK"/>
                <w:sz w:val="28"/>
                <w:szCs w:val="28"/>
                <w:cs/>
              </w:rPr>
              <w:t>๓. พัฒนาระบบเฝ้าระวังและป้องกันโรคฯ</w:t>
            </w:r>
          </w:p>
          <w:p w:rsidR="00787374" w:rsidRPr="00C936CE" w:rsidRDefault="00787374" w:rsidP="00C936CE">
            <w:pPr>
              <w:tabs>
                <w:tab w:val="left" w:pos="284"/>
                <w:tab w:val="left" w:pos="709"/>
                <w:tab w:val="left" w:pos="1134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C936CE">
              <w:rPr>
                <w:rFonts w:ascii="TH SarabunPSK" w:hAnsi="TH SarabunPSK" w:cs="TH SarabunPSK"/>
                <w:sz w:val="28"/>
                <w:szCs w:val="28"/>
                <w:cs/>
              </w:rPr>
              <w:t>๔. กำหนดแนวทางการปฏิบัติ</w:t>
            </w:r>
          </w:p>
          <w:p w:rsidR="00787374" w:rsidRDefault="00787374" w:rsidP="00C936CE">
            <w:pPr>
              <w:tabs>
                <w:tab w:val="left" w:pos="284"/>
                <w:tab w:val="left" w:pos="709"/>
                <w:tab w:val="left" w:pos="1134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C936CE">
              <w:rPr>
                <w:rFonts w:ascii="TH SarabunPSK" w:hAnsi="TH SarabunPSK" w:cs="TH SarabunPSK"/>
                <w:sz w:val="28"/>
                <w:szCs w:val="28"/>
                <w:cs/>
              </w:rPr>
              <w:t>๕. ปรับเปลี่ยนพฤติกรรม</w:t>
            </w:r>
          </w:p>
          <w:p w:rsidR="00C936CE" w:rsidRDefault="00C936CE" w:rsidP="00C936CE">
            <w:pPr>
              <w:tabs>
                <w:tab w:val="left" w:pos="284"/>
                <w:tab w:val="left" w:pos="709"/>
                <w:tab w:val="left" w:pos="1134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936CE" w:rsidRDefault="00C936CE" w:rsidP="00C936CE">
            <w:pPr>
              <w:tabs>
                <w:tab w:val="left" w:pos="284"/>
                <w:tab w:val="left" w:pos="709"/>
                <w:tab w:val="left" w:pos="1134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936CE" w:rsidRDefault="00C936CE" w:rsidP="00C936CE">
            <w:pPr>
              <w:tabs>
                <w:tab w:val="left" w:pos="284"/>
                <w:tab w:val="left" w:pos="709"/>
                <w:tab w:val="left" w:pos="1134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936C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กลุ่มอายุ ๑๓-๑๕ ปี ดูแลตนเอง ผู้ปกครอง และครู ประเมินและดูแล</w:t>
            </w:r>
            <w:r w:rsidRPr="00C936C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ab/>
            </w:r>
          </w:p>
          <w:p w:rsidR="00C936CE" w:rsidRPr="00C936CE" w:rsidRDefault="00C936CE" w:rsidP="00C936CE">
            <w:pPr>
              <w:tabs>
                <w:tab w:val="left" w:pos="284"/>
                <w:tab w:val="left" w:pos="709"/>
                <w:tab w:val="left" w:pos="1134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C936CE">
              <w:rPr>
                <w:rFonts w:ascii="TH SarabunPSK" w:hAnsi="TH SarabunPSK" w:cs="TH SarabunPSK"/>
                <w:sz w:val="28"/>
                <w:szCs w:val="28"/>
                <w:cs/>
              </w:rPr>
              <w:t>๑. คัดกรองด้วยตนเอง</w:t>
            </w:r>
          </w:p>
          <w:p w:rsidR="00C936CE" w:rsidRPr="00C936CE" w:rsidRDefault="00C936CE" w:rsidP="00C936CE">
            <w:pPr>
              <w:tabs>
                <w:tab w:val="left" w:pos="284"/>
                <w:tab w:val="left" w:pos="709"/>
                <w:tab w:val="left" w:pos="1134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C936CE">
              <w:rPr>
                <w:rFonts w:ascii="TH SarabunPSK" w:hAnsi="TH SarabunPSK" w:cs="TH SarabunPSK"/>
                <w:sz w:val="28"/>
                <w:szCs w:val="28"/>
                <w:cs/>
              </w:rPr>
              <w:t>๑.๑ สำรวจข้อมูลปัจจัยเสี่ยงต่อการเกิดโรคพยาธิใบไม้ตับต่อกลุ่มอายุ</w:t>
            </w:r>
          </w:p>
          <w:p w:rsidR="00C936CE" w:rsidRPr="00C936CE" w:rsidRDefault="00C936CE" w:rsidP="00C936CE">
            <w:pPr>
              <w:tabs>
                <w:tab w:val="left" w:pos="284"/>
                <w:tab w:val="left" w:pos="709"/>
                <w:tab w:val="left" w:pos="1134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C936CE">
              <w:rPr>
                <w:rFonts w:ascii="TH SarabunPSK" w:hAnsi="TH SarabunPSK" w:cs="TH SarabunPSK"/>
                <w:sz w:val="28"/>
                <w:szCs w:val="28"/>
                <w:cs/>
              </w:rPr>
              <w:t>๑.๒ วิเคราะห์ข้อมูลเพื่อหาสาเหตุในการเกิดโรคพยาธิใบไม้ตับต่อกลุ่มอายุ</w:t>
            </w:r>
          </w:p>
          <w:p w:rsidR="00C936CE" w:rsidRPr="00C936CE" w:rsidRDefault="00C936CE" w:rsidP="00C936CE">
            <w:pPr>
              <w:tabs>
                <w:tab w:val="left" w:pos="284"/>
                <w:tab w:val="left" w:pos="709"/>
                <w:tab w:val="left" w:pos="1134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C936CE">
              <w:rPr>
                <w:rFonts w:ascii="TH SarabunPSK" w:hAnsi="TH SarabunPSK" w:cs="TH SarabunPSK"/>
                <w:sz w:val="28"/>
                <w:szCs w:val="28"/>
                <w:cs/>
              </w:rPr>
              <w:t>๒.คัดกรองโรคพยาธิใบไม้ตับในกลุ่มอายุ</w:t>
            </w:r>
          </w:p>
          <w:p w:rsidR="00C936CE" w:rsidRPr="00C936CE" w:rsidRDefault="00C936CE" w:rsidP="00C936CE">
            <w:pPr>
              <w:tabs>
                <w:tab w:val="left" w:pos="284"/>
                <w:tab w:val="left" w:pos="709"/>
                <w:tab w:val="left" w:pos="1134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C936CE">
              <w:rPr>
                <w:rFonts w:ascii="TH SarabunPSK" w:hAnsi="TH SarabunPSK" w:cs="TH SarabunPSK"/>
                <w:sz w:val="28"/>
                <w:szCs w:val="28"/>
                <w:cs/>
              </w:rPr>
              <w:t>๓. พัฒนาระบบเฝ้าระวังและป้องกันโรคฯ</w:t>
            </w:r>
          </w:p>
          <w:p w:rsidR="00C936CE" w:rsidRPr="00C936CE" w:rsidRDefault="00C936CE" w:rsidP="00C936CE">
            <w:pPr>
              <w:tabs>
                <w:tab w:val="left" w:pos="284"/>
                <w:tab w:val="left" w:pos="709"/>
                <w:tab w:val="left" w:pos="1134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C936CE">
              <w:rPr>
                <w:rFonts w:ascii="TH SarabunPSK" w:hAnsi="TH SarabunPSK" w:cs="TH SarabunPSK"/>
                <w:sz w:val="28"/>
                <w:szCs w:val="28"/>
                <w:cs/>
              </w:rPr>
              <w:t>๔. กำหนดแนวทางการปฏิบัติ</w:t>
            </w:r>
          </w:p>
          <w:p w:rsidR="00C936CE" w:rsidRPr="00C936CE" w:rsidRDefault="00C936CE" w:rsidP="00C936CE">
            <w:pPr>
              <w:tabs>
                <w:tab w:val="left" w:pos="284"/>
                <w:tab w:val="left" w:pos="709"/>
                <w:tab w:val="left" w:pos="1134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936CE">
              <w:rPr>
                <w:rFonts w:ascii="TH SarabunPSK" w:hAnsi="TH SarabunPSK" w:cs="TH SarabunPSK"/>
                <w:sz w:val="28"/>
                <w:szCs w:val="28"/>
                <w:cs/>
              </w:rPr>
              <w:t>๕. ปรับเปลี่ยนพฤติกรรม</w:t>
            </w:r>
          </w:p>
        </w:tc>
        <w:tc>
          <w:tcPr>
            <w:tcW w:w="3909" w:type="dxa"/>
          </w:tcPr>
          <w:p w:rsidR="002C566A" w:rsidRPr="00C936CE" w:rsidRDefault="00C936CE" w:rsidP="002C566A">
            <w:pPr>
              <w:tabs>
                <w:tab w:val="left" w:pos="284"/>
                <w:tab w:val="left" w:pos="709"/>
                <w:tab w:val="left" w:pos="1134"/>
              </w:tabs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="002C566A" w:rsidRPr="00C936CE">
              <w:rPr>
                <w:rFonts w:ascii="TH SarabunPSK" w:hAnsi="TH SarabunPSK" w:cs="TH SarabunPSK"/>
                <w:sz w:val="28"/>
                <w:szCs w:val="28"/>
                <w:cs/>
              </w:rPr>
              <w:t>ขาดข้อมูลปัจจัยเชิงสาเหตุการเกิดโรคพยาธิใบไม้ตับในบริบทพื้นที่</w:t>
            </w:r>
          </w:p>
          <w:p w:rsidR="002C566A" w:rsidRPr="00C936CE" w:rsidRDefault="002C566A" w:rsidP="002C566A">
            <w:pPr>
              <w:tabs>
                <w:tab w:val="left" w:pos="284"/>
                <w:tab w:val="left" w:pos="709"/>
                <w:tab w:val="left" w:pos="1134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4D2542" w:rsidRPr="00C936CE" w:rsidRDefault="004D2542" w:rsidP="00C936CE">
            <w:pPr>
              <w:tabs>
                <w:tab w:val="left" w:pos="284"/>
                <w:tab w:val="left" w:pos="709"/>
                <w:tab w:val="left" w:pos="1134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2C566A" w:rsidRPr="00C936CE" w:rsidRDefault="002C566A" w:rsidP="00C936CE">
            <w:pPr>
              <w:tabs>
                <w:tab w:val="left" w:pos="284"/>
                <w:tab w:val="left" w:pos="709"/>
                <w:tab w:val="left" w:pos="1134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2C566A" w:rsidRPr="00C936CE" w:rsidRDefault="002C566A" w:rsidP="00C936CE">
            <w:pPr>
              <w:tabs>
                <w:tab w:val="left" w:pos="284"/>
                <w:tab w:val="left" w:pos="709"/>
                <w:tab w:val="left" w:pos="1134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2C566A" w:rsidRPr="00C936CE" w:rsidRDefault="002C566A" w:rsidP="00C936CE">
            <w:pPr>
              <w:tabs>
                <w:tab w:val="left" w:pos="284"/>
                <w:tab w:val="left" w:pos="709"/>
                <w:tab w:val="left" w:pos="1134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2C566A" w:rsidRPr="00C936CE" w:rsidRDefault="002C566A" w:rsidP="00C936CE">
            <w:pPr>
              <w:tabs>
                <w:tab w:val="left" w:pos="284"/>
                <w:tab w:val="left" w:pos="709"/>
                <w:tab w:val="left" w:pos="1134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2C566A" w:rsidRPr="00C936CE" w:rsidRDefault="002C566A" w:rsidP="00C936CE">
            <w:pPr>
              <w:tabs>
                <w:tab w:val="left" w:pos="284"/>
                <w:tab w:val="left" w:pos="709"/>
                <w:tab w:val="left" w:pos="1134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2C566A" w:rsidRPr="00C936CE" w:rsidRDefault="00C936CE" w:rsidP="00C936CE">
            <w:pPr>
              <w:tabs>
                <w:tab w:val="left" w:pos="284"/>
                <w:tab w:val="left" w:pos="709"/>
                <w:tab w:val="left" w:pos="1134"/>
              </w:tabs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="002C566A" w:rsidRPr="00C936CE">
              <w:rPr>
                <w:rFonts w:ascii="TH SarabunPSK" w:hAnsi="TH SarabunPSK" w:cs="TH SarabunPSK"/>
                <w:sz w:val="28"/>
                <w:szCs w:val="28"/>
                <w:cs/>
              </w:rPr>
              <w:t>ไม่มีเครื่องมือคัดกรองโรคพยาธิใบไม้ตับ</w:t>
            </w:r>
          </w:p>
          <w:p w:rsidR="002C566A" w:rsidRPr="00C936CE" w:rsidRDefault="002C566A" w:rsidP="00C936CE">
            <w:pPr>
              <w:tabs>
                <w:tab w:val="left" w:pos="284"/>
                <w:tab w:val="left" w:pos="709"/>
                <w:tab w:val="left" w:pos="1134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2C566A" w:rsidRPr="00C936CE" w:rsidRDefault="00C936CE" w:rsidP="00C936CE">
            <w:pPr>
              <w:tabs>
                <w:tab w:val="left" w:pos="284"/>
                <w:tab w:val="left" w:pos="709"/>
                <w:tab w:val="left" w:pos="1134"/>
              </w:tabs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="002C566A" w:rsidRPr="00C936CE">
              <w:rPr>
                <w:rFonts w:ascii="TH SarabunPSK" w:hAnsi="TH SarabunPSK" w:cs="TH SarabunPSK"/>
                <w:sz w:val="28"/>
                <w:szCs w:val="28"/>
                <w:cs/>
              </w:rPr>
              <w:t>ขาดการส่งต่อ เชื่อมโยงข้อมูลระดับอำเภอและตำบล</w:t>
            </w:r>
          </w:p>
          <w:p w:rsidR="002C566A" w:rsidRPr="00C936CE" w:rsidRDefault="00C936CE" w:rsidP="00C936CE">
            <w:pPr>
              <w:tabs>
                <w:tab w:val="left" w:pos="284"/>
                <w:tab w:val="left" w:pos="709"/>
                <w:tab w:val="left" w:pos="1134"/>
              </w:tabs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="002C566A" w:rsidRPr="00C936CE">
              <w:rPr>
                <w:rFonts w:ascii="TH SarabunPSK" w:hAnsi="TH SarabunPSK" w:cs="TH SarabunPSK"/>
                <w:sz w:val="28"/>
                <w:szCs w:val="28"/>
                <w:cs/>
              </w:rPr>
              <w:t>ขาดแนวทางการดำเนินงานเฉพาะกลุ่มอายุ</w:t>
            </w:r>
          </w:p>
          <w:p w:rsidR="002C566A" w:rsidRDefault="00C936CE" w:rsidP="00C936CE">
            <w:pPr>
              <w:tabs>
                <w:tab w:val="left" w:pos="284"/>
                <w:tab w:val="left" w:pos="709"/>
                <w:tab w:val="left" w:pos="1134"/>
              </w:tabs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="002C566A" w:rsidRPr="00C936C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ขาด </w:t>
            </w:r>
            <w:r w:rsidR="002C566A" w:rsidRPr="00C936CE">
              <w:rPr>
                <w:rFonts w:ascii="TH SarabunPSK" w:hAnsi="TH SarabunPSK" w:cs="TH SarabunPSK"/>
                <w:sz w:val="28"/>
                <w:szCs w:val="28"/>
              </w:rPr>
              <w:t xml:space="preserve">Health Intervention </w:t>
            </w:r>
            <w:r w:rsidR="002C566A" w:rsidRPr="00C936CE">
              <w:rPr>
                <w:rFonts w:ascii="TH SarabunPSK" w:hAnsi="TH SarabunPSK" w:cs="TH SarabunPSK"/>
                <w:sz w:val="28"/>
                <w:szCs w:val="28"/>
                <w:cs/>
              </w:rPr>
              <w:t>ที่เหมาะสมกับบริบท และกลุ่มอายุ</w:t>
            </w:r>
          </w:p>
          <w:p w:rsidR="00C936CE" w:rsidRDefault="00C936CE" w:rsidP="00C936CE">
            <w:pPr>
              <w:tabs>
                <w:tab w:val="left" w:pos="284"/>
                <w:tab w:val="left" w:pos="709"/>
                <w:tab w:val="left" w:pos="1134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936CE" w:rsidRDefault="00C936CE" w:rsidP="00C936CE">
            <w:pPr>
              <w:tabs>
                <w:tab w:val="left" w:pos="284"/>
                <w:tab w:val="left" w:pos="709"/>
                <w:tab w:val="left" w:pos="1134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936CE" w:rsidRDefault="00C936CE" w:rsidP="00C936CE">
            <w:pPr>
              <w:tabs>
                <w:tab w:val="left" w:pos="284"/>
                <w:tab w:val="left" w:pos="709"/>
                <w:tab w:val="left" w:pos="1134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936CE" w:rsidRDefault="00C936CE" w:rsidP="00C936CE">
            <w:pPr>
              <w:tabs>
                <w:tab w:val="left" w:pos="284"/>
                <w:tab w:val="left" w:pos="709"/>
                <w:tab w:val="left" w:pos="1134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936CE" w:rsidRPr="00C936CE" w:rsidRDefault="00C936CE" w:rsidP="00C936CE">
            <w:pPr>
              <w:tabs>
                <w:tab w:val="left" w:pos="284"/>
                <w:tab w:val="left" w:pos="709"/>
                <w:tab w:val="left" w:pos="1134"/>
              </w:tabs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C936CE">
              <w:rPr>
                <w:rFonts w:ascii="TH SarabunPSK" w:hAnsi="TH SarabunPSK" w:cs="TH SarabunPSK"/>
                <w:sz w:val="28"/>
                <w:szCs w:val="28"/>
                <w:cs/>
              </w:rPr>
              <w:t>ขาดข้อมูลปัจจัยเชิงสาเหตุการเกิดโรคพยาธิใบไม้ตับในบริบทพื้นที่</w:t>
            </w:r>
          </w:p>
          <w:p w:rsidR="00C936CE" w:rsidRPr="00C936CE" w:rsidRDefault="00C936CE" w:rsidP="00C936CE">
            <w:pPr>
              <w:tabs>
                <w:tab w:val="left" w:pos="284"/>
                <w:tab w:val="left" w:pos="709"/>
                <w:tab w:val="left" w:pos="1134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936CE" w:rsidRPr="00C936CE" w:rsidRDefault="00C936CE" w:rsidP="00C936CE">
            <w:pPr>
              <w:tabs>
                <w:tab w:val="left" w:pos="284"/>
                <w:tab w:val="left" w:pos="709"/>
                <w:tab w:val="left" w:pos="1134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936CE" w:rsidRPr="00C936CE" w:rsidRDefault="00C936CE" w:rsidP="00C936CE">
            <w:pPr>
              <w:tabs>
                <w:tab w:val="left" w:pos="284"/>
                <w:tab w:val="left" w:pos="709"/>
                <w:tab w:val="left" w:pos="1134"/>
              </w:tabs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C936CE">
              <w:rPr>
                <w:rFonts w:ascii="TH SarabunPSK" w:hAnsi="TH SarabunPSK" w:cs="TH SarabunPSK"/>
                <w:sz w:val="28"/>
                <w:szCs w:val="28"/>
                <w:cs/>
              </w:rPr>
              <w:t>ไม่มีเครื่องมือคัดกรองโรคพยาธิใบไม้ตับ</w:t>
            </w:r>
          </w:p>
          <w:p w:rsidR="00C936CE" w:rsidRPr="00C936CE" w:rsidRDefault="00C936CE" w:rsidP="00C936CE">
            <w:pPr>
              <w:tabs>
                <w:tab w:val="left" w:pos="284"/>
                <w:tab w:val="left" w:pos="709"/>
                <w:tab w:val="left" w:pos="1134"/>
              </w:tabs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C936CE">
              <w:rPr>
                <w:rFonts w:ascii="TH SarabunPSK" w:hAnsi="TH SarabunPSK" w:cs="TH SarabunPSK"/>
                <w:sz w:val="28"/>
                <w:szCs w:val="28"/>
                <w:cs/>
              </w:rPr>
              <w:t>ขาดการส่งต่อ เชื่อมโยงข้อมูลระดับอำเภอและตำบล</w:t>
            </w:r>
          </w:p>
          <w:p w:rsidR="00C936CE" w:rsidRPr="00C936CE" w:rsidRDefault="00C936CE" w:rsidP="00C936CE">
            <w:pPr>
              <w:tabs>
                <w:tab w:val="left" w:pos="284"/>
                <w:tab w:val="left" w:pos="709"/>
                <w:tab w:val="left" w:pos="1134"/>
              </w:tabs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C936CE">
              <w:rPr>
                <w:rFonts w:ascii="TH SarabunPSK" w:hAnsi="TH SarabunPSK" w:cs="TH SarabunPSK"/>
                <w:sz w:val="28"/>
                <w:szCs w:val="28"/>
                <w:cs/>
              </w:rPr>
              <w:t>ขาดแนวทางการดำเนินงานเฉพาะกลุ่มอายุ</w:t>
            </w:r>
          </w:p>
          <w:p w:rsidR="00C936CE" w:rsidRPr="00C936CE" w:rsidRDefault="00C936CE" w:rsidP="00C936CE">
            <w:pPr>
              <w:tabs>
                <w:tab w:val="left" w:pos="284"/>
                <w:tab w:val="left" w:pos="709"/>
                <w:tab w:val="left" w:pos="1134"/>
              </w:tabs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C936C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ขาด </w:t>
            </w:r>
            <w:r w:rsidRPr="00C936CE">
              <w:rPr>
                <w:rFonts w:ascii="TH SarabunPSK" w:hAnsi="TH SarabunPSK" w:cs="TH SarabunPSK"/>
                <w:sz w:val="28"/>
                <w:szCs w:val="28"/>
              </w:rPr>
              <w:t xml:space="preserve">Health Intervention </w:t>
            </w:r>
            <w:r w:rsidRPr="00C936CE">
              <w:rPr>
                <w:rFonts w:ascii="TH SarabunPSK" w:hAnsi="TH SarabunPSK" w:cs="TH SarabunPSK"/>
                <w:sz w:val="28"/>
                <w:szCs w:val="28"/>
                <w:cs/>
              </w:rPr>
              <w:t>ที่เหมาะสมกับบริบท และกลุ่มอายุ</w:t>
            </w:r>
          </w:p>
        </w:tc>
        <w:tc>
          <w:tcPr>
            <w:tcW w:w="3462" w:type="dxa"/>
          </w:tcPr>
          <w:p w:rsidR="00C936CE" w:rsidRPr="00C936CE" w:rsidRDefault="00C936CE" w:rsidP="00C936CE">
            <w:pPr>
              <w:tabs>
                <w:tab w:val="left" w:pos="284"/>
                <w:tab w:val="left" w:pos="709"/>
                <w:tab w:val="left" w:pos="1134"/>
              </w:tabs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C936CE">
              <w:rPr>
                <w:rFonts w:ascii="TH SarabunPSK" w:hAnsi="TH SarabunPSK" w:cs="TH SarabunPSK"/>
                <w:sz w:val="28"/>
                <w:szCs w:val="28"/>
                <w:cs/>
              </w:rPr>
              <w:t>สำรวจรวบรวมข้อมูลปัจจัยเสี่ยง</w:t>
            </w:r>
          </w:p>
          <w:p w:rsidR="00C936CE" w:rsidRPr="00C936CE" w:rsidRDefault="00C936CE" w:rsidP="00C936CE">
            <w:pPr>
              <w:tabs>
                <w:tab w:val="left" w:pos="284"/>
                <w:tab w:val="left" w:pos="709"/>
                <w:tab w:val="left" w:pos="1134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4D2542" w:rsidRPr="00C936CE" w:rsidRDefault="004D2542" w:rsidP="00787374">
            <w:pPr>
              <w:tabs>
                <w:tab w:val="left" w:pos="284"/>
                <w:tab w:val="left" w:pos="709"/>
                <w:tab w:val="left" w:pos="1134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936CE" w:rsidRPr="00C936CE" w:rsidRDefault="00C936CE" w:rsidP="00787374">
            <w:pPr>
              <w:tabs>
                <w:tab w:val="left" w:pos="284"/>
                <w:tab w:val="left" w:pos="709"/>
                <w:tab w:val="left" w:pos="1134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936CE" w:rsidRPr="00C936CE" w:rsidRDefault="00C936CE" w:rsidP="00787374">
            <w:pPr>
              <w:tabs>
                <w:tab w:val="left" w:pos="284"/>
                <w:tab w:val="left" w:pos="709"/>
                <w:tab w:val="left" w:pos="1134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936CE" w:rsidRPr="00C936CE" w:rsidRDefault="00C936CE" w:rsidP="00787374">
            <w:pPr>
              <w:tabs>
                <w:tab w:val="left" w:pos="284"/>
                <w:tab w:val="left" w:pos="709"/>
                <w:tab w:val="left" w:pos="1134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936CE" w:rsidRPr="00C936CE" w:rsidRDefault="00C936CE" w:rsidP="00787374">
            <w:pPr>
              <w:tabs>
                <w:tab w:val="left" w:pos="284"/>
                <w:tab w:val="left" w:pos="709"/>
                <w:tab w:val="left" w:pos="1134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936CE" w:rsidRPr="00C936CE" w:rsidRDefault="00C936CE" w:rsidP="00787374">
            <w:pPr>
              <w:tabs>
                <w:tab w:val="left" w:pos="284"/>
                <w:tab w:val="left" w:pos="709"/>
                <w:tab w:val="left" w:pos="1134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936CE" w:rsidRPr="00C936CE" w:rsidRDefault="00C936CE" w:rsidP="00787374">
            <w:pPr>
              <w:tabs>
                <w:tab w:val="left" w:pos="284"/>
                <w:tab w:val="left" w:pos="709"/>
                <w:tab w:val="left" w:pos="1134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936CE" w:rsidRPr="00C936CE" w:rsidRDefault="00C936CE" w:rsidP="00787374">
            <w:pPr>
              <w:tabs>
                <w:tab w:val="left" w:pos="284"/>
                <w:tab w:val="left" w:pos="709"/>
                <w:tab w:val="left" w:pos="1134"/>
              </w:tabs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C936CE">
              <w:rPr>
                <w:rFonts w:ascii="TH SarabunPSK" w:hAnsi="TH SarabunPSK" w:cs="TH SarabunPSK"/>
                <w:sz w:val="28"/>
                <w:szCs w:val="28"/>
                <w:cs/>
              </w:rPr>
              <w:t>สร้างแบบคัดกรองคัดกรองโรคพยาธิใบไม้ตับเฉพาะกลุ่มที่มีความแม่นยำ</w:t>
            </w:r>
          </w:p>
          <w:p w:rsidR="00C936CE" w:rsidRPr="00C936CE" w:rsidRDefault="00C936CE" w:rsidP="00787374">
            <w:pPr>
              <w:tabs>
                <w:tab w:val="left" w:pos="284"/>
                <w:tab w:val="left" w:pos="709"/>
                <w:tab w:val="left" w:pos="1134"/>
              </w:tabs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C936CE">
              <w:rPr>
                <w:rFonts w:ascii="TH SarabunPSK" w:hAnsi="TH SarabunPSK" w:cs="TH SarabunPSK"/>
                <w:sz w:val="28"/>
                <w:szCs w:val="28"/>
                <w:cs/>
              </w:rPr>
              <w:t>ทบทวนและพัฒนาระบบเฝ้าระวังฯระดับอำเภอ และตำบล</w:t>
            </w:r>
          </w:p>
          <w:p w:rsidR="00C936CE" w:rsidRPr="00C936CE" w:rsidRDefault="00C936CE" w:rsidP="00787374">
            <w:pPr>
              <w:tabs>
                <w:tab w:val="left" w:pos="284"/>
                <w:tab w:val="left" w:pos="709"/>
                <w:tab w:val="left" w:pos="1134"/>
              </w:tabs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C936CE">
              <w:rPr>
                <w:rFonts w:ascii="TH SarabunPSK" w:hAnsi="TH SarabunPSK" w:cs="TH SarabunPSK"/>
                <w:sz w:val="28"/>
                <w:szCs w:val="28"/>
                <w:cs/>
              </w:rPr>
              <w:t>จัดทำหลักสูตรหรือแนวทางการปฏิบัติเฉพาะกลุ่มอายุ</w:t>
            </w:r>
          </w:p>
          <w:p w:rsidR="00C936CE" w:rsidRDefault="00C936CE" w:rsidP="00787374">
            <w:pPr>
              <w:tabs>
                <w:tab w:val="left" w:pos="284"/>
                <w:tab w:val="left" w:pos="709"/>
                <w:tab w:val="left" w:pos="1134"/>
              </w:tabs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C936CE">
              <w:rPr>
                <w:rFonts w:ascii="TH SarabunPSK" w:hAnsi="TH SarabunPSK" w:cs="TH SarabunPSK"/>
                <w:sz w:val="28"/>
                <w:szCs w:val="28"/>
                <w:cs/>
              </w:rPr>
              <w:t>จัดทำหลักสูตรการปรับเปลี่ยนพฤติกรรมการป้องกันโรคเฉพาะกลุ่มอายุ</w:t>
            </w:r>
          </w:p>
          <w:p w:rsidR="00C936CE" w:rsidRDefault="00C936CE" w:rsidP="00787374">
            <w:pPr>
              <w:tabs>
                <w:tab w:val="left" w:pos="284"/>
                <w:tab w:val="left" w:pos="709"/>
                <w:tab w:val="left" w:pos="1134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936CE" w:rsidRDefault="00C936CE" w:rsidP="00787374">
            <w:pPr>
              <w:tabs>
                <w:tab w:val="left" w:pos="284"/>
                <w:tab w:val="left" w:pos="709"/>
                <w:tab w:val="left" w:pos="1134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936CE" w:rsidRDefault="00C936CE" w:rsidP="00787374">
            <w:pPr>
              <w:tabs>
                <w:tab w:val="left" w:pos="284"/>
                <w:tab w:val="left" w:pos="709"/>
                <w:tab w:val="left" w:pos="1134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936CE" w:rsidRPr="00C936CE" w:rsidRDefault="00C936CE" w:rsidP="00C936CE">
            <w:pPr>
              <w:tabs>
                <w:tab w:val="left" w:pos="284"/>
                <w:tab w:val="left" w:pos="709"/>
                <w:tab w:val="left" w:pos="1134"/>
              </w:tabs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C936CE">
              <w:rPr>
                <w:rFonts w:ascii="TH SarabunPSK" w:hAnsi="TH SarabunPSK" w:cs="TH SarabunPSK"/>
                <w:sz w:val="28"/>
                <w:szCs w:val="28"/>
                <w:cs/>
              </w:rPr>
              <w:t>สำรวจรวบรวมข้อมูลปัจจัยเสี่ยง</w:t>
            </w:r>
          </w:p>
          <w:p w:rsidR="00C936CE" w:rsidRPr="00C936CE" w:rsidRDefault="00C936CE" w:rsidP="00C936CE">
            <w:pPr>
              <w:tabs>
                <w:tab w:val="left" w:pos="284"/>
                <w:tab w:val="left" w:pos="709"/>
                <w:tab w:val="left" w:pos="1134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936CE" w:rsidRPr="00C936CE" w:rsidRDefault="00C936CE" w:rsidP="00C936CE">
            <w:pPr>
              <w:tabs>
                <w:tab w:val="left" w:pos="284"/>
                <w:tab w:val="left" w:pos="709"/>
                <w:tab w:val="left" w:pos="1134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936CE" w:rsidRPr="00C936CE" w:rsidRDefault="00C936CE" w:rsidP="00C936CE">
            <w:pPr>
              <w:tabs>
                <w:tab w:val="left" w:pos="284"/>
                <w:tab w:val="left" w:pos="709"/>
                <w:tab w:val="left" w:pos="1134"/>
              </w:tabs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C936CE">
              <w:rPr>
                <w:rFonts w:ascii="TH SarabunPSK" w:hAnsi="TH SarabunPSK" w:cs="TH SarabunPSK"/>
                <w:sz w:val="28"/>
                <w:szCs w:val="28"/>
                <w:cs/>
              </w:rPr>
              <w:t>สร้างแบบคัดกรองคัดกรองโรคพยาธิใบไม้ตับเฉพาะกลุ่มที่มีความแม่นยำ</w:t>
            </w:r>
          </w:p>
          <w:p w:rsidR="00C936CE" w:rsidRPr="00C936CE" w:rsidRDefault="00C936CE" w:rsidP="00C936CE">
            <w:pPr>
              <w:tabs>
                <w:tab w:val="left" w:pos="284"/>
                <w:tab w:val="left" w:pos="709"/>
                <w:tab w:val="left" w:pos="1134"/>
              </w:tabs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C936CE">
              <w:rPr>
                <w:rFonts w:ascii="TH SarabunPSK" w:hAnsi="TH SarabunPSK" w:cs="TH SarabunPSK"/>
                <w:sz w:val="28"/>
                <w:szCs w:val="28"/>
                <w:cs/>
              </w:rPr>
              <w:t>ทบทวนและพัฒนาระบบเฝ้าระวังฯระดับอำเภอ และตำบล</w:t>
            </w:r>
          </w:p>
          <w:p w:rsidR="00C936CE" w:rsidRPr="00C936CE" w:rsidRDefault="00C936CE" w:rsidP="00C936CE">
            <w:pPr>
              <w:tabs>
                <w:tab w:val="left" w:pos="284"/>
                <w:tab w:val="left" w:pos="709"/>
                <w:tab w:val="left" w:pos="1134"/>
              </w:tabs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C936CE">
              <w:rPr>
                <w:rFonts w:ascii="TH SarabunPSK" w:hAnsi="TH SarabunPSK" w:cs="TH SarabunPSK"/>
                <w:sz w:val="28"/>
                <w:szCs w:val="28"/>
                <w:cs/>
              </w:rPr>
              <w:t>จัดทำหลักสูตรหรือแนวทางการปฏิบัติเฉพาะกลุ่มอายุ</w:t>
            </w:r>
          </w:p>
          <w:p w:rsidR="00C936CE" w:rsidRPr="00C936CE" w:rsidRDefault="00C936CE" w:rsidP="00C936CE">
            <w:pPr>
              <w:tabs>
                <w:tab w:val="left" w:pos="284"/>
                <w:tab w:val="left" w:pos="709"/>
                <w:tab w:val="left" w:pos="1134"/>
              </w:tabs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C936CE">
              <w:rPr>
                <w:rFonts w:ascii="TH SarabunPSK" w:hAnsi="TH SarabunPSK" w:cs="TH SarabunPSK"/>
                <w:sz w:val="28"/>
                <w:szCs w:val="28"/>
                <w:cs/>
              </w:rPr>
              <w:t>จัดทำหลักสูตรการปรับเปลี่ยนพฤติกรรมการป้องกันโรคเฉพาะกลุ่มอายุ</w:t>
            </w:r>
          </w:p>
        </w:tc>
      </w:tr>
    </w:tbl>
    <w:p w:rsidR="00E904DD" w:rsidRDefault="00E904DD" w:rsidP="000F5BC2">
      <w:pPr>
        <w:tabs>
          <w:tab w:val="left" w:pos="284"/>
          <w:tab w:val="left" w:pos="709"/>
          <w:tab w:val="left" w:pos="1134"/>
        </w:tabs>
        <w:rPr>
          <w:rFonts w:ascii="TH SarabunIT๙" w:hAnsi="TH SarabunIT๙" w:cs="TH SarabunIT๙"/>
        </w:rPr>
      </w:pPr>
    </w:p>
    <w:p w:rsidR="006349AF" w:rsidRDefault="006349AF" w:rsidP="000F5BC2">
      <w:pPr>
        <w:tabs>
          <w:tab w:val="left" w:pos="284"/>
          <w:tab w:val="left" w:pos="709"/>
          <w:tab w:val="left" w:pos="1134"/>
        </w:tabs>
        <w:rPr>
          <w:rFonts w:ascii="TH SarabunIT๙" w:hAnsi="TH SarabunIT๙" w:cs="TH SarabunIT๙"/>
        </w:rPr>
      </w:pPr>
    </w:p>
    <w:p w:rsidR="006349AF" w:rsidRDefault="006349AF" w:rsidP="000F5BC2">
      <w:pPr>
        <w:tabs>
          <w:tab w:val="left" w:pos="284"/>
          <w:tab w:val="left" w:pos="709"/>
          <w:tab w:val="left" w:pos="1134"/>
        </w:tabs>
        <w:rPr>
          <w:rFonts w:ascii="TH SarabunIT๙" w:hAnsi="TH SarabunIT๙" w:cs="TH SarabunIT๙"/>
        </w:rPr>
      </w:pPr>
    </w:p>
    <w:p w:rsidR="006349AF" w:rsidRDefault="006349AF" w:rsidP="000F5BC2">
      <w:pPr>
        <w:tabs>
          <w:tab w:val="left" w:pos="284"/>
          <w:tab w:val="left" w:pos="709"/>
          <w:tab w:val="left" w:pos="1134"/>
        </w:tabs>
        <w:rPr>
          <w:rFonts w:ascii="TH SarabunIT๙" w:hAnsi="TH SarabunIT๙" w:cs="TH SarabunIT๙"/>
        </w:rPr>
      </w:pPr>
    </w:p>
    <w:p w:rsidR="006349AF" w:rsidRDefault="006349AF" w:rsidP="000F5BC2">
      <w:pPr>
        <w:tabs>
          <w:tab w:val="left" w:pos="284"/>
          <w:tab w:val="left" w:pos="709"/>
          <w:tab w:val="left" w:pos="1134"/>
        </w:tabs>
        <w:rPr>
          <w:rFonts w:ascii="TH SarabunIT๙" w:hAnsi="TH SarabunIT๙" w:cs="TH SarabunIT๙"/>
        </w:rPr>
      </w:pPr>
    </w:p>
    <w:p w:rsidR="006349AF" w:rsidRDefault="006349AF" w:rsidP="000F5BC2">
      <w:pPr>
        <w:tabs>
          <w:tab w:val="left" w:pos="284"/>
          <w:tab w:val="left" w:pos="709"/>
          <w:tab w:val="left" w:pos="1134"/>
        </w:tabs>
        <w:rPr>
          <w:rFonts w:ascii="TH SarabunIT๙" w:hAnsi="TH SarabunIT๙" w:cs="TH SarabunIT๙"/>
        </w:rPr>
      </w:pPr>
    </w:p>
    <w:p w:rsidR="006349AF" w:rsidRDefault="006349AF" w:rsidP="000F5BC2">
      <w:pPr>
        <w:tabs>
          <w:tab w:val="left" w:pos="284"/>
          <w:tab w:val="left" w:pos="709"/>
          <w:tab w:val="left" w:pos="1134"/>
        </w:tabs>
        <w:rPr>
          <w:rFonts w:ascii="TH SarabunIT๙" w:hAnsi="TH SarabunIT๙" w:cs="TH SarabunIT๙"/>
        </w:rPr>
      </w:pPr>
    </w:p>
    <w:p w:rsidR="006349AF" w:rsidRDefault="006349AF" w:rsidP="000F5BC2">
      <w:pPr>
        <w:tabs>
          <w:tab w:val="left" w:pos="284"/>
          <w:tab w:val="left" w:pos="709"/>
          <w:tab w:val="left" w:pos="1134"/>
        </w:tabs>
        <w:rPr>
          <w:rFonts w:ascii="TH SarabunIT๙" w:hAnsi="TH SarabunIT๙" w:cs="TH SarabunIT๙"/>
        </w:rPr>
      </w:pPr>
    </w:p>
    <w:p w:rsidR="006349AF" w:rsidRDefault="006349AF" w:rsidP="000F5BC2">
      <w:pPr>
        <w:tabs>
          <w:tab w:val="left" w:pos="284"/>
          <w:tab w:val="left" w:pos="709"/>
          <w:tab w:val="left" w:pos="1134"/>
        </w:tabs>
        <w:rPr>
          <w:rFonts w:ascii="TH SarabunIT๙" w:hAnsi="TH SarabunIT๙" w:cs="TH SarabunIT๙"/>
        </w:rPr>
      </w:pPr>
    </w:p>
    <w:p w:rsidR="006349AF" w:rsidRDefault="006349AF" w:rsidP="000F5BC2">
      <w:pPr>
        <w:tabs>
          <w:tab w:val="left" w:pos="284"/>
          <w:tab w:val="left" w:pos="709"/>
          <w:tab w:val="left" w:pos="1134"/>
        </w:tabs>
        <w:rPr>
          <w:rFonts w:ascii="TH SarabunIT๙" w:hAnsi="TH SarabunIT๙" w:cs="TH SarabunIT๙"/>
        </w:rPr>
      </w:pPr>
    </w:p>
    <w:p w:rsidR="006349AF" w:rsidRDefault="006349AF" w:rsidP="000F5BC2">
      <w:pPr>
        <w:tabs>
          <w:tab w:val="left" w:pos="284"/>
          <w:tab w:val="left" w:pos="709"/>
          <w:tab w:val="left" w:pos="1134"/>
        </w:tabs>
        <w:rPr>
          <w:rFonts w:ascii="TH SarabunIT๙" w:hAnsi="TH SarabunIT๙" w:cs="TH SarabunIT๙"/>
        </w:rPr>
      </w:pPr>
    </w:p>
    <w:p w:rsidR="006349AF" w:rsidRDefault="006349AF" w:rsidP="000F5BC2">
      <w:pPr>
        <w:tabs>
          <w:tab w:val="left" w:pos="284"/>
          <w:tab w:val="left" w:pos="709"/>
          <w:tab w:val="left" w:pos="1134"/>
        </w:tabs>
        <w:rPr>
          <w:rFonts w:ascii="TH SarabunIT๙" w:hAnsi="TH SarabunIT๙" w:cs="TH SarabunIT๙"/>
        </w:rPr>
      </w:pPr>
    </w:p>
    <w:tbl>
      <w:tblPr>
        <w:tblStyle w:val="ad"/>
        <w:tblW w:w="10031" w:type="dxa"/>
        <w:tblLook w:val="04A0" w:firstRow="1" w:lastRow="0" w:firstColumn="1" w:lastColumn="0" w:noHBand="0" w:noVBand="1"/>
      </w:tblPr>
      <w:tblGrid>
        <w:gridCol w:w="2660"/>
        <w:gridCol w:w="3909"/>
        <w:gridCol w:w="3462"/>
      </w:tblGrid>
      <w:tr w:rsidR="00C936CE" w:rsidTr="00C936CE">
        <w:tc>
          <w:tcPr>
            <w:tcW w:w="2660" w:type="dxa"/>
          </w:tcPr>
          <w:p w:rsidR="00C936CE" w:rsidRDefault="00C936CE" w:rsidP="00C936CE">
            <w:pPr>
              <w:tabs>
                <w:tab w:val="left" w:pos="284"/>
                <w:tab w:val="left" w:pos="709"/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lastRenderedPageBreak/>
              <w:t>กิจกรรม</w:t>
            </w:r>
          </w:p>
        </w:tc>
        <w:tc>
          <w:tcPr>
            <w:tcW w:w="3909" w:type="dxa"/>
          </w:tcPr>
          <w:p w:rsidR="00C936CE" w:rsidRDefault="00C936CE" w:rsidP="00C936CE">
            <w:pPr>
              <w:tabs>
                <w:tab w:val="left" w:pos="284"/>
                <w:tab w:val="left" w:pos="709"/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ปัญหา</w:t>
            </w:r>
          </w:p>
        </w:tc>
        <w:tc>
          <w:tcPr>
            <w:tcW w:w="3462" w:type="dxa"/>
          </w:tcPr>
          <w:p w:rsidR="00C936CE" w:rsidRDefault="00C936CE" w:rsidP="00C936CE">
            <w:pPr>
              <w:tabs>
                <w:tab w:val="left" w:pos="284"/>
                <w:tab w:val="left" w:pos="709"/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แนวทางแก้ไข</w:t>
            </w:r>
          </w:p>
        </w:tc>
      </w:tr>
      <w:tr w:rsidR="00C936CE" w:rsidRPr="00C936CE" w:rsidTr="00C936CE">
        <w:tc>
          <w:tcPr>
            <w:tcW w:w="2660" w:type="dxa"/>
          </w:tcPr>
          <w:p w:rsidR="00C936CE" w:rsidRDefault="00C936CE" w:rsidP="00C936CE">
            <w:pPr>
              <w:tabs>
                <w:tab w:val="left" w:pos="284"/>
                <w:tab w:val="left" w:pos="709"/>
                <w:tab w:val="left" w:pos="1134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936C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กลุ่มอายุ(ประถม) ๑๖-๒๙ ปี ดูแลตนอง ประเมินตนเอง</w:t>
            </w:r>
            <w:r w:rsidRPr="00C936C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ab/>
            </w:r>
          </w:p>
          <w:p w:rsidR="00C936CE" w:rsidRPr="00C936CE" w:rsidRDefault="00C936CE" w:rsidP="00C936CE">
            <w:pPr>
              <w:tabs>
                <w:tab w:val="left" w:pos="284"/>
                <w:tab w:val="left" w:pos="709"/>
                <w:tab w:val="left" w:pos="1134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C936CE">
              <w:rPr>
                <w:rFonts w:ascii="TH SarabunPSK" w:hAnsi="TH SarabunPSK" w:cs="TH SarabunPSK"/>
                <w:sz w:val="28"/>
                <w:szCs w:val="28"/>
                <w:cs/>
              </w:rPr>
              <w:t>๑. คัดกรองด้วยตนเอง</w:t>
            </w:r>
          </w:p>
          <w:p w:rsidR="00C936CE" w:rsidRPr="00C936CE" w:rsidRDefault="00C936CE" w:rsidP="00C936CE">
            <w:pPr>
              <w:tabs>
                <w:tab w:val="left" w:pos="284"/>
                <w:tab w:val="left" w:pos="709"/>
                <w:tab w:val="left" w:pos="1134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C936CE">
              <w:rPr>
                <w:rFonts w:ascii="TH SarabunPSK" w:hAnsi="TH SarabunPSK" w:cs="TH SarabunPSK"/>
                <w:sz w:val="28"/>
                <w:szCs w:val="28"/>
                <w:cs/>
              </w:rPr>
              <w:t>๑.๑ สำรวจข้อมูลปัจจัยเสี่ยงต่อการเกิดโรคพยาธิใบไม้ตับต่อกลุ่มอายุ</w:t>
            </w:r>
          </w:p>
          <w:p w:rsidR="00C936CE" w:rsidRPr="00C936CE" w:rsidRDefault="00C936CE" w:rsidP="00C936CE">
            <w:pPr>
              <w:tabs>
                <w:tab w:val="left" w:pos="284"/>
                <w:tab w:val="left" w:pos="709"/>
                <w:tab w:val="left" w:pos="1134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C936CE">
              <w:rPr>
                <w:rFonts w:ascii="TH SarabunPSK" w:hAnsi="TH SarabunPSK" w:cs="TH SarabunPSK"/>
                <w:sz w:val="28"/>
                <w:szCs w:val="28"/>
                <w:cs/>
              </w:rPr>
              <w:t>๑.๒ วิเคราะห์ข้อมูลเพื่อหาสาเหตุในการเกิดโรคพยาธิใบไม้ตับต่อกลุ่มอายุ</w:t>
            </w:r>
          </w:p>
          <w:p w:rsidR="00C936CE" w:rsidRPr="00C936CE" w:rsidRDefault="00C936CE" w:rsidP="00C936CE">
            <w:pPr>
              <w:tabs>
                <w:tab w:val="left" w:pos="284"/>
                <w:tab w:val="left" w:pos="709"/>
                <w:tab w:val="left" w:pos="1134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C936CE">
              <w:rPr>
                <w:rFonts w:ascii="TH SarabunPSK" w:hAnsi="TH SarabunPSK" w:cs="TH SarabunPSK"/>
                <w:sz w:val="28"/>
                <w:szCs w:val="28"/>
                <w:cs/>
              </w:rPr>
              <w:t>๑.๓ คัดกรองโรคพยาธิใบไม้ตับในกลุ่มอายุ</w:t>
            </w:r>
          </w:p>
          <w:p w:rsidR="00C936CE" w:rsidRPr="00C936CE" w:rsidRDefault="00C936CE" w:rsidP="00C936CE">
            <w:pPr>
              <w:tabs>
                <w:tab w:val="left" w:pos="284"/>
                <w:tab w:val="left" w:pos="709"/>
                <w:tab w:val="left" w:pos="1134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936CE" w:rsidRPr="00C936CE" w:rsidRDefault="00C936CE" w:rsidP="00C936CE">
            <w:pPr>
              <w:tabs>
                <w:tab w:val="left" w:pos="284"/>
                <w:tab w:val="left" w:pos="709"/>
                <w:tab w:val="left" w:pos="1134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C936CE">
              <w:rPr>
                <w:rFonts w:ascii="TH SarabunPSK" w:hAnsi="TH SarabunPSK" w:cs="TH SarabunPSK"/>
                <w:sz w:val="28"/>
                <w:szCs w:val="28"/>
                <w:cs/>
              </w:rPr>
              <w:t>๒. พัฒนาระบบเฝ้าระวังและป้องกันโรคฯ</w:t>
            </w:r>
          </w:p>
          <w:p w:rsidR="00C936CE" w:rsidRDefault="00C936CE" w:rsidP="00C936CE">
            <w:pPr>
              <w:tabs>
                <w:tab w:val="left" w:pos="284"/>
                <w:tab w:val="left" w:pos="709"/>
                <w:tab w:val="left" w:pos="1134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C936CE" w:rsidRDefault="00B26273" w:rsidP="00C936CE">
            <w:pPr>
              <w:tabs>
                <w:tab w:val="left" w:pos="284"/>
                <w:tab w:val="left" w:pos="709"/>
                <w:tab w:val="left" w:pos="1134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2627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กลุ่มอายุ ๑๖-๒๙ ปี ดูแลตนเอง ประเมินตนเอง</w:t>
            </w:r>
            <w:r w:rsidRPr="00B2627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ab/>
            </w:r>
          </w:p>
          <w:p w:rsidR="00B26273" w:rsidRPr="00B26273" w:rsidRDefault="00B26273" w:rsidP="00B26273">
            <w:pPr>
              <w:tabs>
                <w:tab w:val="left" w:pos="284"/>
                <w:tab w:val="left" w:pos="709"/>
                <w:tab w:val="left" w:pos="1134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B26273">
              <w:rPr>
                <w:rFonts w:ascii="TH SarabunPSK" w:hAnsi="TH SarabunPSK" w:cs="TH SarabunPSK"/>
                <w:sz w:val="28"/>
                <w:szCs w:val="28"/>
                <w:cs/>
              </w:rPr>
              <w:t>๑. คัดกรองด้วยตนเอง</w:t>
            </w:r>
          </w:p>
          <w:p w:rsidR="00B26273" w:rsidRPr="00B26273" w:rsidRDefault="00B26273" w:rsidP="00B26273">
            <w:pPr>
              <w:tabs>
                <w:tab w:val="left" w:pos="284"/>
                <w:tab w:val="left" w:pos="709"/>
                <w:tab w:val="left" w:pos="1134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B26273">
              <w:rPr>
                <w:rFonts w:ascii="TH SarabunPSK" w:hAnsi="TH SarabunPSK" w:cs="TH SarabunPSK"/>
                <w:sz w:val="28"/>
                <w:szCs w:val="28"/>
                <w:cs/>
              </w:rPr>
              <w:t>๑.๑ สำรวจข้อมูลปัจจัยเสี่ยงต่อการเกิดโรคพยาธิใบไม้ตับต่อกลุ่มอายุ</w:t>
            </w:r>
          </w:p>
          <w:p w:rsidR="00B26273" w:rsidRPr="00B26273" w:rsidRDefault="00B26273" w:rsidP="00B26273">
            <w:pPr>
              <w:tabs>
                <w:tab w:val="left" w:pos="284"/>
                <w:tab w:val="left" w:pos="709"/>
                <w:tab w:val="left" w:pos="1134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B26273">
              <w:rPr>
                <w:rFonts w:ascii="TH SarabunPSK" w:hAnsi="TH SarabunPSK" w:cs="TH SarabunPSK"/>
                <w:sz w:val="28"/>
                <w:szCs w:val="28"/>
                <w:cs/>
              </w:rPr>
              <w:t>๑.๒ วิเคราะห์ข้อมูลเพื่อหาสาเหตุในการเกิดโรคพยาธิใบไม้ตับต่อกลุ่มอายุ</w:t>
            </w:r>
          </w:p>
          <w:p w:rsidR="00B26273" w:rsidRPr="00B26273" w:rsidRDefault="00B26273" w:rsidP="00B26273">
            <w:pPr>
              <w:tabs>
                <w:tab w:val="left" w:pos="284"/>
                <w:tab w:val="left" w:pos="709"/>
                <w:tab w:val="left" w:pos="1134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B26273">
              <w:rPr>
                <w:rFonts w:ascii="TH SarabunPSK" w:hAnsi="TH SarabunPSK" w:cs="TH SarabunPSK"/>
                <w:sz w:val="28"/>
                <w:szCs w:val="28"/>
                <w:cs/>
              </w:rPr>
              <w:t>๑.๓ คัดกรองโรคพยาธิใบไม้ตับในกลุ่มอายุ</w:t>
            </w:r>
          </w:p>
          <w:p w:rsidR="00C936CE" w:rsidRPr="00B26273" w:rsidRDefault="00B26273" w:rsidP="00B26273">
            <w:pPr>
              <w:tabs>
                <w:tab w:val="left" w:pos="284"/>
                <w:tab w:val="left" w:pos="709"/>
                <w:tab w:val="left" w:pos="1134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B26273">
              <w:rPr>
                <w:rFonts w:ascii="TH SarabunPSK" w:hAnsi="TH SarabunPSK" w:cs="TH SarabunPSK"/>
                <w:sz w:val="28"/>
                <w:szCs w:val="28"/>
                <w:cs/>
              </w:rPr>
              <w:t>๒. พัฒนาระบบเฝ้าระวังและป้องกันโรคฯ</w:t>
            </w:r>
          </w:p>
          <w:p w:rsidR="00C936CE" w:rsidRDefault="00C936CE" w:rsidP="00C936CE">
            <w:pPr>
              <w:tabs>
                <w:tab w:val="left" w:pos="284"/>
                <w:tab w:val="left" w:pos="709"/>
                <w:tab w:val="left" w:pos="1134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AC1437" w:rsidRDefault="00AC1437" w:rsidP="00C936CE">
            <w:pPr>
              <w:tabs>
                <w:tab w:val="left" w:pos="284"/>
                <w:tab w:val="left" w:pos="709"/>
                <w:tab w:val="left" w:pos="1134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C143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กลุ่มอายุ ๓๐-๓๔ ปี จนท.สาธารณสุขเป็นผู้ตรวจประเมิน</w:t>
            </w:r>
            <w:r w:rsidRPr="00AC143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ab/>
            </w:r>
          </w:p>
          <w:p w:rsidR="00C936CE" w:rsidRDefault="00C936CE" w:rsidP="00C936CE">
            <w:pPr>
              <w:tabs>
                <w:tab w:val="left" w:pos="284"/>
                <w:tab w:val="left" w:pos="709"/>
                <w:tab w:val="left" w:pos="1134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AC1437" w:rsidRPr="00AC1437" w:rsidRDefault="00AC1437" w:rsidP="00AC1437">
            <w:pPr>
              <w:tabs>
                <w:tab w:val="left" w:pos="284"/>
                <w:tab w:val="left" w:pos="709"/>
                <w:tab w:val="left" w:pos="1134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AC143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๑.๕ พัฒนาศักยภาพ </w:t>
            </w:r>
            <w:proofErr w:type="spellStart"/>
            <w:r w:rsidRPr="00AC1437">
              <w:rPr>
                <w:rFonts w:ascii="TH SarabunPSK" w:hAnsi="TH SarabunPSK" w:cs="TH SarabunPSK"/>
                <w:sz w:val="28"/>
                <w:szCs w:val="28"/>
                <w:cs/>
              </w:rPr>
              <w:t>อส</w:t>
            </w:r>
            <w:proofErr w:type="spellEnd"/>
            <w:r w:rsidRPr="00AC1437">
              <w:rPr>
                <w:rFonts w:ascii="TH SarabunPSK" w:hAnsi="TH SarabunPSK" w:cs="TH SarabunPSK"/>
                <w:sz w:val="28"/>
                <w:szCs w:val="28"/>
                <w:cs/>
              </w:rPr>
              <w:t>ม.ในการใช้เครื่องมือคัดกรองฯ</w:t>
            </w:r>
          </w:p>
          <w:p w:rsidR="00AC1437" w:rsidRPr="00AC1437" w:rsidRDefault="00AC1437" w:rsidP="00AC1437">
            <w:pPr>
              <w:tabs>
                <w:tab w:val="left" w:pos="284"/>
                <w:tab w:val="left" w:pos="709"/>
                <w:tab w:val="left" w:pos="1134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AC1437">
              <w:rPr>
                <w:rFonts w:ascii="TH SarabunPSK" w:hAnsi="TH SarabunPSK" w:cs="TH SarabunPSK"/>
                <w:sz w:val="28"/>
                <w:szCs w:val="28"/>
                <w:cs/>
              </w:rPr>
              <w:t>๒. พัฒนาระบบเฝ้าระวังและป้องกันโรคฯ</w:t>
            </w:r>
          </w:p>
          <w:p w:rsidR="00AC1437" w:rsidRPr="00AC1437" w:rsidRDefault="00AC1437" w:rsidP="00AC1437">
            <w:pPr>
              <w:tabs>
                <w:tab w:val="left" w:pos="284"/>
                <w:tab w:val="left" w:pos="709"/>
                <w:tab w:val="left" w:pos="1134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936CE" w:rsidRDefault="00AC1437" w:rsidP="00AC1437">
            <w:pPr>
              <w:tabs>
                <w:tab w:val="left" w:pos="284"/>
                <w:tab w:val="left" w:pos="709"/>
                <w:tab w:val="left" w:pos="1134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AC1437">
              <w:rPr>
                <w:rFonts w:ascii="TH SarabunPSK" w:hAnsi="TH SarabunPSK" w:cs="TH SarabunPSK"/>
                <w:sz w:val="28"/>
                <w:szCs w:val="28"/>
                <w:cs/>
              </w:rPr>
              <w:t>๓. ปรับเปลี่ยนพฤติกรรมสุขภาพ</w:t>
            </w:r>
          </w:p>
          <w:p w:rsidR="00AC1437" w:rsidRDefault="00AC1437" w:rsidP="00AC1437">
            <w:pPr>
              <w:tabs>
                <w:tab w:val="left" w:pos="284"/>
                <w:tab w:val="left" w:pos="709"/>
                <w:tab w:val="left" w:pos="1134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AC1437" w:rsidRPr="00C936CE" w:rsidRDefault="00AC1437" w:rsidP="00AC1437">
            <w:pPr>
              <w:tabs>
                <w:tab w:val="left" w:pos="284"/>
                <w:tab w:val="left" w:pos="709"/>
                <w:tab w:val="left" w:pos="1134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09" w:type="dxa"/>
          </w:tcPr>
          <w:p w:rsidR="00B26273" w:rsidRDefault="00B26273" w:rsidP="00B26273">
            <w:pPr>
              <w:tabs>
                <w:tab w:val="left" w:pos="284"/>
                <w:tab w:val="left" w:pos="709"/>
                <w:tab w:val="left" w:pos="1134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26273" w:rsidRDefault="00B26273" w:rsidP="00B26273">
            <w:pPr>
              <w:tabs>
                <w:tab w:val="left" w:pos="284"/>
                <w:tab w:val="left" w:pos="709"/>
                <w:tab w:val="left" w:pos="1134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26273" w:rsidRPr="00B26273" w:rsidRDefault="00B26273" w:rsidP="00B26273">
            <w:pPr>
              <w:tabs>
                <w:tab w:val="left" w:pos="284"/>
                <w:tab w:val="left" w:pos="709"/>
                <w:tab w:val="left" w:pos="1134"/>
              </w:tabs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B2627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ขาด </w:t>
            </w:r>
            <w:r w:rsidRPr="00B26273">
              <w:rPr>
                <w:rFonts w:ascii="TH SarabunPSK" w:hAnsi="TH SarabunPSK" w:cs="TH SarabunPSK"/>
                <w:sz w:val="28"/>
                <w:szCs w:val="28"/>
              </w:rPr>
              <w:t xml:space="preserve">Health Intervention </w:t>
            </w:r>
            <w:r w:rsidRPr="00B26273">
              <w:rPr>
                <w:rFonts w:ascii="TH SarabunPSK" w:hAnsi="TH SarabunPSK" w:cs="TH SarabunPSK"/>
                <w:sz w:val="28"/>
                <w:szCs w:val="28"/>
                <w:cs/>
              </w:rPr>
              <w:t>ที่เหมาะสมกับบริบท และกลุ่มอายุ</w:t>
            </w:r>
          </w:p>
          <w:p w:rsidR="00B26273" w:rsidRPr="00B26273" w:rsidRDefault="00B26273" w:rsidP="00B26273">
            <w:pPr>
              <w:tabs>
                <w:tab w:val="left" w:pos="284"/>
                <w:tab w:val="left" w:pos="709"/>
                <w:tab w:val="left" w:pos="1134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26273" w:rsidRPr="00B26273" w:rsidRDefault="00B26273" w:rsidP="00B26273">
            <w:pPr>
              <w:tabs>
                <w:tab w:val="left" w:pos="284"/>
                <w:tab w:val="left" w:pos="709"/>
                <w:tab w:val="left" w:pos="1134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26273" w:rsidRPr="00B26273" w:rsidRDefault="00B26273" w:rsidP="00B26273">
            <w:pPr>
              <w:tabs>
                <w:tab w:val="left" w:pos="284"/>
                <w:tab w:val="left" w:pos="709"/>
                <w:tab w:val="left" w:pos="1134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26273" w:rsidRDefault="00B26273" w:rsidP="00B26273">
            <w:pPr>
              <w:tabs>
                <w:tab w:val="left" w:pos="284"/>
                <w:tab w:val="left" w:pos="709"/>
                <w:tab w:val="left" w:pos="1134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26273" w:rsidRDefault="00B26273" w:rsidP="00B26273">
            <w:pPr>
              <w:tabs>
                <w:tab w:val="left" w:pos="284"/>
                <w:tab w:val="left" w:pos="709"/>
                <w:tab w:val="left" w:pos="1134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26273" w:rsidRPr="00B26273" w:rsidRDefault="00B26273" w:rsidP="00B26273">
            <w:pPr>
              <w:tabs>
                <w:tab w:val="left" w:pos="284"/>
                <w:tab w:val="left" w:pos="709"/>
                <w:tab w:val="left" w:pos="1134"/>
              </w:tabs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B26273">
              <w:rPr>
                <w:rFonts w:ascii="TH SarabunPSK" w:hAnsi="TH SarabunPSK" w:cs="TH SarabunPSK"/>
                <w:sz w:val="28"/>
                <w:szCs w:val="28"/>
                <w:cs/>
              </w:rPr>
              <w:t>ไม่มีเครื่องมือคัดกรองโรคพยาธิใบไม้ตับ</w:t>
            </w:r>
          </w:p>
          <w:p w:rsidR="00C936CE" w:rsidRDefault="00B26273" w:rsidP="00B26273">
            <w:pPr>
              <w:tabs>
                <w:tab w:val="left" w:pos="284"/>
                <w:tab w:val="left" w:pos="709"/>
                <w:tab w:val="left" w:pos="1134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B26273">
              <w:rPr>
                <w:rFonts w:ascii="TH SarabunPSK" w:hAnsi="TH SarabunPSK" w:cs="TH SarabunPSK"/>
                <w:sz w:val="28"/>
                <w:szCs w:val="28"/>
                <w:cs/>
              </w:rPr>
              <w:t>ขาดการส่งต่อ เชื่อมโยงข้อมูลระดับอำเภอและตำบล</w:t>
            </w:r>
          </w:p>
          <w:p w:rsidR="00B26273" w:rsidRDefault="00B26273" w:rsidP="00B26273">
            <w:pPr>
              <w:tabs>
                <w:tab w:val="left" w:pos="284"/>
                <w:tab w:val="left" w:pos="709"/>
                <w:tab w:val="left" w:pos="1134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26273" w:rsidRDefault="00B26273" w:rsidP="00B26273">
            <w:pPr>
              <w:tabs>
                <w:tab w:val="left" w:pos="284"/>
                <w:tab w:val="left" w:pos="709"/>
                <w:tab w:val="left" w:pos="1134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26273" w:rsidRDefault="00B26273" w:rsidP="00B26273">
            <w:pPr>
              <w:tabs>
                <w:tab w:val="left" w:pos="284"/>
                <w:tab w:val="left" w:pos="709"/>
                <w:tab w:val="left" w:pos="1134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26273" w:rsidRDefault="00B26273" w:rsidP="00B26273">
            <w:pPr>
              <w:tabs>
                <w:tab w:val="left" w:pos="284"/>
                <w:tab w:val="left" w:pos="709"/>
                <w:tab w:val="left" w:pos="1134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26273" w:rsidRDefault="00B26273" w:rsidP="00B26273">
            <w:pPr>
              <w:tabs>
                <w:tab w:val="left" w:pos="284"/>
                <w:tab w:val="left" w:pos="709"/>
                <w:tab w:val="left" w:pos="1134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26273" w:rsidRPr="00B26273" w:rsidRDefault="00B26273" w:rsidP="00B26273">
            <w:pPr>
              <w:tabs>
                <w:tab w:val="left" w:pos="284"/>
                <w:tab w:val="left" w:pos="709"/>
                <w:tab w:val="left" w:pos="1134"/>
              </w:tabs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B2627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ขาด </w:t>
            </w:r>
            <w:r w:rsidRPr="00B26273">
              <w:rPr>
                <w:rFonts w:ascii="TH SarabunPSK" w:hAnsi="TH SarabunPSK" w:cs="TH SarabunPSK"/>
                <w:sz w:val="28"/>
                <w:szCs w:val="28"/>
              </w:rPr>
              <w:t xml:space="preserve">Health Intervention </w:t>
            </w:r>
            <w:r w:rsidRPr="00B26273">
              <w:rPr>
                <w:rFonts w:ascii="TH SarabunPSK" w:hAnsi="TH SarabunPSK" w:cs="TH SarabunPSK"/>
                <w:sz w:val="28"/>
                <w:szCs w:val="28"/>
                <w:cs/>
              </w:rPr>
              <w:t>ที่เหมาะสมกับบริบท และกลุ่มอายุ</w:t>
            </w:r>
          </w:p>
          <w:p w:rsidR="00B26273" w:rsidRPr="00B26273" w:rsidRDefault="00B26273" w:rsidP="00B26273">
            <w:pPr>
              <w:tabs>
                <w:tab w:val="left" w:pos="284"/>
                <w:tab w:val="left" w:pos="709"/>
                <w:tab w:val="left" w:pos="1134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26273" w:rsidRPr="00B26273" w:rsidRDefault="00B26273" w:rsidP="00B26273">
            <w:pPr>
              <w:tabs>
                <w:tab w:val="left" w:pos="284"/>
                <w:tab w:val="left" w:pos="709"/>
                <w:tab w:val="left" w:pos="1134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26273" w:rsidRPr="00B26273" w:rsidRDefault="00B26273" w:rsidP="00B26273">
            <w:pPr>
              <w:tabs>
                <w:tab w:val="left" w:pos="284"/>
                <w:tab w:val="left" w:pos="709"/>
                <w:tab w:val="left" w:pos="1134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26273" w:rsidRDefault="00B26273" w:rsidP="00B26273">
            <w:pPr>
              <w:tabs>
                <w:tab w:val="left" w:pos="284"/>
                <w:tab w:val="left" w:pos="709"/>
                <w:tab w:val="left" w:pos="1134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26273" w:rsidRDefault="00B26273" w:rsidP="00B26273">
            <w:pPr>
              <w:tabs>
                <w:tab w:val="left" w:pos="284"/>
                <w:tab w:val="left" w:pos="709"/>
                <w:tab w:val="left" w:pos="1134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26273" w:rsidRPr="00B26273" w:rsidRDefault="00B26273" w:rsidP="00B26273">
            <w:pPr>
              <w:tabs>
                <w:tab w:val="left" w:pos="284"/>
                <w:tab w:val="left" w:pos="709"/>
                <w:tab w:val="left" w:pos="1134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B26273">
              <w:rPr>
                <w:rFonts w:ascii="TH SarabunPSK" w:hAnsi="TH SarabunPSK" w:cs="TH SarabunPSK"/>
                <w:sz w:val="28"/>
                <w:szCs w:val="28"/>
                <w:cs/>
              </w:rPr>
              <w:t>ไม่มีเครื่องมือคัดกรองโรคพยาธิใบไม้ตับ</w:t>
            </w:r>
          </w:p>
          <w:p w:rsidR="00B26273" w:rsidRDefault="00B26273" w:rsidP="00B26273">
            <w:pPr>
              <w:tabs>
                <w:tab w:val="left" w:pos="284"/>
                <w:tab w:val="left" w:pos="709"/>
                <w:tab w:val="left" w:pos="1134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B26273">
              <w:rPr>
                <w:rFonts w:ascii="TH SarabunPSK" w:hAnsi="TH SarabunPSK" w:cs="TH SarabunPSK"/>
                <w:sz w:val="28"/>
                <w:szCs w:val="28"/>
                <w:cs/>
              </w:rPr>
              <w:t>ขาดการส่งต่อ เชื่อมโยงข้อมูลระดับอำเภอและตำบล</w:t>
            </w:r>
          </w:p>
          <w:p w:rsidR="00AC1437" w:rsidRDefault="00AC1437" w:rsidP="00B26273">
            <w:pPr>
              <w:tabs>
                <w:tab w:val="left" w:pos="284"/>
                <w:tab w:val="left" w:pos="709"/>
                <w:tab w:val="left" w:pos="1134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AC1437" w:rsidRDefault="00AC1437" w:rsidP="00B26273">
            <w:pPr>
              <w:tabs>
                <w:tab w:val="left" w:pos="284"/>
                <w:tab w:val="left" w:pos="709"/>
                <w:tab w:val="left" w:pos="1134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AC1437" w:rsidRDefault="00AC1437" w:rsidP="00B26273">
            <w:pPr>
              <w:tabs>
                <w:tab w:val="left" w:pos="284"/>
                <w:tab w:val="left" w:pos="709"/>
                <w:tab w:val="left" w:pos="1134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AC1437" w:rsidRDefault="00AC1437" w:rsidP="00B26273">
            <w:pPr>
              <w:tabs>
                <w:tab w:val="left" w:pos="284"/>
                <w:tab w:val="left" w:pos="709"/>
                <w:tab w:val="left" w:pos="1134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AC1437" w:rsidRDefault="00AC1437" w:rsidP="00B26273">
            <w:pPr>
              <w:tabs>
                <w:tab w:val="left" w:pos="284"/>
                <w:tab w:val="left" w:pos="709"/>
                <w:tab w:val="left" w:pos="1134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AC1437" w:rsidRPr="00AC1437" w:rsidRDefault="00AC1437" w:rsidP="00AC1437">
            <w:pPr>
              <w:tabs>
                <w:tab w:val="left" w:pos="284"/>
                <w:tab w:val="left" w:pos="709"/>
                <w:tab w:val="left" w:pos="1134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AC1437">
              <w:rPr>
                <w:rFonts w:ascii="TH SarabunPSK" w:hAnsi="TH SarabunPSK" w:cs="TH SarabunPSK"/>
                <w:sz w:val="28"/>
                <w:szCs w:val="28"/>
                <w:cs/>
              </w:rPr>
              <w:t>๑. ขาดความครบถ้วน ถูกต้อง ทันเวลา ในการส่งต่อข้อมูล</w:t>
            </w:r>
          </w:p>
          <w:p w:rsidR="00AC1437" w:rsidRPr="00AC1437" w:rsidRDefault="00AC1437" w:rsidP="00AC1437">
            <w:pPr>
              <w:tabs>
                <w:tab w:val="left" w:pos="284"/>
                <w:tab w:val="left" w:pos="709"/>
                <w:tab w:val="left" w:pos="1134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AC1437">
              <w:rPr>
                <w:rFonts w:ascii="TH SarabunPSK" w:hAnsi="TH SarabunPSK" w:cs="TH SarabunPSK"/>
                <w:sz w:val="28"/>
                <w:szCs w:val="28"/>
                <w:cs/>
              </w:rPr>
              <w:t>๒. ขาดการวิเคราะห์ สังเคราะห์ ข้อมูลในการแก้ปัญหา</w:t>
            </w:r>
          </w:p>
          <w:p w:rsidR="00AC1437" w:rsidRPr="00AC1437" w:rsidRDefault="00AC1437" w:rsidP="00AC1437">
            <w:pPr>
              <w:tabs>
                <w:tab w:val="left" w:pos="284"/>
                <w:tab w:val="left" w:pos="709"/>
                <w:tab w:val="left" w:pos="1134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AC143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ขาด </w:t>
            </w:r>
            <w:r w:rsidRPr="00AC1437">
              <w:rPr>
                <w:rFonts w:ascii="TH SarabunPSK" w:hAnsi="TH SarabunPSK" w:cs="TH SarabunPSK"/>
                <w:sz w:val="28"/>
                <w:szCs w:val="28"/>
              </w:rPr>
              <w:t xml:space="preserve">Health Intervention </w:t>
            </w:r>
            <w:r w:rsidRPr="00AC1437">
              <w:rPr>
                <w:rFonts w:ascii="TH SarabunPSK" w:hAnsi="TH SarabunPSK" w:cs="TH SarabunPSK"/>
                <w:sz w:val="28"/>
                <w:szCs w:val="28"/>
                <w:cs/>
              </w:rPr>
              <w:t>ที่เหมาะสมกับบริบท และกลุ่มอายุ</w:t>
            </w:r>
          </w:p>
          <w:p w:rsidR="00AC1437" w:rsidRPr="00C936CE" w:rsidRDefault="00AC1437" w:rsidP="00B26273">
            <w:pPr>
              <w:tabs>
                <w:tab w:val="left" w:pos="284"/>
                <w:tab w:val="left" w:pos="709"/>
                <w:tab w:val="left" w:pos="1134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62" w:type="dxa"/>
          </w:tcPr>
          <w:p w:rsidR="00B26273" w:rsidRDefault="00B26273" w:rsidP="00B26273">
            <w:pPr>
              <w:tabs>
                <w:tab w:val="left" w:pos="284"/>
                <w:tab w:val="left" w:pos="709"/>
                <w:tab w:val="left" w:pos="1134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26273" w:rsidRDefault="00B26273" w:rsidP="00B26273">
            <w:pPr>
              <w:tabs>
                <w:tab w:val="left" w:pos="284"/>
                <w:tab w:val="left" w:pos="709"/>
                <w:tab w:val="left" w:pos="1134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26273" w:rsidRPr="00B26273" w:rsidRDefault="00B26273" w:rsidP="00B26273">
            <w:pPr>
              <w:tabs>
                <w:tab w:val="left" w:pos="284"/>
                <w:tab w:val="left" w:pos="709"/>
                <w:tab w:val="left" w:pos="1134"/>
              </w:tabs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B26273">
              <w:rPr>
                <w:rFonts w:ascii="TH SarabunPSK" w:hAnsi="TH SarabunPSK" w:cs="TH SarabunPSK"/>
                <w:sz w:val="28"/>
                <w:szCs w:val="28"/>
                <w:cs/>
              </w:rPr>
              <w:t>สำรวจรวบรวมข้อมูลปัจจัยเสี่ยง</w:t>
            </w:r>
          </w:p>
          <w:p w:rsidR="00B26273" w:rsidRPr="00B26273" w:rsidRDefault="00B26273" w:rsidP="00B26273">
            <w:pPr>
              <w:tabs>
                <w:tab w:val="left" w:pos="284"/>
                <w:tab w:val="left" w:pos="709"/>
                <w:tab w:val="left" w:pos="1134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26273" w:rsidRPr="00B26273" w:rsidRDefault="00B26273" w:rsidP="00B26273">
            <w:pPr>
              <w:tabs>
                <w:tab w:val="left" w:pos="284"/>
                <w:tab w:val="left" w:pos="709"/>
                <w:tab w:val="left" w:pos="1134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26273" w:rsidRPr="00B26273" w:rsidRDefault="00B26273" w:rsidP="00B26273">
            <w:pPr>
              <w:tabs>
                <w:tab w:val="left" w:pos="284"/>
                <w:tab w:val="left" w:pos="709"/>
                <w:tab w:val="left" w:pos="1134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26273" w:rsidRDefault="00B26273" w:rsidP="00B26273">
            <w:pPr>
              <w:tabs>
                <w:tab w:val="left" w:pos="284"/>
                <w:tab w:val="left" w:pos="709"/>
                <w:tab w:val="left" w:pos="1134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26273" w:rsidRDefault="00B26273" w:rsidP="00B26273">
            <w:pPr>
              <w:tabs>
                <w:tab w:val="left" w:pos="284"/>
                <w:tab w:val="left" w:pos="709"/>
                <w:tab w:val="left" w:pos="1134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26273" w:rsidRDefault="00B26273" w:rsidP="00B26273">
            <w:pPr>
              <w:tabs>
                <w:tab w:val="left" w:pos="284"/>
                <w:tab w:val="left" w:pos="709"/>
                <w:tab w:val="left" w:pos="1134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26273" w:rsidRDefault="00B26273" w:rsidP="00B26273">
            <w:pPr>
              <w:tabs>
                <w:tab w:val="left" w:pos="284"/>
                <w:tab w:val="left" w:pos="709"/>
                <w:tab w:val="left" w:pos="1134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26273" w:rsidRDefault="00B26273" w:rsidP="00B26273">
            <w:pPr>
              <w:tabs>
                <w:tab w:val="left" w:pos="284"/>
                <w:tab w:val="left" w:pos="709"/>
                <w:tab w:val="left" w:pos="1134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26273" w:rsidRPr="00B26273" w:rsidRDefault="00B26273" w:rsidP="00B26273">
            <w:pPr>
              <w:tabs>
                <w:tab w:val="left" w:pos="284"/>
                <w:tab w:val="left" w:pos="709"/>
                <w:tab w:val="left" w:pos="1134"/>
              </w:tabs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B26273">
              <w:rPr>
                <w:rFonts w:ascii="TH SarabunPSK" w:hAnsi="TH SarabunPSK" w:cs="TH SarabunPSK"/>
                <w:sz w:val="28"/>
                <w:szCs w:val="28"/>
                <w:cs/>
              </w:rPr>
              <w:t>สร้างแบบคัดกรองคัดกรองโรคพยาธิใบไม้ตับเฉพาะกลุ่มที่มีความแม่นยำ</w:t>
            </w:r>
          </w:p>
          <w:p w:rsidR="00C936CE" w:rsidRDefault="00B26273" w:rsidP="00B26273">
            <w:pPr>
              <w:tabs>
                <w:tab w:val="left" w:pos="284"/>
                <w:tab w:val="left" w:pos="709"/>
                <w:tab w:val="left" w:pos="1134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B26273">
              <w:rPr>
                <w:rFonts w:ascii="TH SarabunPSK" w:hAnsi="TH SarabunPSK" w:cs="TH SarabunPSK"/>
                <w:sz w:val="28"/>
                <w:szCs w:val="28"/>
                <w:cs/>
              </w:rPr>
              <w:t>ทบทวนและพัฒนาระบบเฝ้าระวังฯระดับอำเภอ และตำบล</w:t>
            </w:r>
          </w:p>
          <w:p w:rsidR="00B26273" w:rsidRDefault="00B26273" w:rsidP="00B26273">
            <w:pPr>
              <w:tabs>
                <w:tab w:val="left" w:pos="284"/>
                <w:tab w:val="left" w:pos="709"/>
                <w:tab w:val="left" w:pos="1134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26273" w:rsidRDefault="00B26273" w:rsidP="00B26273">
            <w:pPr>
              <w:tabs>
                <w:tab w:val="left" w:pos="284"/>
                <w:tab w:val="left" w:pos="709"/>
                <w:tab w:val="left" w:pos="1134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26273" w:rsidRPr="00B26273" w:rsidRDefault="00B26273" w:rsidP="00B26273">
            <w:pPr>
              <w:tabs>
                <w:tab w:val="left" w:pos="284"/>
                <w:tab w:val="left" w:pos="709"/>
                <w:tab w:val="left" w:pos="1134"/>
              </w:tabs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B26273">
              <w:rPr>
                <w:rFonts w:ascii="TH SarabunPSK" w:hAnsi="TH SarabunPSK" w:cs="TH SarabunPSK"/>
                <w:sz w:val="28"/>
                <w:szCs w:val="28"/>
                <w:cs/>
              </w:rPr>
              <w:t>สำรวจรวบรวมข้อมูลปัจจัยเสี่ยง</w:t>
            </w:r>
          </w:p>
          <w:p w:rsidR="00B26273" w:rsidRPr="00B26273" w:rsidRDefault="00B26273" w:rsidP="00B26273">
            <w:pPr>
              <w:tabs>
                <w:tab w:val="left" w:pos="284"/>
                <w:tab w:val="left" w:pos="709"/>
                <w:tab w:val="left" w:pos="1134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26273" w:rsidRPr="00B26273" w:rsidRDefault="00B26273" w:rsidP="00B26273">
            <w:pPr>
              <w:tabs>
                <w:tab w:val="left" w:pos="284"/>
                <w:tab w:val="left" w:pos="709"/>
                <w:tab w:val="left" w:pos="1134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26273" w:rsidRPr="00B26273" w:rsidRDefault="00B26273" w:rsidP="00B26273">
            <w:pPr>
              <w:tabs>
                <w:tab w:val="left" w:pos="284"/>
                <w:tab w:val="left" w:pos="709"/>
                <w:tab w:val="left" w:pos="1134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26273" w:rsidRPr="00B26273" w:rsidRDefault="00B26273" w:rsidP="00B26273">
            <w:pPr>
              <w:tabs>
                <w:tab w:val="left" w:pos="284"/>
                <w:tab w:val="left" w:pos="709"/>
                <w:tab w:val="left" w:pos="1134"/>
              </w:tabs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B26273">
              <w:rPr>
                <w:rFonts w:ascii="TH SarabunPSK" w:hAnsi="TH SarabunPSK" w:cs="TH SarabunPSK"/>
                <w:sz w:val="28"/>
                <w:szCs w:val="28"/>
                <w:cs/>
              </w:rPr>
              <w:t>สร้างแบบคัดกรองคัดกรองโรคพยาธิใบไม้ตับเฉพาะกลุ่มที่มีความแม่นยำ</w:t>
            </w:r>
          </w:p>
          <w:p w:rsidR="00B26273" w:rsidRDefault="00B26273" w:rsidP="00B26273">
            <w:pPr>
              <w:tabs>
                <w:tab w:val="left" w:pos="284"/>
                <w:tab w:val="left" w:pos="709"/>
                <w:tab w:val="left" w:pos="1134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B26273">
              <w:rPr>
                <w:rFonts w:ascii="TH SarabunPSK" w:hAnsi="TH SarabunPSK" w:cs="TH SarabunPSK"/>
                <w:sz w:val="28"/>
                <w:szCs w:val="28"/>
                <w:cs/>
              </w:rPr>
              <w:t>ทบทวนและพัฒนาระบบเฝ้าระวังฯระดับอำเภอ และตำบล</w:t>
            </w:r>
          </w:p>
          <w:p w:rsidR="00AC1437" w:rsidRDefault="00AC1437" w:rsidP="00B26273">
            <w:pPr>
              <w:tabs>
                <w:tab w:val="left" w:pos="284"/>
                <w:tab w:val="left" w:pos="709"/>
                <w:tab w:val="left" w:pos="1134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AC1437" w:rsidRDefault="00AC1437" w:rsidP="00B26273">
            <w:pPr>
              <w:tabs>
                <w:tab w:val="left" w:pos="284"/>
                <w:tab w:val="left" w:pos="709"/>
                <w:tab w:val="left" w:pos="1134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AC1437" w:rsidRDefault="00AC1437" w:rsidP="00B26273">
            <w:pPr>
              <w:tabs>
                <w:tab w:val="left" w:pos="284"/>
                <w:tab w:val="left" w:pos="709"/>
                <w:tab w:val="left" w:pos="1134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AC1437" w:rsidRDefault="00AC1437" w:rsidP="00B26273">
            <w:pPr>
              <w:tabs>
                <w:tab w:val="left" w:pos="284"/>
                <w:tab w:val="left" w:pos="709"/>
                <w:tab w:val="left" w:pos="1134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AC1437" w:rsidRDefault="00AC1437" w:rsidP="00B26273">
            <w:pPr>
              <w:tabs>
                <w:tab w:val="left" w:pos="284"/>
                <w:tab w:val="left" w:pos="709"/>
                <w:tab w:val="left" w:pos="1134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AC1437" w:rsidRDefault="00AC1437" w:rsidP="00B26273">
            <w:pPr>
              <w:tabs>
                <w:tab w:val="left" w:pos="284"/>
                <w:tab w:val="left" w:pos="709"/>
                <w:tab w:val="left" w:pos="1134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AC1437" w:rsidRDefault="00AC1437" w:rsidP="00B26273">
            <w:pPr>
              <w:tabs>
                <w:tab w:val="left" w:pos="284"/>
                <w:tab w:val="left" w:pos="709"/>
                <w:tab w:val="left" w:pos="1134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AC1437" w:rsidRPr="00C936CE" w:rsidRDefault="00AC1437" w:rsidP="00B26273">
            <w:pPr>
              <w:tabs>
                <w:tab w:val="left" w:pos="284"/>
                <w:tab w:val="left" w:pos="709"/>
                <w:tab w:val="left" w:pos="1134"/>
              </w:tabs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AC1437">
              <w:rPr>
                <w:rFonts w:ascii="TH SarabunPSK" w:hAnsi="TH SarabunPSK" w:cs="TH SarabunPSK"/>
                <w:sz w:val="28"/>
                <w:szCs w:val="28"/>
                <w:cs/>
              </w:rPr>
              <w:t>พัฒนาระบบเฝ้าระวังฯทั้งเชิงรุก และเชิงรับ</w:t>
            </w:r>
          </w:p>
        </w:tc>
      </w:tr>
    </w:tbl>
    <w:p w:rsidR="00C936CE" w:rsidRDefault="00C936CE" w:rsidP="000F5BC2">
      <w:pPr>
        <w:tabs>
          <w:tab w:val="left" w:pos="284"/>
          <w:tab w:val="left" w:pos="709"/>
          <w:tab w:val="left" w:pos="1134"/>
        </w:tabs>
        <w:rPr>
          <w:rFonts w:ascii="TH SarabunIT๙" w:hAnsi="TH SarabunIT๙" w:cs="TH SarabunIT๙"/>
        </w:rPr>
      </w:pPr>
    </w:p>
    <w:p w:rsidR="00AC1437" w:rsidRDefault="00AC1437" w:rsidP="000F5BC2">
      <w:pPr>
        <w:tabs>
          <w:tab w:val="left" w:pos="284"/>
          <w:tab w:val="left" w:pos="709"/>
          <w:tab w:val="left" w:pos="1134"/>
        </w:tabs>
        <w:rPr>
          <w:rFonts w:ascii="TH SarabunIT๙" w:hAnsi="TH SarabunIT๙" w:cs="TH SarabunIT๙"/>
        </w:rPr>
      </w:pPr>
    </w:p>
    <w:p w:rsidR="00AC1437" w:rsidRDefault="00AC1437" w:rsidP="000F5BC2">
      <w:pPr>
        <w:tabs>
          <w:tab w:val="left" w:pos="284"/>
          <w:tab w:val="left" w:pos="709"/>
          <w:tab w:val="left" w:pos="1134"/>
        </w:tabs>
        <w:rPr>
          <w:rFonts w:ascii="TH SarabunIT๙" w:hAnsi="TH SarabunIT๙" w:cs="TH SarabunIT๙"/>
        </w:rPr>
      </w:pPr>
    </w:p>
    <w:p w:rsidR="00AC1437" w:rsidRDefault="00AC1437" w:rsidP="000F5BC2">
      <w:pPr>
        <w:tabs>
          <w:tab w:val="left" w:pos="284"/>
          <w:tab w:val="left" w:pos="709"/>
          <w:tab w:val="left" w:pos="1134"/>
        </w:tabs>
        <w:rPr>
          <w:rFonts w:ascii="TH SarabunIT๙" w:hAnsi="TH SarabunIT๙" w:cs="TH SarabunIT๙"/>
        </w:rPr>
      </w:pPr>
    </w:p>
    <w:p w:rsidR="00AC1437" w:rsidRDefault="00AC1437" w:rsidP="000F5BC2">
      <w:pPr>
        <w:tabs>
          <w:tab w:val="left" w:pos="284"/>
          <w:tab w:val="left" w:pos="709"/>
          <w:tab w:val="left" w:pos="1134"/>
        </w:tabs>
        <w:rPr>
          <w:rFonts w:ascii="TH SarabunIT๙" w:hAnsi="TH SarabunIT๙" w:cs="TH SarabunIT๙"/>
        </w:rPr>
      </w:pPr>
    </w:p>
    <w:p w:rsidR="00AC1437" w:rsidRDefault="00AC1437" w:rsidP="000F5BC2">
      <w:pPr>
        <w:tabs>
          <w:tab w:val="left" w:pos="284"/>
          <w:tab w:val="left" w:pos="709"/>
          <w:tab w:val="left" w:pos="1134"/>
        </w:tabs>
        <w:rPr>
          <w:rFonts w:ascii="TH SarabunIT๙" w:hAnsi="TH SarabunIT๙" w:cs="TH SarabunIT๙"/>
        </w:rPr>
      </w:pPr>
    </w:p>
    <w:p w:rsidR="00AC1437" w:rsidRDefault="00AC1437" w:rsidP="000F5BC2">
      <w:pPr>
        <w:tabs>
          <w:tab w:val="left" w:pos="284"/>
          <w:tab w:val="left" w:pos="709"/>
          <w:tab w:val="left" w:pos="1134"/>
        </w:tabs>
        <w:rPr>
          <w:rFonts w:ascii="TH SarabunIT๙" w:hAnsi="TH SarabunIT๙" w:cs="TH SarabunIT๙"/>
        </w:rPr>
      </w:pPr>
    </w:p>
    <w:p w:rsidR="00AC1437" w:rsidRDefault="00AC1437" w:rsidP="000F5BC2">
      <w:pPr>
        <w:tabs>
          <w:tab w:val="left" w:pos="284"/>
          <w:tab w:val="left" w:pos="709"/>
          <w:tab w:val="left" w:pos="1134"/>
        </w:tabs>
        <w:rPr>
          <w:rFonts w:ascii="TH SarabunIT๙" w:hAnsi="TH SarabunIT๙" w:cs="TH SarabunIT๙"/>
        </w:rPr>
      </w:pPr>
    </w:p>
    <w:tbl>
      <w:tblPr>
        <w:tblStyle w:val="ad"/>
        <w:tblW w:w="10031" w:type="dxa"/>
        <w:tblLook w:val="04A0" w:firstRow="1" w:lastRow="0" w:firstColumn="1" w:lastColumn="0" w:noHBand="0" w:noVBand="1"/>
      </w:tblPr>
      <w:tblGrid>
        <w:gridCol w:w="2660"/>
        <w:gridCol w:w="3909"/>
        <w:gridCol w:w="3462"/>
      </w:tblGrid>
      <w:tr w:rsidR="00AC1437" w:rsidTr="00AE3FA8">
        <w:tc>
          <w:tcPr>
            <w:tcW w:w="2660" w:type="dxa"/>
          </w:tcPr>
          <w:p w:rsidR="00AC1437" w:rsidRDefault="00AC1437" w:rsidP="00AE3FA8">
            <w:pPr>
              <w:tabs>
                <w:tab w:val="left" w:pos="284"/>
                <w:tab w:val="left" w:pos="709"/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lastRenderedPageBreak/>
              <w:t>กิจกรรม</w:t>
            </w:r>
          </w:p>
        </w:tc>
        <w:tc>
          <w:tcPr>
            <w:tcW w:w="3909" w:type="dxa"/>
          </w:tcPr>
          <w:p w:rsidR="00AC1437" w:rsidRDefault="00AC1437" w:rsidP="00AE3FA8">
            <w:pPr>
              <w:tabs>
                <w:tab w:val="left" w:pos="284"/>
                <w:tab w:val="left" w:pos="709"/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ปัญหา</w:t>
            </w:r>
          </w:p>
        </w:tc>
        <w:tc>
          <w:tcPr>
            <w:tcW w:w="3462" w:type="dxa"/>
          </w:tcPr>
          <w:p w:rsidR="00AC1437" w:rsidRDefault="00AC1437" w:rsidP="00AE3FA8">
            <w:pPr>
              <w:tabs>
                <w:tab w:val="left" w:pos="284"/>
                <w:tab w:val="left" w:pos="709"/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แนวทางแก้ไข</w:t>
            </w:r>
          </w:p>
        </w:tc>
      </w:tr>
      <w:tr w:rsidR="00AC1437" w:rsidRPr="00C936CE" w:rsidTr="00AE3FA8">
        <w:tc>
          <w:tcPr>
            <w:tcW w:w="2660" w:type="dxa"/>
          </w:tcPr>
          <w:p w:rsidR="00AC1437" w:rsidRDefault="00AC1437" w:rsidP="00AC1437">
            <w:pPr>
              <w:tabs>
                <w:tab w:val="left" w:pos="284"/>
                <w:tab w:val="left" w:pos="709"/>
                <w:tab w:val="left" w:pos="1134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AC1437">
              <w:rPr>
                <w:rFonts w:ascii="TH SarabunPSK" w:hAnsi="TH SarabunPSK" w:cs="TH SarabunPSK"/>
                <w:sz w:val="28"/>
                <w:szCs w:val="28"/>
                <w:cs/>
              </w:rPr>
              <w:t>กลุ่มอายุ ๓๕ ปี ขึ้นไป (ลดอัตรา</w:t>
            </w:r>
            <w:r w:rsidR="00F612E4">
              <w:rPr>
                <w:rFonts w:ascii="TH SarabunPSK" w:hAnsi="TH SarabunPSK" w:cs="TH SarabunPSK"/>
                <w:sz w:val="28"/>
                <w:szCs w:val="28"/>
                <w:cs/>
              </w:rPr>
              <w:t>เสียชีวิตด้วยโรคมะเร็งท่อน้ำดี)</w:t>
            </w:r>
          </w:p>
          <w:p w:rsidR="00AC1437" w:rsidRPr="00AC1437" w:rsidRDefault="00AC1437" w:rsidP="00AC1437">
            <w:pPr>
              <w:tabs>
                <w:tab w:val="left" w:pos="284"/>
                <w:tab w:val="left" w:pos="709"/>
                <w:tab w:val="left" w:pos="1134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AC1437">
              <w:rPr>
                <w:rFonts w:ascii="TH SarabunPSK" w:hAnsi="TH SarabunPSK" w:cs="TH SarabunPSK"/>
                <w:sz w:val="28"/>
                <w:szCs w:val="28"/>
                <w:cs/>
              </w:rPr>
              <w:t>๑. คัดกรองโรคพยาธิใบไม้ตับ</w:t>
            </w:r>
          </w:p>
          <w:p w:rsidR="00AC1437" w:rsidRPr="00AC1437" w:rsidRDefault="00AC1437" w:rsidP="00AC1437">
            <w:pPr>
              <w:tabs>
                <w:tab w:val="left" w:pos="284"/>
                <w:tab w:val="left" w:pos="709"/>
                <w:tab w:val="left" w:pos="1134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AC1437">
              <w:rPr>
                <w:rFonts w:ascii="TH SarabunPSK" w:hAnsi="TH SarabunPSK" w:cs="TH SarabunPSK"/>
                <w:sz w:val="28"/>
                <w:szCs w:val="28"/>
                <w:cs/>
              </w:rPr>
              <w:t>๑.๑ สำรวจข้อมูลปัจจัยเสี่ยงต่อการเกิดโรคพยาธิใบไม้ตับต่อกลุ่มอายุ</w:t>
            </w:r>
          </w:p>
          <w:p w:rsidR="00AC1437" w:rsidRPr="00AC1437" w:rsidRDefault="00AC1437" w:rsidP="00AC1437">
            <w:pPr>
              <w:tabs>
                <w:tab w:val="left" w:pos="284"/>
                <w:tab w:val="left" w:pos="709"/>
                <w:tab w:val="left" w:pos="1134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AC1437">
              <w:rPr>
                <w:rFonts w:ascii="TH SarabunPSK" w:hAnsi="TH SarabunPSK" w:cs="TH SarabunPSK"/>
                <w:sz w:val="28"/>
                <w:szCs w:val="28"/>
                <w:cs/>
              </w:rPr>
              <w:t>๑.๒ วิเคราะห์ข้อมูลเพื่อหาสาเหตุในการเกิดโรคพยาธิใบไม้ตับต่อกลุ่มอายุ</w:t>
            </w:r>
          </w:p>
          <w:p w:rsidR="00AC1437" w:rsidRPr="00AC1437" w:rsidRDefault="00AC1437" w:rsidP="00AC1437">
            <w:pPr>
              <w:tabs>
                <w:tab w:val="left" w:pos="284"/>
                <w:tab w:val="left" w:pos="709"/>
                <w:tab w:val="left" w:pos="1134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AC1437">
              <w:rPr>
                <w:rFonts w:ascii="TH SarabunPSK" w:hAnsi="TH SarabunPSK" w:cs="TH SarabunPSK"/>
                <w:sz w:val="28"/>
                <w:szCs w:val="28"/>
                <w:cs/>
              </w:rPr>
              <w:t>๑.๓ สร้างแบบคัดกรองโรคพยาธิใบไม้ตับในกลุ่มอายุ</w:t>
            </w:r>
          </w:p>
          <w:p w:rsidR="00AC1437" w:rsidRPr="00AC1437" w:rsidRDefault="00AC1437" w:rsidP="00AC1437">
            <w:pPr>
              <w:tabs>
                <w:tab w:val="left" w:pos="284"/>
                <w:tab w:val="left" w:pos="709"/>
                <w:tab w:val="left" w:pos="1134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AC143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๑.๔ พัฒนาศักยภาพ </w:t>
            </w:r>
            <w:proofErr w:type="spellStart"/>
            <w:r w:rsidRPr="00AC1437">
              <w:rPr>
                <w:rFonts w:ascii="TH SarabunPSK" w:hAnsi="TH SarabunPSK" w:cs="TH SarabunPSK"/>
                <w:sz w:val="28"/>
                <w:szCs w:val="28"/>
                <w:cs/>
              </w:rPr>
              <w:t>จนท.สธ</w:t>
            </w:r>
            <w:proofErr w:type="spellEnd"/>
            <w:r w:rsidRPr="00AC1437">
              <w:rPr>
                <w:rFonts w:ascii="TH SarabunPSK" w:hAnsi="TH SarabunPSK" w:cs="TH SarabunPSK"/>
                <w:sz w:val="28"/>
                <w:szCs w:val="28"/>
                <w:cs/>
              </w:rPr>
              <w:t>.ในการตรวจหาไข่พยาธิ</w:t>
            </w:r>
          </w:p>
          <w:p w:rsidR="00AC1437" w:rsidRPr="00AC1437" w:rsidRDefault="00AC1437" w:rsidP="00AC1437">
            <w:pPr>
              <w:tabs>
                <w:tab w:val="left" w:pos="284"/>
                <w:tab w:val="left" w:pos="709"/>
                <w:tab w:val="left" w:pos="1134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AC143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๑.๕ พัฒนาศักยภาพ </w:t>
            </w:r>
            <w:proofErr w:type="spellStart"/>
            <w:r w:rsidRPr="00AC1437">
              <w:rPr>
                <w:rFonts w:ascii="TH SarabunPSK" w:hAnsi="TH SarabunPSK" w:cs="TH SarabunPSK"/>
                <w:sz w:val="28"/>
                <w:szCs w:val="28"/>
                <w:cs/>
              </w:rPr>
              <w:t>อส</w:t>
            </w:r>
            <w:proofErr w:type="spellEnd"/>
            <w:r w:rsidRPr="00AC1437">
              <w:rPr>
                <w:rFonts w:ascii="TH SarabunPSK" w:hAnsi="TH SarabunPSK" w:cs="TH SarabunPSK"/>
                <w:sz w:val="28"/>
                <w:szCs w:val="28"/>
                <w:cs/>
              </w:rPr>
              <w:t>ม.ในการใช้เครื่องมือคัดกรองฯ</w:t>
            </w:r>
          </w:p>
          <w:p w:rsidR="00AC1437" w:rsidRPr="00AC1437" w:rsidRDefault="00AC1437" w:rsidP="00AC1437">
            <w:pPr>
              <w:tabs>
                <w:tab w:val="left" w:pos="284"/>
                <w:tab w:val="left" w:pos="709"/>
                <w:tab w:val="left" w:pos="1134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AC1437">
              <w:rPr>
                <w:rFonts w:ascii="TH SarabunPSK" w:hAnsi="TH SarabunPSK" w:cs="TH SarabunPSK"/>
                <w:sz w:val="28"/>
                <w:szCs w:val="28"/>
                <w:cs/>
              </w:rPr>
              <w:t>๒. พัฒนาระบบเฝ้าระวังและป้องกันโรคฯ</w:t>
            </w:r>
          </w:p>
          <w:p w:rsidR="00AC1437" w:rsidRDefault="00AC1437" w:rsidP="00AC1437">
            <w:pPr>
              <w:tabs>
                <w:tab w:val="left" w:pos="284"/>
                <w:tab w:val="left" w:pos="709"/>
                <w:tab w:val="left" w:pos="1134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AC1437">
              <w:rPr>
                <w:rFonts w:ascii="TH SarabunPSK" w:hAnsi="TH SarabunPSK" w:cs="TH SarabunPSK"/>
                <w:sz w:val="28"/>
                <w:szCs w:val="28"/>
                <w:cs/>
              </w:rPr>
              <w:t>๓. ปรับเปลี่ยนพฤติกรรมสุขภาพ</w:t>
            </w:r>
          </w:p>
          <w:p w:rsidR="00F612E4" w:rsidRDefault="00F612E4" w:rsidP="00AC1437">
            <w:pPr>
              <w:tabs>
                <w:tab w:val="left" w:pos="284"/>
                <w:tab w:val="left" w:pos="709"/>
                <w:tab w:val="left" w:pos="1134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612E4" w:rsidRDefault="00F612E4" w:rsidP="00AC1437">
            <w:pPr>
              <w:tabs>
                <w:tab w:val="left" w:pos="284"/>
                <w:tab w:val="left" w:pos="709"/>
                <w:tab w:val="left" w:pos="1134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612E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รถกำจัดสิ่งปฏิกูล</w:t>
            </w:r>
          </w:p>
          <w:p w:rsidR="00F612E4" w:rsidRPr="00F612E4" w:rsidRDefault="00F612E4" w:rsidP="00AC1437">
            <w:pPr>
              <w:tabs>
                <w:tab w:val="left" w:pos="284"/>
                <w:tab w:val="left" w:pos="709"/>
                <w:tab w:val="left" w:pos="1134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F612E4">
              <w:rPr>
                <w:rFonts w:ascii="TH SarabunPSK" w:hAnsi="TH SarabunPSK" w:cs="TH SarabunPSK"/>
                <w:sz w:val="28"/>
                <w:szCs w:val="28"/>
                <w:cs/>
              </w:rPr>
              <w:t>๑. พัฒนาระบบกำจัดสิ่งปฏิกูลสิ่งปฏิกูลในพื้นที่</w:t>
            </w:r>
          </w:p>
        </w:tc>
        <w:tc>
          <w:tcPr>
            <w:tcW w:w="3909" w:type="dxa"/>
          </w:tcPr>
          <w:p w:rsidR="00F612E4" w:rsidRDefault="00F612E4" w:rsidP="00F612E4">
            <w:pPr>
              <w:tabs>
                <w:tab w:val="left" w:pos="284"/>
                <w:tab w:val="left" w:pos="709"/>
                <w:tab w:val="left" w:pos="1134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612E4" w:rsidRDefault="00F612E4" w:rsidP="00F612E4">
            <w:pPr>
              <w:tabs>
                <w:tab w:val="left" w:pos="284"/>
                <w:tab w:val="left" w:pos="709"/>
                <w:tab w:val="left" w:pos="1134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612E4" w:rsidRPr="00F612E4" w:rsidRDefault="00F612E4" w:rsidP="00F612E4">
            <w:pPr>
              <w:tabs>
                <w:tab w:val="left" w:pos="284"/>
                <w:tab w:val="left" w:pos="709"/>
                <w:tab w:val="left" w:pos="1134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F612E4">
              <w:rPr>
                <w:rFonts w:ascii="TH SarabunPSK" w:hAnsi="TH SarabunPSK" w:cs="TH SarabunPSK"/>
                <w:sz w:val="28"/>
                <w:szCs w:val="28"/>
                <w:cs/>
              </w:rPr>
              <w:t>๑. ขาดข้อมูลปัจจัยเชิงสาเหตุการเกิดโรคพยาธิใบไม้ตับในบริบทพื้นที่</w:t>
            </w:r>
          </w:p>
          <w:p w:rsidR="00F612E4" w:rsidRPr="00F612E4" w:rsidRDefault="00F612E4" w:rsidP="00F612E4">
            <w:pPr>
              <w:tabs>
                <w:tab w:val="left" w:pos="284"/>
                <w:tab w:val="left" w:pos="709"/>
                <w:tab w:val="left" w:pos="1134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612E4" w:rsidRPr="00F612E4" w:rsidRDefault="00F612E4" w:rsidP="00F612E4">
            <w:pPr>
              <w:tabs>
                <w:tab w:val="left" w:pos="284"/>
                <w:tab w:val="left" w:pos="709"/>
                <w:tab w:val="left" w:pos="1134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F612E4">
              <w:rPr>
                <w:rFonts w:ascii="TH SarabunPSK" w:hAnsi="TH SarabunPSK" w:cs="TH SarabunPSK"/>
                <w:sz w:val="28"/>
                <w:szCs w:val="28"/>
                <w:cs/>
              </w:rPr>
              <w:t>๒. บุคลากรสาธารณสุขในการตรวจหาไข่พยาธิมีค่อนข้างจำกัด</w:t>
            </w:r>
          </w:p>
          <w:p w:rsidR="00F612E4" w:rsidRPr="00F612E4" w:rsidRDefault="00F612E4" w:rsidP="00F612E4">
            <w:pPr>
              <w:tabs>
                <w:tab w:val="left" w:pos="284"/>
                <w:tab w:val="left" w:pos="709"/>
                <w:tab w:val="left" w:pos="1134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F612E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๓. </w:t>
            </w:r>
            <w:proofErr w:type="spellStart"/>
            <w:r w:rsidRPr="00F612E4">
              <w:rPr>
                <w:rFonts w:ascii="TH SarabunPSK" w:hAnsi="TH SarabunPSK" w:cs="TH SarabunPSK"/>
                <w:sz w:val="28"/>
                <w:szCs w:val="28"/>
                <w:cs/>
              </w:rPr>
              <w:t>อส</w:t>
            </w:r>
            <w:proofErr w:type="spellEnd"/>
            <w:r w:rsidRPr="00F612E4">
              <w:rPr>
                <w:rFonts w:ascii="TH SarabunPSK" w:hAnsi="TH SarabunPSK" w:cs="TH SarabunPSK"/>
                <w:sz w:val="28"/>
                <w:szCs w:val="28"/>
                <w:cs/>
              </w:rPr>
              <w:t>ม.ขาดความเข้าใจในการใช้แบบคัดกรองฯ</w:t>
            </w:r>
          </w:p>
          <w:p w:rsidR="00F612E4" w:rsidRPr="00F612E4" w:rsidRDefault="00F612E4" w:rsidP="00F612E4">
            <w:pPr>
              <w:tabs>
                <w:tab w:val="left" w:pos="284"/>
                <w:tab w:val="left" w:pos="709"/>
                <w:tab w:val="left" w:pos="1134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612E4" w:rsidRPr="00F612E4" w:rsidRDefault="00F612E4" w:rsidP="00F612E4">
            <w:pPr>
              <w:tabs>
                <w:tab w:val="left" w:pos="284"/>
                <w:tab w:val="left" w:pos="709"/>
                <w:tab w:val="left" w:pos="1134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612E4" w:rsidRPr="00F612E4" w:rsidRDefault="00F612E4" w:rsidP="00F612E4">
            <w:pPr>
              <w:tabs>
                <w:tab w:val="left" w:pos="284"/>
                <w:tab w:val="left" w:pos="709"/>
                <w:tab w:val="left" w:pos="1134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F612E4">
              <w:rPr>
                <w:rFonts w:ascii="TH SarabunPSK" w:hAnsi="TH SarabunPSK" w:cs="TH SarabunPSK"/>
                <w:sz w:val="28"/>
                <w:szCs w:val="28"/>
                <w:cs/>
              </w:rPr>
              <w:t>๑. ขาดความครบถ้วน ถูกต้อง ทันเวลา ในการส่งต่อข้อมูล</w:t>
            </w:r>
          </w:p>
          <w:p w:rsidR="00F612E4" w:rsidRPr="00F612E4" w:rsidRDefault="00F612E4" w:rsidP="00F612E4">
            <w:pPr>
              <w:tabs>
                <w:tab w:val="left" w:pos="284"/>
                <w:tab w:val="left" w:pos="709"/>
                <w:tab w:val="left" w:pos="1134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F612E4">
              <w:rPr>
                <w:rFonts w:ascii="TH SarabunPSK" w:hAnsi="TH SarabunPSK" w:cs="TH SarabunPSK"/>
                <w:sz w:val="28"/>
                <w:szCs w:val="28"/>
                <w:cs/>
              </w:rPr>
              <w:t>๒. ขาดการวิเคราะห์ สังเคราะห์ ข้อมูลในการแก้ปัญหา</w:t>
            </w:r>
          </w:p>
          <w:p w:rsidR="00F612E4" w:rsidRPr="00F612E4" w:rsidRDefault="00F612E4" w:rsidP="00F612E4">
            <w:pPr>
              <w:tabs>
                <w:tab w:val="left" w:pos="284"/>
                <w:tab w:val="left" w:pos="709"/>
                <w:tab w:val="left" w:pos="1134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F612E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ขาด </w:t>
            </w:r>
            <w:r w:rsidRPr="00F612E4">
              <w:rPr>
                <w:rFonts w:ascii="TH SarabunPSK" w:hAnsi="TH SarabunPSK" w:cs="TH SarabunPSK"/>
                <w:sz w:val="28"/>
                <w:szCs w:val="28"/>
              </w:rPr>
              <w:t xml:space="preserve">Health Intervention </w:t>
            </w:r>
            <w:r w:rsidRPr="00F612E4">
              <w:rPr>
                <w:rFonts w:ascii="TH SarabunPSK" w:hAnsi="TH SarabunPSK" w:cs="TH SarabunPSK"/>
                <w:sz w:val="28"/>
                <w:szCs w:val="28"/>
                <w:cs/>
              </w:rPr>
              <w:t>ที่เหมาะสมกับบริบท และกลุ่มอายุ</w:t>
            </w:r>
          </w:p>
          <w:p w:rsidR="00AC1437" w:rsidRDefault="00AC1437" w:rsidP="00AE3FA8">
            <w:pPr>
              <w:tabs>
                <w:tab w:val="left" w:pos="284"/>
                <w:tab w:val="left" w:pos="709"/>
                <w:tab w:val="left" w:pos="1134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612E4" w:rsidRDefault="00F612E4" w:rsidP="00AE3FA8">
            <w:pPr>
              <w:tabs>
                <w:tab w:val="left" w:pos="284"/>
                <w:tab w:val="left" w:pos="709"/>
                <w:tab w:val="left" w:pos="1134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612E4" w:rsidRDefault="00F612E4" w:rsidP="00AE3FA8">
            <w:pPr>
              <w:tabs>
                <w:tab w:val="left" w:pos="284"/>
                <w:tab w:val="left" w:pos="709"/>
                <w:tab w:val="left" w:pos="1134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612E4" w:rsidRDefault="00F612E4" w:rsidP="00AE3FA8">
            <w:pPr>
              <w:tabs>
                <w:tab w:val="left" w:pos="284"/>
                <w:tab w:val="left" w:pos="709"/>
                <w:tab w:val="left" w:pos="1134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612E4" w:rsidRPr="00C936CE" w:rsidRDefault="00F612E4" w:rsidP="00AE3FA8">
            <w:pPr>
              <w:tabs>
                <w:tab w:val="left" w:pos="284"/>
                <w:tab w:val="left" w:pos="709"/>
                <w:tab w:val="left" w:pos="1134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F612E4">
              <w:rPr>
                <w:rFonts w:ascii="TH SarabunPSK" w:hAnsi="TH SarabunPSK" w:cs="TH SarabunPSK"/>
                <w:sz w:val="28"/>
                <w:szCs w:val="28"/>
                <w:cs/>
              </w:rPr>
              <w:t>๑. ไม่มีข้อมูลรถกำจัดฯทั้งภาครัฐ และเอกชน</w:t>
            </w:r>
          </w:p>
        </w:tc>
        <w:tc>
          <w:tcPr>
            <w:tcW w:w="3462" w:type="dxa"/>
          </w:tcPr>
          <w:p w:rsidR="00F612E4" w:rsidRDefault="00F612E4" w:rsidP="00F612E4">
            <w:pPr>
              <w:tabs>
                <w:tab w:val="left" w:pos="284"/>
                <w:tab w:val="left" w:pos="709"/>
                <w:tab w:val="left" w:pos="1134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612E4" w:rsidRDefault="00F612E4" w:rsidP="00F612E4">
            <w:pPr>
              <w:tabs>
                <w:tab w:val="left" w:pos="284"/>
                <w:tab w:val="left" w:pos="709"/>
                <w:tab w:val="left" w:pos="1134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612E4" w:rsidRPr="00F612E4" w:rsidRDefault="00F612E4" w:rsidP="00F612E4">
            <w:pPr>
              <w:tabs>
                <w:tab w:val="left" w:pos="284"/>
                <w:tab w:val="left" w:pos="709"/>
                <w:tab w:val="left" w:pos="1134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F612E4">
              <w:rPr>
                <w:rFonts w:ascii="TH SarabunPSK" w:hAnsi="TH SarabunPSK" w:cs="TH SarabunPSK"/>
                <w:sz w:val="28"/>
                <w:szCs w:val="28"/>
                <w:cs/>
              </w:rPr>
              <w:t>๑.สำรวจรวบรวมข้อมูลปัจจัยเสี่ยง</w:t>
            </w:r>
          </w:p>
          <w:p w:rsidR="00F612E4" w:rsidRPr="00F612E4" w:rsidRDefault="00F612E4" w:rsidP="00F612E4">
            <w:pPr>
              <w:tabs>
                <w:tab w:val="left" w:pos="284"/>
                <w:tab w:val="left" w:pos="709"/>
                <w:tab w:val="left" w:pos="1134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F612E4">
              <w:rPr>
                <w:rFonts w:ascii="TH SarabunPSK" w:hAnsi="TH SarabunPSK" w:cs="TH SarabunPSK"/>
                <w:sz w:val="28"/>
                <w:szCs w:val="28"/>
                <w:cs/>
              </w:rPr>
              <w:t>๒.พัฒนาแบบคัดกรองฯเฉพาะกลุ่ม</w:t>
            </w:r>
          </w:p>
          <w:p w:rsidR="00F612E4" w:rsidRPr="00F612E4" w:rsidRDefault="00F612E4" w:rsidP="00F612E4">
            <w:pPr>
              <w:tabs>
                <w:tab w:val="left" w:pos="284"/>
                <w:tab w:val="left" w:pos="709"/>
                <w:tab w:val="left" w:pos="1134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F612E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๓. พัฒนาศักยภาพ </w:t>
            </w:r>
            <w:proofErr w:type="spellStart"/>
            <w:r w:rsidRPr="00F612E4">
              <w:rPr>
                <w:rFonts w:ascii="TH SarabunPSK" w:hAnsi="TH SarabunPSK" w:cs="TH SarabunPSK"/>
                <w:sz w:val="28"/>
                <w:szCs w:val="28"/>
                <w:cs/>
              </w:rPr>
              <w:t>จนท.สธ</w:t>
            </w:r>
            <w:proofErr w:type="spellEnd"/>
            <w:r w:rsidRPr="00F612E4">
              <w:rPr>
                <w:rFonts w:ascii="TH SarabunPSK" w:hAnsi="TH SarabunPSK" w:cs="TH SarabunPSK"/>
                <w:sz w:val="28"/>
                <w:szCs w:val="28"/>
                <w:cs/>
              </w:rPr>
              <w:t>.ในการตรวจหาไข่พยาธิ</w:t>
            </w:r>
          </w:p>
          <w:p w:rsidR="00F612E4" w:rsidRPr="00F612E4" w:rsidRDefault="00F612E4" w:rsidP="00F612E4">
            <w:pPr>
              <w:tabs>
                <w:tab w:val="left" w:pos="284"/>
                <w:tab w:val="left" w:pos="709"/>
                <w:tab w:val="left" w:pos="1134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F612E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๔. พัฒนาศักยภาพ </w:t>
            </w:r>
            <w:proofErr w:type="spellStart"/>
            <w:r w:rsidRPr="00F612E4">
              <w:rPr>
                <w:rFonts w:ascii="TH SarabunPSK" w:hAnsi="TH SarabunPSK" w:cs="TH SarabunPSK"/>
                <w:sz w:val="28"/>
                <w:szCs w:val="28"/>
                <w:cs/>
              </w:rPr>
              <w:t>อส</w:t>
            </w:r>
            <w:proofErr w:type="spellEnd"/>
            <w:r w:rsidRPr="00F612E4">
              <w:rPr>
                <w:rFonts w:ascii="TH SarabunPSK" w:hAnsi="TH SarabunPSK" w:cs="TH SarabunPSK"/>
                <w:sz w:val="28"/>
                <w:szCs w:val="28"/>
                <w:cs/>
              </w:rPr>
              <w:t>ม.ในการใช้เครื่องมือคัดกรองฯ</w:t>
            </w:r>
          </w:p>
          <w:p w:rsidR="00F612E4" w:rsidRPr="00F612E4" w:rsidRDefault="00F612E4" w:rsidP="00F612E4">
            <w:pPr>
              <w:tabs>
                <w:tab w:val="left" w:pos="284"/>
                <w:tab w:val="left" w:pos="709"/>
                <w:tab w:val="left" w:pos="1134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612E4" w:rsidRPr="00F612E4" w:rsidRDefault="00F612E4" w:rsidP="00F612E4">
            <w:pPr>
              <w:tabs>
                <w:tab w:val="left" w:pos="284"/>
                <w:tab w:val="left" w:pos="709"/>
                <w:tab w:val="left" w:pos="1134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612E4" w:rsidRPr="00F612E4" w:rsidRDefault="00F612E4" w:rsidP="00F612E4">
            <w:pPr>
              <w:tabs>
                <w:tab w:val="left" w:pos="284"/>
                <w:tab w:val="left" w:pos="709"/>
                <w:tab w:val="left" w:pos="1134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F612E4">
              <w:rPr>
                <w:rFonts w:ascii="TH SarabunPSK" w:hAnsi="TH SarabunPSK" w:cs="TH SarabunPSK"/>
                <w:sz w:val="28"/>
                <w:szCs w:val="28"/>
                <w:cs/>
              </w:rPr>
              <w:t>พัฒนาระบบเฝ้าระวังฯทั้งเชิงรุก และเชิงรับ</w:t>
            </w:r>
          </w:p>
          <w:p w:rsidR="00F612E4" w:rsidRPr="00F612E4" w:rsidRDefault="00F612E4" w:rsidP="00F612E4">
            <w:pPr>
              <w:tabs>
                <w:tab w:val="left" w:pos="284"/>
                <w:tab w:val="left" w:pos="709"/>
                <w:tab w:val="left" w:pos="1134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612E4" w:rsidRPr="00F612E4" w:rsidRDefault="00F612E4" w:rsidP="00F612E4">
            <w:pPr>
              <w:tabs>
                <w:tab w:val="left" w:pos="284"/>
                <w:tab w:val="left" w:pos="709"/>
                <w:tab w:val="left" w:pos="1134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AC1437" w:rsidRDefault="00AC1437" w:rsidP="00AE3FA8">
            <w:pPr>
              <w:tabs>
                <w:tab w:val="left" w:pos="284"/>
                <w:tab w:val="left" w:pos="709"/>
                <w:tab w:val="left" w:pos="1134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612E4" w:rsidRDefault="00F612E4" w:rsidP="00AE3FA8">
            <w:pPr>
              <w:tabs>
                <w:tab w:val="left" w:pos="284"/>
                <w:tab w:val="left" w:pos="709"/>
                <w:tab w:val="left" w:pos="1134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612E4" w:rsidRDefault="00F612E4" w:rsidP="00AE3FA8">
            <w:pPr>
              <w:tabs>
                <w:tab w:val="left" w:pos="284"/>
                <w:tab w:val="left" w:pos="709"/>
                <w:tab w:val="left" w:pos="1134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612E4" w:rsidRDefault="00F612E4" w:rsidP="00AE3FA8">
            <w:pPr>
              <w:tabs>
                <w:tab w:val="left" w:pos="284"/>
                <w:tab w:val="left" w:pos="709"/>
                <w:tab w:val="left" w:pos="1134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612E4" w:rsidRDefault="00F612E4" w:rsidP="00AE3FA8">
            <w:pPr>
              <w:tabs>
                <w:tab w:val="left" w:pos="284"/>
                <w:tab w:val="left" w:pos="709"/>
                <w:tab w:val="left" w:pos="1134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612E4" w:rsidRDefault="00F612E4" w:rsidP="00AE3FA8">
            <w:pPr>
              <w:tabs>
                <w:tab w:val="left" w:pos="284"/>
                <w:tab w:val="left" w:pos="709"/>
                <w:tab w:val="left" w:pos="1134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612E4" w:rsidRDefault="00F612E4" w:rsidP="00AE3FA8">
            <w:pPr>
              <w:tabs>
                <w:tab w:val="left" w:pos="284"/>
                <w:tab w:val="left" w:pos="709"/>
                <w:tab w:val="left" w:pos="1134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612E4" w:rsidRPr="00F612E4" w:rsidRDefault="00F612E4" w:rsidP="00F612E4">
            <w:pPr>
              <w:tabs>
                <w:tab w:val="left" w:pos="284"/>
                <w:tab w:val="left" w:pos="709"/>
                <w:tab w:val="left" w:pos="1134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F612E4">
              <w:rPr>
                <w:rFonts w:ascii="TH SarabunPSK" w:hAnsi="TH SarabunPSK" w:cs="TH SarabunPSK"/>
                <w:sz w:val="28"/>
                <w:szCs w:val="28"/>
                <w:cs/>
              </w:rPr>
              <w:t>๑. จัดทำทะเบียนรถกำจัดสิ่งปฏิกูลในพื้นที่ ให้ครบถ้วน และเป็นปัจจุบัน</w:t>
            </w:r>
          </w:p>
          <w:p w:rsidR="00F612E4" w:rsidRPr="00C936CE" w:rsidRDefault="00F612E4" w:rsidP="00F612E4">
            <w:pPr>
              <w:tabs>
                <w:tab w:val="left" w:pos="284"/>
                <w:tab w:val="left" w:pos="709"/>
                <w:tab w:val="left" w:pos="1134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F612E4">
              <w:rPr>
                <w:rFonts w:ascii="TH SarabunPSK" w:hAnsi="TH SarabunPSK" w:cs="TH SarabunPSK"/>
                <w:sz w:val="28"/>
                <w:szCs w:val="28"/>
                <w:cs/>
              </w:rPr>
              <w:t>๒. จัดทำฐานข้อมูล พื้นที่สัมปทานและพื้นที่ทิ้งสิ่งปฏิกูล</w:t>
            </w:r>
          </w:p>
        </w:tc>
      </w:tr>
    </w:tbl>
    <w:p w:rsidR="00AC1437" w:rsidRDefault="00AC1437" w:rsidP="000F5BC2">
      <w:pPr>
        <w:tabs>
          <w:tab w:val="left" w:pos="284"/>
          <w:tab w:val="left" w:pos="709"/>
          <w:tab w:val="left" w:pos="1134"/>
        </w:tabs>
        <w:rPr>
          <w:rFonts w:ascii="TH SarabunIT๙" w:hAnsi="TH SarabunIT๙" w:cs="TH SarabunIT๙"/>
        </w:rPr>
      </w:pPr>
    </w:p>
    <w:p w:rsidR="006349AF" w:rsidRDefault="006349AF" w:rsidP="000F5BC2">
      <w:pPr>
        <w:tabs>
          <w:tab w:val="left" w:pos="284"/>
          <w:tab w:val="left" w:pos="709"/>
          <w:tab w:val="left" w:pos="1134"/>
        </w:tabs>
        <w:rPr>
          <w:rFonts w:ascii="TH SarabunIT๙" w:hAnsi="TH SarabunIT๙" w:cs="TH SarabunIT๙"/>
        </w:rPr>
      </w:pPr>
    </w:p>
    <w:p w:rsidR="006349AF" w:rsidRDefault="006349AF" w:rsidP="000F5BC2">
      <w:pPr>
        <w:tabs>
          <w:tab w:val="left" w:pos="284"/>
          <w:tab w:val="left" w:pos="709"/>
          <w:tab w:val="left" w:pos="1134"/>
        </w:tabs>
        <w:rPr>
          <w:rFonts w:ascii="TH SarabunIT๙" w:hAnsi="TH SarabunIT๙" w:cs="TH SarabunIT๙"/>
        </w:rPr>
      </w:pPr>
    </w:p>
    <w:p w:rsidR="006349AF" w:rsidRDefault="006349AF" w:rsidP="000F5BC2">
      <w:pPr>
        <w:tabs>
          <w:tab w:val="left" w:pos="284"/>
          <w:tab w:val="left" w:pos="709"/>
          <w:tab w:val="left" w:pos="1134"/>
        </w:tabs>
        <w:rPr>
          <w:rFonts w:ascii="TH SarabunIT๙" w:hAnsi="TH SarabunIT๙" w:cs="TH SarabunIT๙"/>
        </w:rPr>
      </w:pPr>
    </w:p>
    <w:p w:rsidR="006349AF" w:rsidRDefault="006349AF" w:rsidP="000F5BC2">
      <w:pPr>
        <w:tabs>
          <w:tab w:val="left" w:pos="284"/>
          <w:tab w:val="left" w:pos="709"/>
          <w:tab w:val="left" w:pos="1134"/>
        </w:tabs>
        <w:rPr>
          <w:rFonts w:ascii="TH SarabunIT๙" w:hAnsi="TH SarabunIT๙" w:cs="TH SarabunIT๙"/>
        </w:rPr>
      </w:pPr>
    </w:p>
    <w:p w:rsidR="006349AF" w:rsidRDefault="006349AF" w:rsidP="000F5BC2">
      <w:pPr>
        <w:tabs>
          <w:tab w:val="left" w:pos="284"/>
          <w:tab w:val="left" w:pos="709"/>
          <w:tab w:val="left" w:pos="1134"/>
        </w:tabs>
        <w:rPr>
          <w:rFonts w:ascii="TH SarabunIT๙" w:hAnsi="TH SarabunIT๙" w:cs="TH SarabunIT๙"/>
        </w:rPr>
      </w:pPr>
    </w:p>
    <w:p w:rsidR="006349AF" w:rsidRDefault="006349AF" w:rsidP="000F5BC2">
      <w:pPr>
        <w:tabs>
          <w:tab w:val="left" w:pos="284"/>
          <w:tab w:val="left" w:pos="709"/>
          <w:tab w:val="left" w:pos="1134"/>
        </w:tabs>
        <w:rPr>
          <w:rFonts w:ascii="TH SarabunIT๙" w:hAnsi="TH SarabunIT๙" w:cs="TH SarabunIT๙"/>
        </w:rPr>
      </w:pPr>
    </w:p>
    <w:p w:rsidR="006349AF" w:rsidRDefault="006349AF" w:rsidP="000F5BC2">
      <w:pPr>
        <w:tabs>
          <w:tab w:val="left" w:pos="284"/>
          <w:tab w:val="left" w:pos="709"/>
          <w:tab w:val="left" w:pos="1134"/>
        </w:tabs>
        <w:rPr>
          <w:rFonts w:ascii="TH SarabunIT๙" w:hAnsi="TH SarabunIT๙" w:cs="TH SarabunIT๙"/>
        </w:rPr>
      </w:pPr>
    </w:p>
    <w:p w:rsidR="006349AF" w:rsidRDefault="006349AF" w:rsidP="000F5BC2">
      <w:pPr>
        <w:tabs>
          <w:tab w:val="left" w:pos="284"/>
          <w:tab w:val="left" w:pos="709"/>
          <w:tab w:val="left" w:pos="1134"/>
        </w:tabs>
        <w:rPr>
          <w:rFonts w:ascii="TH SarabunIT๙" w:hAnsi="TH SarabunIT๙" w:cs="TH SarabunIT๙"/>
        </w:rPr>
      </w:pPr>
    </w:p>
    <w:p w:rsidR="006349AF" w:rsidRDefault="006349AF" w:rsidP="000F5BC2">
      <w:pPr>
        <w:tabs>
          <w:tab w:val="left" w:pos="284"/>
          <w:tab w:val="left" w:pos="709"/>
          <w:tab w:val="left" w:pos="1134"/>
        </w:tabs>
        <w:rPr>
          <w:rFonts w:ascii="TH SarabunIT๙" w:hAnsi="TH SarabunIT๙" w:cs="TH SarabunIT๙"/>
        </w:rPr>
      </w:pPr>
    </w:p>
    <w:p w:rsidR="006349AF" w:rsidRDefault="006349AF" w:rsidP="000F5BC2">
      <w:pPr>
        <w:tabs>
          <w:tab w:val="left" w:pos="284"/>
          <w:tab w:val="left" w:pos="709"/>
          <w:tab w:val="left" w:pos="1134"/>
        </w:tabs>
        <w:rPr>
          <w:rFonts w:ascii="TH SarabunIT๙" w:hAnsi="TH SarabunIT๙" w:cs="TH SarabunIT๙"/>
        </w:rPr>
      </w:pPr>
    </w:p>
    <w:p w:rsidR="006349AF" w:rsidRDefault="006349AF" w:rsidP="000F5BC2">
      <w:pPr>
        <w:tabs>
          <w:tab w:val="left" w:pos="284"/>
          <w:tab w:val="left" w:pos="709"/>
          <w:tab w:val="left" w:pos="1134"/>
        </w:tabs>
        <w:rPr>
          <w:rFonts w:ascii="TH SarabunIT๙" w:hAnsi="TH SarabunIT๙" w:cs="TH SarabunIT๙"/>
        </w:rPr>
      </w:pPr>
    </w:p>
    <w:p w:rsidR="006349AF" w:rsidRDefault="006349AF" w:rsidP="000F5BC2">
      <w:pPr>
        <w:tabs>
          <w:tab w:val="left" w:pos="284"/>
          <w:tab w:val="left" w:pos="709"/>
          <w:tab w:val="left" w:pos="1134"/>
        </w:tabs>
        <w:rPr>
          <w:rFonts w:ascii="TH SarabunIT๙" w:hAnsi="TH SarabunIT๙" w:cs="TH SarabunIT๙"/>
        </w:rPr>
      </w:pPr>
    </w:p>
    <w:p w:rsidR="006349AF" w:rsidRDefault="006349AF" w:rsidP="000F5BC2">
      <w:pPr>
        <w:tabs>
          <w:tab w:val="left" w:pos="284"/>
          <w:tab w:val="left" w:pos="709"/>
          <w:tab w:val="left" w:pos="1134"/>
        </w:tabs>
        <w:rPr>
          <w:rFonts w:ascii="TH SarabunIT๙" w:hAnsi="TH SarabunIT๙" w:cs="TH SarabunIT๙"/>
        </w:rPr>
      </w:pPr>
    </w:p>
    <w:p w:rsidR="006349AF" w:rsidRDefault="006349AF" w:rsidP="000F5BC2">
      <w:pPr>
        <w:tabs>
          <w:tab w:val="left" w:pos="284"/>
          <w:tab w:val="left" w:pos="709"/>
          <w:tab w:val="left" w:pos="1134"/>
        </w:tabs>
        <w:rPr>
          <w:rFonts w:ascii="TH SarabunIT๙" w:hAnsi="TH SarabunIT๙" w:cs="TH SarabunIT๙"/>
        </w:rPr>
      </w:pPr>
    </w:p>
    <w:p w:rsidR="006349AF" w:rsidRDefault="006349AF" w:rsidP="000F5BC2">
      <w:pPr>
        <w:tabs>
          <w:tab w:val="left" w:pos="284"/>
          <w:tab w:val="left" w:pos="709"/>
          <w:tab w:val="left" w:pos="1134"/>
        </w:tabs>
        <w:rPr>
          <w:rFonts w:ascii="TH SarabunIT๙" w:hAnsi="TH SarabunIT๙" w:cs="TH SarabunIT๙"/>
        </w:rPr>
      </w:pPr>
    </w:p>
    <w:p w:rsidR="006349AF" w:rsidRDefault="006349AF" w:rsidP="000F5BC2">
      <w:pPr>
        <w:tabs>
          <w:tab w:val="left" w:pos="284"/>
          <w:tab w:val="left" w:pos="709"/>
          <w:tab w:val="left" w:pos="1134"/>
        </w:tabs>
        <w:rPr>
          <w:rFonts w:ascii="TH SarabunIT๙" w:hAnsi="TH SarabunIT๙" w:cs="TH SarabunIT๙"/>
        </w:rPr>
      </w:pPr>
    </w:p>
    <w:p w:rsidR="006349AF" w:rsidRDefault="006349AF" w:rsidP="000F5BC2">
      <w:pPr>
        <w:tabs>
          <w:tab w:val="left" w:pos="284"/>
          <w:tab w:val="left" w:pos="709"/>
          <w:tab w:val="left" w:pos="1134"/>
        </w:tabs>
        <w:rPr>
          <w:rFonts w:ascii="TH SarabunIT๙" w:hAnsi="TH SarabunIT๙" w:cs="TH SarabunIT๙"/>
        </w:rPr>
      </w:pPr>
    </w:p>
    <w:p w:rsidR="006349AF" w:rsidRDefault="006349AF" w:rsidP="000F5BC2">
      <w:pPr>
        <w:tabs>
          <w:tab w:val="left" w:pos="284"/>
          <w:tab w:val="left" w:pos="709"/>
          <w:tab w:val="left" w:pos="1134"/>
        </w:tabs>
        <w:rPr>
          <w:rFonts w:ascii="TH SarabunIT๙" w:hAnsi="TH SarabunIT๙" w:cs="TH SarabunIT๙"/>
        </w:rPr>
      </w:pPr>
    </w:p>
    <w:p w:rsidR="006349AF" w:rsidRDefault="006349AF" w:rsidP="000F5BC2">
      <w:pPr>
        <w:tabs>
          <w:tab w:val="left" w:pos="284"/>
          <w:tab w:val="left" w:pos="709"/>
          <w:tab w:val="left" w:pos="1134"/>
        </w:tabs>
        <w:rPr>
          <w:rFonts w:ascii="TH SarabunIT๙" w:hAnsi="TH SarabunIT๙" w:cs="TH SarabunIT๙"/>
        </w:rPr>
      </w:pPr>
    </w:p>
    <w:p w:rsidR="006349AF" w:rsidRDefault="006349AF" w:rsidP="000F5BC2">
      <w:pPr>
        <w:tabs>
          <w:tab w:val="left" w:pos="284"/>
          <w:tab w:val="left" w:pos="709"/>
          <w:tab w:val="left" w:pos="1134"/>
        </w:tabs>
        <w:rPr>
          <w:rFonts w:ascii="TH SarabunIT๙" w:hAnsi="TH SarabunIT๙" w:cs="TH SarabunIT๙"/>
        </w:rPr>
      </w:pPr>
    </w:p>
    <w:p w:rsidR="00C936CE" w:rsidRDefault="00C936CE" w:rsidP="000F5BC2">
      <w:pPr>
        <w:tabs>
          <w:tab w:val="left" w:pos="284"/>
          <w:tab w:val="left" w:pos="709"/>
          <w:tab w:val="left" w:pos="1134"/>
        </w:tabs>
        <w:rPr>
          <w:rFonts w:ascii="TH SarabunIT๙" w:hAnsi="TH SarabunIT๙" w:cs="TH SarabunIT๙"/>
        </w:rPr>
      </w:pPr>
    </w:p>
    <w:p w:rsidR="000F5BC2" w:rsidRPr="00E904DD" w:rsidRDefault="000F5BC2" w:rsidP="000F5BC2">
      <w:pPr>
        <w:tabs>
          <w:tab w:val="left" w:pos="284"/>
          <w:tab w:val="left" w:pos="709"/>
          <w:tab w:val="left" w:pos="1134"/>
        </w:tabs>
        <w:rPr>
          <w:rFonts w:ascii="TH SarabunIT๙" w:hAnsi="TH SarabunIT๙" w:cs="TH SarabunIT๙"/>
          <w:b/>
          <w:bCs/>
          <w:cs/>
        </w:rPr>
      </w:pPr>
      <w:r w:rsidRPr="00E904DD">
        <w:rPr>
          <w:rFonts w:ascii="TH SarabunIT๙" w:hAnsi="TH SarabunIT๙" w:cs="TH SarabunIT๙" w:hint="cs"/>
          <w:b/>
          <w:bCs/>
          <w:cs/>
        </w:rPr>
        <w:lastRenderedPageBreak/>
        <w:t xml:space="preserve">6.3 งานอนามัยแม่และเด็ก </w:t>
      </w:r>
      <w:r w:rsidR="00E904DD">
        <w:rPr>
          <w:rFonts w:ascii="TH SarabunIT๙" w:hAnsi="TH SarabunIT๙" w:cs="TH SarabunIT๙" w:hint="cs"/>
          <w:b/>
          <w:bCs/>
          <w:cs/>
        </w:rPr>
        <w:t>(</w:t>
      </w:r>
      <w:r w:rsidR="00E904DD">
        <w:rPr>
          <w:rFonts w:ascii="TH SarabunIT๙" w:hAnsi="TH SarabunIT๙" w:cs="TH SarabunIT๙"/>
          <w:b/>
          <w:bCs/>
        </w:rPr>
        <w:t>MCH</w:t>
      </w:r>
      <w:r w:rsidR="00E904DD">
        <w:rPr>
          <w:rFonts w:ascii="TH SarabunIT๙" w:hAnsi="TH SarabunIT๙" w:cs="TH SarabunIT๙" w:hint="cs"/>
          <w:b/>
          <w:bCs/>
          <w:cs/>
        </w:rPr>
        <w:t>)</w:t>
      </w:r>
    </w:p>
    <w:p w:rsidR="00A30340" w:rsidRPr="00A30340" w:rsidRDefault="00A30340" w:rsidP="00A3034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contextualSpacing/>
        <w:jc w:val="center"/>
        <w:rPr>
          <w:rFonts w:ascii="TH SarabunIT๙" w:eastAsia="Calibri" w:hAnsi="TH SarabunIT๙" w:cs="TH SarabunIT๙"/>
          <w:sz w:val="16"/>
          <w:szCs w:val="16"/>
        </w:rPr>
      </w:pPr>
    </w:p>
    <w:tbl>
      <w:tblPr>
        <w:tblStyle w:val="ad"/>
        <w:tblW w:w="9526" w:type="dxa"/>
        <w:tblInd w:w="108" w:type="dxa"/>
        <w:tblLook w:val="04A0" w:firstRow="1" w:lastRow="0" w:firstColumn="1" w:lastColumn="0" w:noHBand="0" w:noVBand="1"/>
      </w:tblPr>
      <w:tblGrid>
        <w:gridCol w:w="3289"/>
        <w:gridCol w:w="2694"/>
        <w:gridCol w:w="3543"/>
      </w:tblGrid>
      <w:tr w:rsidR="00A30340" w:rsidRPr="00A30340" w:rsidTr="00AE3FA8">
        <w:trPr>
          <w:tblHeader/>
        </w:trPr>
        <w:tc>
          <w:tcPr>
            <w:tcW w:w="3289" w:type="dxa"/>
          </w:tcPr>
          <w:p w:rsidR="00A30340" w:rsidRPr="00A30340" w:rsidRDefault="00A30340" w:rsidP="00A3034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A30340">
              <w:rPr>
                <w:rFonts w:ascii="TH SarabunIT๙" w:eastAsia="Calibri" w:hAnsi="TH SarabunIT๙" w:cs="TH SarabunIT๙"/>
                <w:b/>
                <w:bCs/>
                <w:cs/>
              </w:rPr>
              <w:t>กิจกรรม</w:t>
            </w:r>
          </w:p>
        </w:tc>
        <w:tc>
          <w:tcPr>
            <w:tcW w:w="2694" w:type="dxa"/>
          </w:tcPr>
          <w:p w:rsidR="00A30340" w:rsidRPr="00A30340" w:rsidRDefault="00A30340" w:rsidP="00A3034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A30340">
              <w:rPr>
                <w:rFonts w:ascii="TH SarabunIT๙" w:eastAsia="Calibri" w:hAnsi="TH SarabunIT๙" w:cs="TH SarabunIT๙"/>
                <w:b/>
                <w:bCs/>
                <w:cs/>
              </w:rPr>
              <w:t>ปัญหา</w:t>
            </w:r>
          </w:p>
        </w:tc>
        <w:tc>
          <w:tcPr>
            <w:tcW w:w="3543" w:type="dxa"/>
          </w:tcPr>
          <w:p w:rsidR="00A30340" w:rsidRPr="00A30340" w:rsidRDefault="00A30340" w:rsidP="00A3034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A30340">
              <w:rPr>
                <w:rFonts w:ascii="TH SarabunIT๙" w:eastAsia="Calibri" w:hAnsi="TH SarabunIT๙" w:cs="TH SarabunIT๙"/>
                <w:b/>
                <w:bCs/>
                <w:cs/>
              </w:rPr>
              <w:t>แนวทางแก้ไข</w:t>
            </w:r>
          </w:p>
        </w:tc>
      </w:tr>
      <w:tr w:rsidR="00A30340" w:rsidRPr="00A30340" w:rsidTr="00AE3FA8">
        <w:tc>
          <w:tcPr>
            <w:tcW w:w="3289" w:type="dxa"/>
          </w:tcPr>
          <w:p w:rsidR="00A30340" w:rsidRPr="00A30340" w:rsidRDefault="00A30340" w:rsidP="00A3034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160" w:line="259" w:lineRule="auto"/>
              <w:contextualSpacing/>
              <w:rPr>
                <w:rFonts w:ascii="TH SarabunIT๙" w:eastAsia="Calibri" w:hAnsi="TH SarabunIT๙" w:cs="TH SarabunIT๙"/>
              </w:rPr>
            </w:pPr>
            <w:r w:rsidRPr="00A30340">
              <w:rPr>
                <w:rFonts w:ascii="TH SarabunIT๙" w:eastAsia="Calibri" w:hAnsi="TH SarabunIT๙" w:cs="TH SarabunIT๙"/>
                <w:cs/>
              </w:rPr>
              <w:t xml:space="preserve">1.ใช้กลไกลของ </w:t>
            </w:r>
            <w:r w:rsidRPr="00A30340">
              <w:rPr>
                <w:rFonts w:ascii="TH SarabunIT๙" w:eastAsia="Calibri" w:hAnsi="TH SarabunIT๙" w:cs="TH SarabunIT๙"/>
              </w:rPr>
              <w:t>MCH</w:t>
            </w:r>
            <w:r w:rsidRPr="00A30340">
              <w:rPr>
                <w:rFonts w:ascii="TH SarabunIT๙" w:eastAsia="Calibri" w:hAnsi="TH SarabunIT๙" w:cs="TH SarabunIT๙"/>
                <w:cs/>
              </w:rPr>
              <w:t xml:space="preserve"> </w:t>
            </w:r>
            <w:r w:rsidRPr="00A30340">
              <w:rPr>
                <w:rFonts w:ascii="TH SarabunIT๙" w:eastAsia="Calibri" w:hAnsi="TH SarabunIT๙" w:cs="TH SarabunIT๙"/>
              </w:rPr>
              <w:t>Board</w:t>
            </w:r>
          </w:p>
          <w:p w:rsidR="00A30340" w:rsidRPr="00A30340" w:rsidRDefault="00A30340" w:rsidP="00A3034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160" w:line="259" w:lineRule="auto"/>
              <w:contextualSpacing/>
              <w:rPr>
                <w:rFonts w:ascii="TH SarabunIT๙" w:eastAsia="Calibri" w:hAnsi="TH SarabunIT๙" w:cs="TH SarabunIT๙"/>
                <w:cs/>
              </w:rPr>
            </w:pPr>
            <w:r w:rsidRPr="00A30340">
              <w:rPr>
                <w:rFonts w:ascii="TH SarabunIT๙" w:eastAsia="Calibri" w:hAnsi="TH SarabunIT๙" w:cs="TH SarabunIT๙"/>
              </w:rPr>
              <w:t xml:space="preserve">Project Manager </w:t>
            </w:r>
            <w:r w:rsidRPr="00A30340">
              <w:rPr>
                <w:rFonts w:ascii="TH SarabunIT๙" w:eastAsia="Calibri" w:hAnsi="TH SarabunIT๙" w:cs="TH SarabunIT๙"/>
                <w:cs/>
              </w:rPr>
              <w:t>ระดับอำเภอ</w:t>
            </w:r>
          </w:p>
          <w:p w:rsidR="00A30340" w:rsidRPr="00A30340" w:rsidRDefault="00A30340" w:rsidP="00A3034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160" w:line="259" w:lineRule="auto"/>
              <w:contextualSpacing/>
              <w:rPr>
                <w:rFonts w:ascii="TH SarabunIT๙" w:eastAsia="Calibri" w:hAnsi="TH SarabunIT๙" w:cs="TH SarabunIT๙"/>
              </w:rPr>
            </w:pPr>
          </w:p>
          <w:p w:rsidR="00A30340" w:rsidRPr="00A30340" w:rsidRDefault="00A30340" w:rsidP="00A3034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160" w:line="259" w:lineRule="auto"/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2694" w:type="dxa"/>
          </w:tcPr>
          <w:p w:rsidR="00A30340" w:rsidRPr="00A30340" w:rsidRDefault="00A30340" w:rsidP="00A3034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160" w:line="259" w:lineRule="auto"/>
              <w:rPr>
                <w:rFonts w:ascii="TH SarabunIT๙" w:eastAsia="Calibri" w:hAnsi="TH SarabunIT๙" w:cs="TH SarabunIT๙"/>
                <w:cs/>
              </w:rPr>
            </w:pPr>
            <w:r w:rsidRPr="00A30340">
              <w:rPr>
                <w:rFonts w:ascii="TH SarabunIT๙" w:eastAsia="Calibri" w:hAnsi="TH SarabunIT๙" w:cs="TH SarabunIT๙"/>
                <w:cs/>
              </w:rPr>
              <w:t>-ขาดความต่อเนื่องในการกำกับติดตามความคืบหน้า</w:t>
            </w:r>
          </w:p>
        </w:tc>
        <w:tc>
          <w:tcPr>
            <w:tcW w:w="3543" w:type="dxa"/>
          </w:tcPr>
          <w:p w:rsidR="00A30340" w:rsidRPr="00A30340" w:rsidRDefault="00A30340" w:rsidP="00A3034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160" w:line="259" w:lineRule="auto"/>
              <w:contextualSpacing/>
              <w:rPr>
                <w:rFonts w:ascii="TH SarabunIT๙" w:eastAsia="Calibri" w:hAnsi="TH SarabunIT๙" w:cs="TH SarabunIT๙"/>
                <w:cs/>
              </w:rPr>
            </w:pPr>
            <w:r w:rsidRPr="00A30340">
              <w:rPr>
                <w:rFonts w:ascii="TH SarabunIT๙" w:eastAsia="Calibri" w:hAnsi="TH SarabunIT๙" w:cs="TH SarabunIT๙"/>
                <w:cs/>
              </w:rPr>
              <w:t>ประชุมติดตาม/แลกเปลี่ยนเรียนรู้อย่างน้อย 1 ครั้ง</w:t>
            </w:r>
            <w:r w:rsidRPr="00A30340">
              <w:rPr>
                <w:rFonts w:ascii="TH SarabunIT๙" w:eastAsia="Calibri" w:hAnsi="TH SarabunIT๙" w:cs="TH SarabunIT๙"/>
              </w:rPr>
              <w:t xml:space="preserve"> /</w:t>
            </w:r>
            <w:r w:rsidRPr="00A30340">
              <w:rPr>
                <w:rFonts w:ascii="TH SarabunIT๙" w:eastAsia="Calibri" w:hAnsi="TH SarabunIT๙" w:cs="TH SarabunIT๙"/>
                <w:cs/>
              </w:rPr>
              <w:t>ไตรมาส</w:t>
            </w:r>
          </w:p>
        </w:tc>
      </w:tr>
      <w:tr w:rsidR="00A30340" w:rsidRPr="00A30340" w:rsidTr="00AE3FA8">
        <w:tc>
          <w:tcPr>
            <w:tcW w:w="3289" w:type="dxa"/>
          </w:tcPr>
          <w:p w:rsidR="00A30340" w:rsidRPr="00A30340" w:rsidRDefault="00A30340" w:rsidP="00A3034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160" w:line="259" w:lineRule="auto"/>
              <w:contextualSpacing/>
              <w:rPr>
                <w:rFonts w:ascii="TH SarabunIT๙" w:eastAsia="Calibri" w:hAnsi="TH SarabunIT๙" w:cs="TH SarabunIT๙"/>
              </w:rPr>
            </w:pPr>
            <w:r w:rsidRPr="00A30340">
              <w:rPr>
                <w:rFonts w:ascii="TH SarabunIT๙" w:eastAsia="Calibri" w:hAnsi="TH SarabunIT๙" w:cs="TH SarabunIT๙"/>
                <w:cs/>
              </w:rPr>
              <w:t xml:space="preserve">2.ขับเคลื่อนงานอนามัยแม่และเด็ก ผ่านกลไกล </w:t>
            </w:r>
            <w:proofErr w:type="spellStart"/>
            <w:r w:rsidRPr="00A30340">
              <w:rPr>
                <w:rFonts w:ascii="TH SarabunIT๙" w:eastAsia="Calibri" w:hAnsi="TH SarabunIT๙" w:cs="TH SarabunIT๙"/>
                <w:cs/>
              </w:rPr>
              <w:t>พชอ</w:t>
            </w:r>
            <w:proofErr w:type="spellEnd"/>
            <w:r w:rsidRPr="00A30340">
              <w:rPr>
                <w:rFonts w:ascii="TH SarabunIT๙" w:eastAsia="Calibri" w:hAnsi="TH SarabunIT๙" w:cs="TH SarabunIT๙"/>
                <w:cs/>
              </w:rPr>
              <w:t>.</w:t>
            </w:r>
          </w:p>
          <w:p w:rsidR="00A30340" w:rsidRPr="00A30340" w:rsidRDefault="00A30340" w:rsidP="00A3034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160" w:line="259" w:lineRule="auto"/>
              <w:contextualSpacing/>
              <w:rPr>
                <w:rFonts w:ascii="TH SarabunIT๙" w:eastAsia="Calibri" w:hAnsi="TH SarabunIT๙" w:cs="TH SarabunIT๙"/>
              </w:rPr>
            </w:pPr>
            <w:r w:rsidRPr="00A30340">
              <w:rPr>
                <w:rFonts w:ascii="TH SarabunIT๙" w:eastAsia="Calibri" w:hAnsi="TH SarabunIT๙" w:cs="TH SarabunIT๙"/>
                <w:cs/>
              </w:rPr>
              <w:t>-กำหนด/ประกาศนโยบายและถ่ายทอดสู่การปฏิบัติ</w:t>
            </w:r>
          </w:p>
          <w:p w:rsidR="00A30340" w:rsidRPr="00A30340" w:rsidRDefault="00A30340" w:rsidP="00A3034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160" w:line="259" w:lineRule="auto"/>
              <w:contextualSpacing/>
              <w:rPr>
                <w:rFonts w:ascii="TH SarabunIT๙" w:eastAsia="Calibri" w:hAnsi="TH SarabunIT๙" w:cs="TH SarabunIT๙"/>
              </w:rPr>
            </w:pPr>
            <w:r w:rsidRPr="00A30340">
              <w:rPr>
                <w:rFonts w:ascii="TH SarabunIT๙" w:eastAsia="Calibri" w:hAnsi="TH SarabunIT๙" w:cs="TH SarabunIT๙"/>
                <w:cs/>
              </w:rPr>
              <w:t>-สร้างกระแส</w:t>
            </w:r>
            <w:proofErr w:type="spellStart"/>
            <w:r w:rsidRPr="00A30340">
              <w:rPr>
                <w:rFonts w:ascii="TH SarabunIT๙" w:eastAsia="Calibri" w:hAnsi="TH SarabunIT๙" w:cs="TH SarabunIT๙"/>
                <w:cs/>
              </w:rPr>
              <w:t>สัง</w:t>
            </w:r>
            <w:proofErr w:type="spellEnd"/>
            <w:r w:rsidRPr="00A30340">
              <w:rPr>
                <w:rFonts w:ascii="TH SarabunIT๙" w:eastAsia="Calibri" w:hAnsi="TH SarabunIT๙" w:cs="TH SarabunIT๙"/>
                <w:cs/>
              </w:rPr>
              <w:t>สมและการเสื่อสารสาธารณะทุกช่องทางตระหนัก/ความรู้รอบด้านสุขภาพ</w:t>
            </w:r>
          </w:p>
          <w:p w:rsidR="00A30340" w:rsidRPr="00A30340" w:rsidRDefault="00A30340" w:rsidP="00A3034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160" w:line="259" w:lineRule="auto"/>
              <w:contextualSpacing/>
              <w:rPr>
                <w:rFonts w:ascii="TH SarabunIT๙" w:eastAsia="Calibri" w:hAnsi="TH SarabunIT๙" w:cs="TH SarabunIT๙"/>
              </w:rPr>
            </w:pPr>
            <w:r w:rsidRPr="00A30340">
              <w:rPr>
                <w:rFonts w:ascii="TH SarabunIT๙" w:eastAsia="Calibri" w:hAnsi="TH SarabunIT๙" w:cs="TH SarabunIT๙"/>
                <w:cs/>
              </w:rPr>
              <w:t>-จัดทำแผน/โครงการ/กิจกรรมการดำเนินการ</w:t>
            </w:r>
          </w:p>
          <w:p w:rsidR="00A30340" w:rsidRPr="00A30340" w:rsidRDefault="00A30340" w:rsidP="00A3034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160" w:line="259" w:lineRule="auto"/>
              <w:contextualSpacing/>
              <w:rPr>
                <w:rFonts w:ascii="TH SarabunIT๙" w:eastAsia="Calibri" w:hAnsi="TH SarabunIT๙" w:cs="TH SarabunIT๙"/>
                <w:cs/>
              </w:rPr>
            </w:pPr>
            <w:r w:rsidRPr="00A30340">
              <w:rPr>
                <w:rFonts w:ascii="TH SarabunIT๙" w:eastAsia="Calibri" w:hAnsi="TH SarabunIT๙" w:cs="TH SarabunIT๙"/>
                <w:cs/>
              </w:rPr>
              <w:t>-จัดทำแผนพัฒนาศักยภาพบุคลากรที่เกี่ยวข้องและกำหนดผู้รับผิดชอบที่ชัดเจน</w:t>
            </w:r>
          </w:p>
          <w:p w:rsidR="00A30340" w:rsidRPr="00A30340" w:rsidRDefault="00A30340" w:rsidP="00A3034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160" w:line="259" w:lineRule="auto"/>
              <w:contextualSpacing/>
              <w:rPr>
                <w:rFonts w:ascii="TH SarabunIT๙" w:eastAsia="Calibri" w:hAnsi="TH SarabunIT๙" w:cs="TH SarabunIT๙"/>
              </w:rPr>
            </w:pPr>
          </w:p>
          <w:p w:rsidR="00A30340" w:rsidRPr="00A30340" w:rsidRDefault="00A30340" w:rsidP="00A3034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160" w:line="259" w:lineRule="auto"/>
              <w:contextualSpacing/>
              <w:rPr>
                <w:rFonts w:ascii="TH SarabunIT๙" w:eastAsia="Calibri" w:hAnsi="TH SarabunIT๙" w:cs="TH SarabunIT๙"/>
              </w:rPr>
            </w:pPr>
          </w:p>
          <w:p w:rsidR="00A30340" w:rsidRPr="00A30340" w:rsidRDefault="00A30340" w:rsidP="00A3034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160" w:line="259" w:lineRule="auto"/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2694" w:type="dxa"/>
          </w:tcPr>
          <w:p w:rsidR="00A30340" w:rsidRPr="00A30340" w:rsidRDefault="00A30340" w:rsidP="00A3034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160" w:line="259" w:lineRule="auto"/>
              <w:rPr>
                <w:rFonts w:ascii="TH SarabunIT๙" w:eastAsia="Calibri" w:hAnsi="TH SarabunIT๙" w:cs="TH SarabunIT๙"/>
              </w:rPr>
            </w:pPr>
            <w:r w:rsidRPr="00A30340">
              <w:rPr>
                <w:rFonts w:ascii="TH SarabunIT๙" w:eastAsia="Calibri" w:hAnsi="TH SarabunIT๙" w:cs="TH SarabunIT๙"/>
                <w:cs/>
              </w:rPr>
              <w:t>-การวิเคราะห์และสะท้อนข้อมูลให้กลับภาคีเครือข่าย</w:t>
            </w:r>
          </w:p>
          <w:p w:rsidR="00A30340" w:rsidRPr="00A30340" w:rsidRDefault="00A30340" w:rsidP="00A3034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160" w:line="259" w:lineRule="auto"/>
              <w:rPr>
                <w:rFonts w:ascii="TH SarabunIT๙" w:eastAsia="Calibri" w:hAnsi="TH SarabunIT๙" w:cs="TH SarabunIT๙"/>
                <w:cs/>
              </w:rPr>
            </w:pPr>
            <w:r w:rsidRPr="00A30340">
              <w:rPr>
                <w:rFonts w:ascii="TH SarabunIT๙" w:eastAsia="Calibri" w:hAnsi="TH SarabunIT๙" w:cs="TH SarabunIT๙"/>
                <w:cs/>
              </w:rPr>
              <w:t>องค์ความรู้ ทักษะ ของภาคีเครือข่าย</w:t>
            </w:r>
          </w:p>
        </w:tc>
        <w:tc>
          <w:tcPr>
            <w:tcW w:w="3543" w:type="dxa"/>
          </w:tcPr>
          <w:p w:rsidR="00A30340" w:rsidRPr="00A30340" w:rsidRDefault="00A30340" w:rsidP="00A3034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160" w:line="259" w:lineRule="auto"/>
              <w:rPr>
                <w:rFonts w:ascii="TH SarabunIT๙" w:eastAsia="Calibri" w:hAnsi="TH SarabunIT๙" w:cs="TH SarabunIT๙"/>
              </w:rPr>
            </w:pPr>
            <w:r w:rsidRPr="00A30340">
              <w:rPr>
                <w:rFonts w:ascii="TH SarabunIT๙" w:eastAsia="Calibri" w:hAnsi="TH SarabunIT๙" w:cs="TH SarabunIT๙"/>
                <w:cs/>
              </w:rPr>
              <w:t>-เสริมสร้างการรับรู้ ความตระหนักและการมีส่วนร่วมทุกระดับ</w:t>
            </w:r>
          </w:p>
          <w:p w:rsidR="00A30340" w:rsidRPr="00A30340" w:rsidRDefault="00A30340" w:rsidP="00A3034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160" w:line="259" w:lineRule="auto"/>
              <w:rPr>
                <w:rFonts w:ascii="TH SarabunIT๙" w:eastAsia="Calibri" w:hAnsi="TH SarabunIT๙" w:cs="TH SarabunIT๙"/>
              </w:rPr>
            </w:pPr>
            <w:r w:rsidRPr="00A30340">
              <w:rPr>
                <w:rFonts w:ascii="TH SarabunIT๙" w:eastAsia="Calibri" w:hAnsi="TH SarabunIT๙" w:cs="TH SarabunIT๙"/>
              </w:rPr>
              <w:t>-</w:t>
            </w:r>
            <w:r w:rsidRPr="00A30340">
              <w:rPr>
                <w:rFonts w:ascii="TH SarabunIT๙" w:eastAsia="Calibri" w:hAnsi="TH SarabunIT๙" w:cs="TH SarabunIT๙"/>
                <w:cs/>
              </w:rPr>
              <w:t xml:space="preserve">พัฒนาคุณภาพระบบข้อมูลสุขภาพสตรีและเด็กที่ครอบคลุม ถูกต้อง ทันเวลา </w:t>
            </w:r>
          </w:p>
          <w:p w:rsidR="00A30340" w:rsidRPr="00A30340" w:rsidRDefault="00A30340" w:rsidP="00A3034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160" w:line="259" w:lineRule="auto"/>
              <w:rPr>
                <w:rFonts w:ascii="TH SarabunIT๙" w:eastAsia="Calibri" w:hAnsi="TH SarabunIT๙" w:cs="TH SarabunIT๙"/>
                <w:cs/>
              </w:rPr>
            </w:pPr>
            <w:r w:rsidRPr="00A30340">
              <w:rPr>
                <w:rFonts w:ascii="TH SarabunIT๙" w:eastAsia="Calibri" w:hAnsi="TH SarabunIT๙" w:cs="TH SarabunIT๙"/>
                <w:cs/>
              </w:rPr>
              <w:t>-พัฒนาศักยภาพบุคลากรที่เกี่ยวข้องและภาคีเครือข่าย</w:t>
            </w:r>
          </w:p>
        </w:tc>
      </w:tr>
      <w:tr w:rsidR="00A30340" w:rsidRPr="00A30340" w:rsidTr="00AE3FA8">
        <w:tc>
          <w:tcPr>
            <w:tcW w:w="3289" w:type="dxa"/>
          </w:tcPr>
          <w:p w:rsidR="00A30340" w:rsidRPr="00A30340" w:rsidRDefault="00A30340" w:rsidP="00A3034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160" w:line="259" w:lineRule="auto"/>
              <w:contextualSpacing/>
              <w:rPr>
                <w:rFonts w:ascii="TH SarabunIT๙" w:eastAsia="Calibri" w:hAnsi="TH SarabunIT๙" w:cs="TH SarabunIT๙"/>
                <w:cs/>
              </w:rPr>
            </w:pPr>
            <w:r w:rsidRPr="00A30340">
              <w:rPr>
                <w:rFonts w:ascii="TH SarabunIT๙" w:eastAsia="Calibri" w:hAnsi="TH SarabunIT๙" w:cs="TH SarabunIT๙"/>
                <w:cs/>
              </w:rPr>
              <w:t>3.ดำเนินการตามแนวทางมหัศจรรย์1000วันแรกของชีวิต</w:t>
            </w:r>
          </w:p>
          <w:p w:rsidR="00A30340" w:rsidRPr="00A30340" w:rsidRDefault="00A30340" w:rsidP="00A3034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160" w:line="259" w:lineRule="auto"/>
              <w:contextualSpacing/>
              <w:rPr>
                <w:rFonts w:ascii="TH SarabunIT๙" w:eastAsia="Calibri" w:hAnsi="TH SarabunIT๙" w:cs="TH SarabunIT๙"/>
              </w:rPr>
            </w:pPr>
          </w:p>
          <w:p w:rsidR="00A30340" w:rsidRPr="00A30340" w:rsidRDefault="00A30340" w:rsidP="00A3034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160" w:line="259" w:lineRule="auto"/>
              <w:contextualSpacing/>
              <w:rPr>
                <w:rFonts w:ascii="TH SarabunIT๙" w:eastAsia="Calibri" w:hAnsi="TH SarabunIT๙" w:cs="TH SarabunIT๙"/>
              </w:rPr>
            </w:pPr>
          </w:p>
          <w:p w:rsidR="00A30340" w:rsidRPr="00A30340" w:rsidRDefault="00A30340" w:rsidP="00A3034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160" w:line="259" w:lineRule="auto"/>
              <w:contextualSpacing/>
              <w:rPr>
                <w:rFonts w:ascii="TH SarabunIT๙" w:eastAsia="Calibri" w:hAnsi="TH SarabunIT๙" w:cs="TH SarabunIT๙"/>
              </w:rPr>
            </w:pPr>
          </w:p>
          <w:p w:rsidR="00A30340" w:rsidRPr="00A30340" w:rsidRDefault="00A30340" w:rsidP="00A3034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160" w:line="259" w:lineRule="auto"/>
              <w:contextualSpacing/>
              <w:rPr>
                <w:rFonts w:ascii="TH SarabunIT๙" w:eastAsia="Calibri" w:hAnsi="TH SarabunIT๙" w:cs="TH SarabunIT๙"/>
                <w:cs/>
              </w:rPr>
            </w:pPr>
          </w:p>
        </w:tc>
        <w:tc>
          <w:tcPr>
            <w:tcW w:w="2694" w:type="dxa"/>
          </w:tcPr>
          <w:p w:rsidR="00A30340" w:rsidRPr="00A30340" w:rsidRDefault="00A30340" w:rsidP="00A3034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160" w:line="259" w:lineRule="auto"/>
              <w:contextualSpacing/>
              <w:rPr>
                <w:rFonts w:ascii="TH SarabunIT๙" w:eastAsia="Calibri" w:hAnsi="TH SarabunIT๙" w:cs="TH SarabunIT๙"/>
              </w:rPr>
            </w:pPr>
            <w:r w:rsidRPr="00A30340">
              <w:rPr>
                <w:rFonts w:ascii="TH SarabunIT๙" w:eastAsia="Calibri" w:hAnsi="TH SarabunIT๙" w:cs="TH SarabunIT๙"/>
                <w:cs/>
              </w:rPr>
              <w:t>-ความตระหนักและการจักกิจกรรมต่อเนื่องในการติดตาม1000วันแรกของชีวิต ที่มีคุณภาพ</w:t>
            </w:r>
          </w:p>
          <w:p w:rsidR="00A30340" w:rsidRPr="00A30340" w:rsidRDefault="00A30340" w:rsidP="00A3034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160" w:line="259" w:lineRule="auto"/>
              <w:contextualSpacing/>
              <w:rPr>
                <w:rFonts w:ascii="TH SarabunIT๙" w:eastAsia="Calibri" w:hAnsi="TH SarabunIT๙" w:cs="TH SarabunIT๙"/>
              </w:rPr>
            </w:pPr>
            <w:r w:rsidRPr="00A30340">
              <w:rPr>
                <w:rFonts w:ascii="TH SarabunIT๙" w:eastAsia="Calibri" w:hAnsi="TH SarabunIT๙" w:cs="TH SarabunIT๙"/>
                <w:cs/>
              </w:rPr>
              <w:t>-การเฝ้าระวังความเสี่ยงแม่และเด็ก</w:t>
            </w:r>
          </w:p>
          <w:p w:rsidR="00A30340" w:rsidRPr="00A30340" w:rsidRDefault="00A30340" w:rsidP="00A3034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160" w:line="259" w:lineRule="auto"/>
              <w:contextualSpacing/>
              <w:rPr>
                <w:rFonts w:ascii="TH SarabunIT๙" w:eastAsia="Calibri" w:hAnsi="TH SarabunIT๙" w:cs="TH SarabunIT๙"/>
              </w:rPr>
            </w:pPr>
            <w:r w:rsidRPr="00A30340">
              <w:rPr>
                <w:rFonts w:ascii="TH SarabunIT๙" w:eastAsia="Calibri" w:hAnsi="TH SarabunIT๙" w:cs="TH SarabunIT๙"/>
                <w:cs/>
              </w:rPr>
              <w:t xml:space="preserve">-ทักษะการใช้คู่มือ </w:t>
            </w:r>
            <w:r w:rsidRPr="00A30340">
              <w:rPr>
                <w:rFonts w:ascii="TH SarabunIT๙" w:eastAsia="Calibri" w:hAnsi="TH SarabunIT๙" w:cs="TH SarabunIT๙"/>
              </w:rPr>
              <w:t>DSPM</w:t>
            </w:r>
          </w:p>
        </w:tc>
        <w:tc>
          <w:tcPr>
            <w:tcW w:w="3543" w:type="dxa"/>
          </w:tcPr>
          <w:p w:rsidR="00A30340" w:rsidRPr="00A30340" w:rsidRDefault="00A30340" w:rsidP="00A3034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160" w:line="259" w:lineRule="auto"/>
              <w:contextualSpacing/>
              <w:rPr>
                <w:rFonts w:ascii="TH SarabunIT๙" w:eastAsia="Calibri" w:hAnsi="TH SarabunIT๙" w:cs="TH SarabunIT๙"/>
                <w:cs/>
              </w:rPr>
            </w:pPr>
            <w:r w:rsidRPr="00A30340">
              <w:rPr>
                <w:rFonts w:ascii="TH SarabunIT๙" w:eastAsia="Calibri" w:hAnsi="TH SarabunIT๙" w:cs="TH SarabunIT๙"/>
                <w:cs/>
              </w:rPr>
              <w:t>-สร้างความตระหนักและกระตุ้นแก่กลุ่มป้าหมายและผู้เกี่ยวข้องในชุมชน</w:t>
            </w:r>
          </w:p>
        </w:tc>
      </w:tr>
      <w:tr w:rsidR="00A30340" w:rsidRPr="00A30340" w:rsidTr="00AE3FA8">
        <w:tc>
          <w:tcPr>
            <w:tcW w:w="3289" w:type="dxa"/>
          </w:tcPr>
          <w:p w:rsidR="00A30340" w:rsidRPr="00A30340" w:rsidRDefault="00A30340" w:rsidP="00A3034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160" w:line="259" w:lineRule="auto"/>
              <w:contextualSpacing/>
              <w:rPr>
                <w:rFonts w:ascii="TH SarabunIT๙" w:eastAsia="Calibri" w:hAnsi="TH SarabunIT๙" w:cs="TH SarabunIT๙"/>
                <w:cs/>
              </w:rPr>
            </w:pPr>
            <w:r w:rsidRPr="00A30340">
              <w:rPr>
                <w:rFonts w:ascii="TH SarabunIT๙" w:eastAsia="Calibri" w:hAnsi="TH SarabunIT๙" w:cs="TH SarabunIT๙"/>
                <w:cs/>
              </w:rPr>
              <w:t>4.</w:t>
            </w:r>
            <w:r w:rsidRPr="00A30340">
              <w:rPr>
                <w:rFonts w:ascii="TH SarabunIT๙" w:eastAsia="Calibri" w:hAnsi="TH SarabunIT๙" w:cs="TH SarabunIT๙"/>
                <w:color w:val="000000"/>
                <w:cs/>
              </w:rPr>
              <w:t xml:space="preserve"> ส่งเสริมกิจกรรมทางสังคม และการมีส่วนร่วมของท้องถิ่นและภาคี</w:t>
            </w:r>
            <w:r w:rsidRPr="00A30340">
              <w:rPr>
                <w:rFonts w:ascii="TH SarabunIT๙" w:eastAsia="Calibri" w:hAnsi="TH SarabunIT๙" w:cs="TH SarabunIT๙"/>
                <w:cs/>
              </w:rPr>
              <w:t>เค</w:t>
            </w:r>
            <w:r w:rsidRPr="00A30340">
              <w:rPr>
                <w:rFonts w:ascii="TH SarabunIT๙" w:eastAsia="Calibri" w:hAnsi="TH SarabunIT๙" w:cs="TH SarabunIT๙" w:hint="cs"/>
                <w:cs/>
              </w:rPr>
              <w:t>รื</w:t>
            </w:r>
            <w:r w:rsidRPr="00A30340">
              <w:rPr>
                <w:rFonts w:ascii="TH SarabunIT๙" w:eastAsia="Calibri" w:hAnsi="TH SarabunIT๙" w:cs="TH SarabunIT๙"/>
                <w:cs/>
              </w:rPr>
              <w:t>อข่ายสู่ครอบครัวคุณภาพ</w:t>
            </w:r>
          </w:p>
          <w:p w:rsidR="00A30340" w:rsidRPr="00A30340" w:rsidRDefault="00A30340" w:rsidP="00A3034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160" w:line="259" w:lineRule="auto"/>
              <w:contextualSpacing/>
              <w:rPr>
                <w:rFonts w:ascii="TH SarabunIT๙" w:eastAsia="Calibri" w:hAnsi="TH SarabunIT๙" w:cs="TH SarabunIT๙"/>
              </w:rPr>
            </w:pPr>
          </w:p>
          <w:p w:rsidR="00A30340" w:rsidRPr="00A30340" w:rsidRDefault="00A30340" w:rsidP="00A3034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160" w:line="259" w:lineRule="auto"/>
              <w:contextualSpacing/>
              <w:rPr>
                <w:rFonts w:ascii="TH SarabunIT๙" w:eastAsia="Calibri" w:hAnsi="TH SarabunIT๙" w:cs="TH SarabunIT๙"/>
              </w:rPr>
            </w:pPr>
          </w:p>
          <w:p w:rsidR="00A30340" w:rsidRPr="00A30340" w:rsidRDefault="00A30340" w:rsidP="00A3034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160" w:line="259" w:lineRule="auto"/>
              <w:contextualSpacing/>
              <w:rPr>
                <w:rFonts w:ascii="TH SarabunIT๙" w:eastAsia="Calibri" w:hAnsi="TH SarabunIT๙" w:cs="TH SarabunIT๙"/>
              </w:rPr>
            </w:pPr>
          </w:p>
          <w:p w:rsidR="00A30340" w:rsidRPr="00A30340" w:rsidRDefault="00A30340" w:rsidP="00A3034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160" w:line="259" w:lineRule="auto"/>
              <w:contextualSpacing/>
              <w:rPr>
                <w:rFonts w:ascii="TH SarabunIT๙" w:eastAsia="Calibri" w:hAnsi="TH SarabunIT๙" w:cs="TH SarabunIT๙"/>
                <w:cs/>
              </w:rPr>
            </w:pPr>
          </w:p>
        </w:tc>
        <w:tc>
          <w:tcPr>
            <w:tcW w:w="2694" w:type="dxa"/>
          </w:tcPr>
          <w:p w:rsidR="00A30340" w:rsidRPr="00A30340" w:rsidRDefault="00A30340" w:rsidP="00A3034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160" w:line="259" w:lineRule="auto"/>
              <w:contextualSpacing/>
              <w:rPr>
                <w:rFonts w:ascii="TH SarabunIT๙" w:eastAsia="Calibri" w:hAnsi="TH SarabunIT๙" w:cs="TH SarabunIT๙"/>
              </w:rPr>
            </w:pPr>
            <w:r w:rsidRPr="00A30340">
              <w:rPr>
                <w:rFonts w:ascii="TH SarabunIT๙" w:eastAsia="Calibri" w:hAnsi="TH SarabunIT๙" w:cs="TH SarabunIT๙" w:hint="cs"/>
                <w:cs/>
              </w:rPr>
              <w:t xml:space="preserve">-ขาดมาตรการทางสังคมเกี่ยวกับประเด็น </w:t>
            </w:r>
            <w:r w:rsidRPr="00A30340">
              <w:rPr>
                <w:rFonts w:ascii="TH SarabunIT๙" w:eastAsia="Calibri" w:hAnsi="TH SarabunIT๙" w:cs="TH SarabunIT๙"/>
              </w:rPr>
              <w:t>“</w:t>
            </w:r>
            <w:r w:rsidRPr="00A30340">
              <w:rPr>
                <w:rFonts w:ascii="TH SarabunIT๙" w:eastAsia="Calibri" w:hAnsi="TH SarabunIT๙" w:cs="TH SarabunIT๙" w:hint="cs"/>
                <w:cs/>
              </w:rPr>
              <w:t>โภชนาการ</w:t>
            </w:r>
            <w:r w:rsidRPr="00A30340">
              <w:rPr>
                <w:rFonts w:ascii="TH SarabunIT๙" w:eastAsia="Calibri" w:hAnsi="TH SarabunIT๙" w:cs="TH SarabunIT๙"/>
              </w:rPr>
              <w:t>”,</w:t>
            </w:r>
            <w:r w:rsidRPr="00A30340">
              <w:rPr>
                <w:rFonts w:ascii="TH SarabunIT๙" w:eastAsia="Calibri" w:hAnsi="TH SarabunIT๙" w:cs="TH SarabunIT๙" w:hint="cs"/>
                <w:cs/>
              </w:rPr>
              <w:t>กิจกรรมทางกาย</w:t>
            </w:r>
            <w:r w:rsidRPr="00A30340">
              <w:rPr>
                <w:rFonts w:ascii="TH SarabunIT๙" w:eastAsia="Calibri" w:hAnsi="TH SarabunIT๙" w:cs="TH SarabunIT๙"/>
              </w:rPr>
              <w:t>,</w:t>
            </w:r>
            <w:r w:rsidRPr="00A30340">
              <w:rPr>
                <w:rFonts w:ascii="TH SarabunIT๙" w:eastAsia="Calibri" w:hAnsi="TH SarabunIT๙" w:cs="TH SarabunIT๙" w:hint="cs"/>
                <w:cs/>
              </w:rPr>
              <w:t>การนอน สุขภาพช่องปาก พัฒนาการอ่านเล่านิทาน สุขาภิบาลอาหารและน้ำและสิ่งแวดล้อม</w:t>
            </w:r>
          </w:p>
          <w:p w:rsidR="00A30340" w:rsidRPr="00A30340" w:rsidRDefault="00A30340" w:rsidP="00A3034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160" w:line="259" w:lineRule="auto"/>
              <w:contextualSpacing/>
              <w:rPr>
                <w:rFonts w:ascii="TH SarabunIT๙" w:eastAsia="Calibri" w:hAnsi="TH SarabunIT๙" w:cs="TH SarabunIT๙"/>
                <w:cs/>
              </w:rPr>
            </w:pPr>
            <w:r w:rsidRPr="00A30340">
              <w:rPr>
                <w:rFonts w:ascii="TH SarabunIT๙" w:eastAsia="Calibri" w:hAnsi="TH SarabunIT๙" w:cs="TH SarabunIT๙" w:hint="cs"/>
                <w:cs/>
              </w:rPr>
              <w:t>-การค้นหาการตั้งครรภ์ในชุมชน</w:t>
            </w:r>
          </w:p>
        </w:tc>
        <w:tc>
          <w:tcPr>
            <w:tcW w:w="3543" w:type="dxa"/>
          </w:tcPr>
          <w:p w:rsidR="00A30340" w:rsidRPr="00A30340" w:rsidRDefault="00A30340" w:rsidP="00A3034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160" w:line="259" w:lineRule="auto"/>
              <w:contextualSpacing/>
              <w:rPr>
                <w:rFonts w:ascii="TH SarabunIT๙" w:eastAsia="Calibri" w:hAnsi="TH SarabunIT๙" w:cs="TH SarabunIT๙"/>
              </w:rPr>
            </w:pPr>
            <w:r w:rsidRPr="00A30340">
              <w:rPr>
                <w:rFonts w:ascii="TH SarabunIT๙" w:eastAsia="Calibri" w:hAnsi="TH SarabunIT๙" w:cs="TH SarabunIT๙"/>
              </w:rPr>
              <w:t>-</w:t>
            </w:r>
            <w:r w:rsidRPr="00A30340">
              <w:rPr>
                <w:rFonts w:ascii="TH SarabunIT๙" w:eastAsia="Calibri" w:hAnsi="TH SarabunIT๙" w:cs="TH SarabunIT๙" w:hint="cs"/>
                <w:cs/>
              </w:rPr>
              <w:t>ส่งเสริมให้ทีและใช้มาตรการทางสังคมที่เอื้อต่อสุขภาพกลุ่มสตรีและเด็ก</w:t>
            </w:r>
          </w:p>
          <w:p w:rsidR="00A30340" w:rsidRPr="00A30340" w:rsidRDefault="00A30340" w:rsidP="00A3034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160" w:line="259" w:lineRule="auto"/>
              <w:contextualSpacing/>
              <w:rPr>
                <w:rFonts w:ascii="TH SarabunIT๙" w:eastAsia="Calibri" w:hAnsi="TH SarabunIT๙" w:cs="TH SarabunIT๙"/>
              </w:rPr>
            </w:pPr>
            <w:r w:rsidRPr="00A30340">
              <w:rPr>
                <w:rFonts w:ascii="TH SarabunIT๙" w:eastAsia="Calibri" w:hAnsi="TH SarabunIT๙" w:cs="TH SarabunIT๙" w:hint="cs"/>
                <w:cs/>
              </w:rPr>
              <w:t>-ขับเคลื่อนตำบลการสุขภาพตามกลุ่มวัย</w:t>
            </w:r>
          </w:p>
          <w:p w:rsidR="00A30340" w:rsidRPr="00A30340" w:rsidRDefault="00A30340" w:rsidP="00A3034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160" w:line="259" w:lineRule="auto"/>
              <w:contextualSpacing/>
              <w:rPr>
                <w:rFonts w:ascii="TH SarabunIT๙" w:eastAsia="Calibri" w:hAnsi="TH SarabunIT๙" w:cs="TH SarabunIT๙"/>
                <w:cs/>
              </w:rPr>
            </w:pPr>
            <w:r w:rsidRPr="00A30340">
              <w:rPr>
                <w:rFonts w:ascii="TH SarabunIT๙" w:eastAsia="Calibri" w:hAnsi="TH SarabunIT๙" w:cs="TH SarabunIT๙" w:hint="cs"/>
                <w:cs/>
              </w:rPr>
              <w:t>-เพิ่มช่องทางการเข้าถึงข้อมูลข่าวสารแก่ภาคีเครือข่าย</w:t>
            </w:r>
          </w:p>
        </w:tc>
      </w:tr>
      <w:tr w:rsidR="00A30340" w:rsidRPr="00A30340" w:rsidTr="00AE3FA8">
        <w:tc>
          <w:tcPr>
            <w:tcW w:w="3289" w:type="dxa"/>
          </w:tcPr>
          <w:p w:rsidR="00A30340" w:rsidRPr="00A30340" w:rsidRDefault="00A30340" w:rsidP="00A3034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160" w:line="259" w:lineRule="auto"/>
              <w:contextualSpacing/>
              <w:rPr>
                <w:rFonts w:ascii="TH SarabunIT๙" w:eastAsia="Calibri" w:hAnsi="TH SarabunIT๙" w:cs="TH SarabunIT๙"/>
                <w:cs/>
              </w:rPr>
            </w:pPr>
            <w:r w:rsidRPr="00A30340">
              <w:rPr>
                <w:rFonts w:ascii="TH SarabunIT๙" w:eastAsia="Calibri" w:hAnsi="TH SarabunIT๙" w:cs="TH SarabunIT๙"/>
                <w:cs/>
              </w:rPr>
              <w:t>5.</w:t>
            </w:r>
            <w:r w:rsidRPr="00A30340">
              <w:rPr>
                <w:rFonts w:ascii="TH SarabunIT๙" w:eastAsia="Calibri" w:hAnsi="TH SarabunIT๙" w:cs="TH SarabunIT๙" w:hint="cs"/>
                <w:cs/>
              </w:rPr>
              <w:t>พัฒนาคลินิกฝากครรภ์</w:t>
            </w:r>
            <w:r w:rsidRPr="00A30340">
              <w:rPr>
                <w:rFonts w:ascii="TH SarabunIT๙" w:eastAsia="Calibri" w:hAnsi="TH SarabunIT๙" w:cs="TH SarabunIT๙"/>
              </w:rPr>
              <w:t>ANC</w:t>
            </w:r>
            <w:r w:rsidRPr="00A30340">
              <w:rPr>
                <w:rFonts w:ascii="TH SarabunIT๙" w:eastAsia="Calibri" w:hAnsi="TH SarabunIT๙" w:cs="TH SarabunIT๙" w:hint="cs"/>
                <w:cs/>
              </w:rPr>
              <w:t>คุณภาพ ตามสิทธิ์ประโยชน์</w:t>
            </w:r>
          </w:p>
          <w:p w:rsidR="00A30340" w:rsidRPr="00A30340" w:rsidRDefault="00A30340" w:rsidP="00A3034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160" w:line="259" w:lineRule="auto"/>
              <w:contextualSpacing/>
              <w:rPr>
                <w:rFonts w:ascii="TH SarabunIT๙" w:eastAsia="Calibri" w:hAnsi="TH SarabunIT๙" w:cs="TH SarabunIT๙"/>
              </w:rPr>
            </w:pPr>
          </w:p>
          <w:p w:rsidR="00A30340" w:rsidRPr="00A30340" w:rsidRDefault="00A30340" w:rsidP="00A3034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160" w:line="259" w:lineRule="auto"/>
              <w:contextualSpacing/>
              <w:rPr>
                <w:rFonts w:ascii="TH SarabunIT๙" w:eastAsia="Calibri" w:hAnsi="TH SarabunIT๙" w:cs="TH SarabunIT๙"/>
              </w:rPr>
            </w:pPr>
          </w:p>
          <w:p w:rsidR="00A30340" w:rsidRPr="00A30340" w:rsidRDefault="00A30340" w:rsidP="00A3034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160" w:line="259" w:lineRule="auto"/>
              <w:contextualSpacing/>
              <w:rPr>
                <w:rFonts w:ascii="TH SarabunIT๙" w:eastAsia="Calibri" w:hAnsi="TH SarabunIT๙" w:cs="TH SarabunIT๙"/>
              </w:rPr>
            </w:pPr>
          </w:p>
          <w:p w:rsidR="00A30340" w:rsidRPr="00A30340" w:rsidRDefault="00A30340" w:rsidP="00A3034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160" w:line="259" w:lineRule="auto"/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2694" w:type="dxa"/>
          </w:tcPr>
          <w:p w:rsidR="00A30340" w:rsidRPr="00A30340" w:rsidRDefault="00A30340" w:rsidP="00A3034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160" w:line="259" w:lineRule="auto"/>
              <w:contextualSpacing/>
              <w:rPr>
                <w:rFonts w:ascii="TH SarabunIT๙" w:eastAsia="Calibri" w:hAnsi="TH SarabunIT๙" w:cs="TH SarabunIT๙"/>
              </w:rPr>
            </w:pPr>
            <w:r w:rsidRPr="00A30340">
              <w:rPr>
                <w:rFonts w:ascii="TH SarabunIT๙" w:eastAsia="Calibri" w:hAnsi="TH SarabunIT๙" w:cs="TH SarabunIT๙" w:hint="cs"/>
                <w:cs/>
              </w:rPr>
              <w:lastRenderedPageBreak/>
              <w:t>-ฝากครรภ์ล่าช้า</w:t>
            </w:r>
          </w:p>
          <w:p w:rsidR="00A30340" w:rsidRPr="00A30340" w:rsidRDefault="00A30340" w:rsidP="00A3034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160" w:line="259" w:lineRule="auto"/>
              <w:contextualSpacing/>
              <w:rPr>
                <w:rFonts w:ascii="TH SarabunIT๙" w:eastAsia="Calibri" w:hAnsi="TH SarabunIT๙" w:cs="TH SarabunIT๙"/>
              </w:rPr>
            </w:pPr>
            <w:r w:rsidRPr="00A30340">
              <w:rPr>
                <w:rFonts w:ascii="TH SarabunIT๙" w:eastAsia="Calibri" w:hAnsi="TH SarabunIT๙" w:cs="TH SarabunIT๙" w:hint="cs"/>
                <w:cs/>
              </w:rPr>
              <w:t>-ฝากครรภ์ไม่ครบ</w:t>
            </w:r>
          </w:p>
          <w:p w:rsidR="00A30340" w:rsidRPr="00A30340" w:rsidRDefault="00A30340" w:rsidP="00A3034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160" w:line="259" w:lineRule="auto"/>
              <w:contextualSpacing/>
              <w:rPr>
                <w:rFonts w:ascii="TH SarabunIT๙" w:eastAsia="Calibri" w:hAnsi="TH SarabunIT๙" w:cs="TH SarabunIT๙"/>
              </w:rPr>
            </w:pPr>
            <w:r w:rsidRPr="00A30340">
              <w:rPr>
                <w:rFonts w:ascii="TH SarabunIT๙" w:eastAsia="Calibri" w:hAnsi="TH SarabunIT๙" w:cs="TH SarabunIT๙" w:hint="cs"/>
                <w:cs/>
              </w:rPr>
              <w:t>-การขาดความรู้ในการใช้สมุด</w:t>
            </w:r>
            <w:r w:rsidRPr="00A30340">
              <w:rPr>
                <w:rFonts w:ascii="TH SarabunIT๙" w:eastAsia="Calibri" w:hAnsi="TH SarabunIT๙" w:cs="TH SarabunIT๙" w:hint="cs"/>
                <w:cs/>
              </w:rPr>
              <w:lastRenderedPageBreak/>
              <w:t>สีชมพู</w:t>
            </w:r>
          </w:p>
        </w:tc>
        <w:tc>
          <w:tcPr>
            <w:tcW w:w="3543" w:type="dxa"/>
          </w:tcPr>
          <w:p w:rsidR="00A30340" w:rsidRPr="00A30340" w:rsidRDefault="00A30340" w:rsidP="00A3034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160" w:line="259" w:lineRule="auto"/>
              <w:contextualSpacing/>
              <w:rPr>
                <w:rFonts w:ascii="TH SarabunIT๙" w:eastAsia="Calibri" w:hAnsi="TH SarabunIT๙" w:cs="TH SarabunIT๙"/>
              </w:rPr>
            </w:pPr>
            <w:r w:rsidRPr="00A30340">
              <w:rPr>
                <w:rFonts w:ascii="TH SarabunIT๙" w:eastAsia="Calibri" w:hAnsi="TH SarabunIT๙" w:cs="TH SarabunIT๙" w:hint="cs"/>
                <w:cs/>
              </w:rPr>
              <w:lastRenderedPageBreak/>
              <w:t>-เผ้าระวังและติดตามน้ำหนักหญิงตั้งครรภ์โดยใช้กราฟโภชนาการ</w:t>
            </w:r>
          </w:p>
          <w:p w:rsidR="00A30340" w:rsidRPr="00A30340" w:rsidRDefault="00A30340" w:rsidP="00A3034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160" w:line="259" w:lineRule="auto"/>
              <w:contextualSpacing/>
              <w:rPr>
                <w:rFonts w:ascii="TH SarabunIT๙" w:eastAsia="Calibri" w:hAnsi="TH SarabunIT๙" w:cs="TH SarabunIT๙"/>
              </w:rPr>
            </w:pPr>
            <w:r w:rsidRPr="00A30340">
              <w:rPr>
                <w:rFonts w:ascii="TH SarabunIT๙" w:eastAsia="Calibri" w:hAnsi="TH SarabunIT๙" w:cs="TH SarabunIT๙" w:hint="cs"/>
                <w:cs/>
              </w:rPr>
              <w:t>-พัฒนาโรงเรียนพ่อแม่และครอบครัวให้</w:t>
            </w:r>
            <w:r w:rsidRPr="00A30340">
              <w:rPr>
                <w:rFonts w:ascii="TH SarabunIT๙" w:eastAsia="Calibri" w:hAnsi="TH SarabunIT๙" w:cs="TH SarabunIT๙" w:hint="cs"/>
                <w:cs/>
              </w:rPr>
              <w:lastRenderedPageBreak/>
              <w:t>มีคุณภาพ</w:t>
            </w:r>
          </w:p>
          <w:p w:rsidR="00A30340" w:rsidRPr="00A30340" w:rsidRDefault="00A30340" w:rsidP="00A3034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160" w:line="259" w:lineRule="auto"/>
              <w:contextualSpacing/>
              <w:rPr>
                <w:rFonts w:ascii="TH SarabunIT๙" w:eastAsia="Calibri" w:hAnsi="TH SarabunIT๙" w:cs="TH SarabunIT๙"/>
              </w:rPr>
            </w:pPr>
            <w:r w:rsidRPr="00A30340">
              <w:rPr>
                <w:rFonts w:ascii="TH SarabunIT๙" w:eastAsia="Calibri" w:hAnsi="TH SarabunIT๙" w:cs="TH SarabunIT๙" w:hint="cs"/>
                <w:cs/>
              </w:rPr>
              <w:t>-จัดกิจกรรมเตรียมความพร้อมเพื่อส่งเสริมการเลี้ยงลูกด้วยนมแม่</w:t>
            </w:r>
          </w:p>
          <w:p w:rsidR="00A30340" w:rsidRPr="00A30340" w:rsidRDefault="00A30340" w:rsidP="00A3034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160" w:line="259" w:lineRule="auto"/>
              <w:contextualSpacing/>
              <w:rPr>
                <w:rFonts w:ascii="TH SarabunIT๙" w:eastAsia="Calibri" w:hAnsi="TH SarabunIT๙" w:cs="TH SarabunIT๙"/>
                <w:cs/>
              </w:rPr>
            </w:pPr>
            <w:r w:rsidRPr="00A30340">
              <w:rPr>
                <w:rFonts w:ascii="TH SarabunIT๙" w:eastAsia="Calibri" w:hAnsi="TH SarabunIT๙" w:cs="TH SarabunIT๙" w:hint="cs"/>
                <w:cs/>
              </w:rPr>
              <w:t xml:space="preserve">-จ่าย/ติดตามการกินยาเม็ดไอโอดีน เหล็ก </w:t>
            </w:r>
            <w:proofErr w:type="spellStart"/>
            <w:r w:rsidRPr="00A30340">
              <w:rPr>
                <w:rFonts w:ascii="TH SarabunIT๙" w:eastAsia="Calibri" w:hAnsi="TH SarabunIT๙" w:cs="TH SarabunIT๙" w:hint="cs"/>
                <w:cs/>
              </w:rPr>
              <w:t>โฟลิก</w:t>
            </w:r>
            <w:proofErr w:type="spellEnd"/>
            <w:r w:rsidRPr="00A30340">
              <w:rPr>
                <w:rFonts w:ascii="TH SarabunIT๙" w:eastAsia="Calibri" w:hAnsi="TH SarabunIT๙" w:cs="TH SarabunIT๙" w:hint="cs"/>
                <w:cs/>
              </w:rPr>
              <w:t xml:space="preserve"> ที่ต่อเนื่อง</w:t>
            </w:r>
          </w:p>
        </w:tc>
      </w:tr>
      <w:tr w:rsidR="00A30340" w:rsidRPr="00A30340" w:rsidTr="00AE3FA8">
        <w:tc>
          <w:tcPr>
            <w:tcW w:w="3289" w:type="dxa"/>
          </w:tcPr>
          <w:p w:rsidR="00A30340" w:rsidRPr="00A30340" w:rsidRDefault="00A30340" w:rsidP="00A3034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160" w:line="259" w:lineRule="auto"/>
              <w:contextualSpacing/>
              <w:rPr>
                <w:rFonts w:ascii="TH SarabunIT๙" w:eastAsia="Calibri" w:hAnsi="TH SarabunIT๙" w:cs="TH SarabunIT๙"/>
                <w:cs/>
              </w:rPr>
            </w:pPr>
            <w:r w:rsidRPr="00A30340">
              <w:rPr>
                <w:rFonts w:ascii="TH SarabunIT๙" w:eastAsia="Calibri" w:hAnsi="TH SarabunIT๙" w:cs="TH SarabunIT๙"/>
                <w:cs/>
              </w:rPr>
              <w:lastRenderedPageBreak/>
              <w:t>6.</w:t>
            </w:r>
            <w:r w:rsidRPr="00A30340">
              <w:rPr>
                <w:rFonts w:ascii="TH SarabunIT๙" w:eastAsia="Calibri" w:hAnsi="TH SarabunIT๙" w:cs="TH SarabunIT๙" w:hint="cs"/>
                <w:cs/>
              </w:rPr>
              <w:t xml:space="preserve">พัฒนาคลินิกสุขภาพเด็กดี </w:t>
            </w:r>
            <w:r w:rsidRPr="00A30340">
              <w:rPr>
                <w:rFonts w:ascii="TH SarabunIT๙" w:eastAsia="Calibri" w:hAnsi="TH SarabunIT๙" w:cs="TH SarabunIT๙"/>
              </w:rPr>
              <w:t>WCC</w:t>
            </w:r>
            <w:r w:rsidRPr="00A30340">
              <w:rPr>
                <w:rFonts w:ascii="TH SarabunIT๙" w:eastAsia="Calibri" w:hAnsi="TH SarabunIT๙" w:cs="TH SarabunIT๙" w:hint="cs"/>
                <w:cs/>
              </w:rPr>
              <w:t>คุณภาพ ตามสิทธิประโยชน์</w:t>
            </w:r>
          </w:p>
          <w:p w:rsidR="00A30340" w:rsidRPr="00A30340" w:rsidRDefault="00A30340" w:rsidP="00A3034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160" w:line="259" w:lineRule="auto"/>
              <w:contextualSpacing/>
              <w:rPr>
                <w:rFonts w:ascii="TH SarabunIT๙" w:eastAsia="Calibri" w:hAnsi="TH SarabunIT๙" w:cs="TH SarabunIT๙"/>
              </w:rPr>
            </w:pPr>
          </w:p>
          <w:p w:rsidR="00A30340" w:rsidRPr="00A30340" w:rsidRDefault="00A30340" w:rsidP="00A3034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160" w:line="259" w:lineRule="auto"/>
              <w:contextualSpacing/>
              <w:rPr>
                <w:rFonts w:ascii="TH SarabunIT๙" w:eastAsia="Calibri" w:hAnsi="TH SarabunIT๙" w:cs="TH SarabunIT๙"/>
              </w:rPr>
            </w:pPr>
          </w:p>
          <w:p w:rsidR="00A30340" w:rsidRPr="00A30340" w:rsidRDefault="00A30340" w:rsidP="00A3034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160" w:line="259" w:lineRule="auto"/>
              <w:contextualSpacing/>
              <w:rPr>
                <w:rFonts w:ascii="TH SarabunIT๙" w:eastAsia="Calibri" w:hAnsi="TH SarabunIT๙" w:cs="TH SarabunIT๙"/>
              </w:rPr>
            </w:pPr>
          </w:p>
          <w:p w:rsidR="00A30340" w:rsidRPr="00A30340" w:rsidRDefault="00A30340" w:rsidP="00A3034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160" w:line="259" w:lineRule="auto"/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2694" w:type="dxa"/>
          </w:tcPr>
          <w:p w:rsidR="00A30340" w:rsidRPr="00A30340" w:rsidRDefault="00A30340" w:rsidP="00A3034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160" w:line="259" w:lineRule="auto"/>
              <w:contextualSpacing/>
              <w:rPr>
                <w:rFonts w:ascii="TH SarabunIT๙" w:eastAsia="Calibri" w:hAnsi="TH SarabunIT๙" w:cs="TH SarabunIT๙"/>
                <w:cs/>
              </w:rPr>
            </w:pPr>
            <w:r w:rsidRPr="00A30340">
              <w:rPr>
                <w:rFonts w:ascii="TH SarabunIT๙" w:eastAsia="Calibri" w:hAnsi="TH SarabunIT๙" w:cs="TH SarabunIT๙" w:hint="cs"/>
                <w:cs/>
              </w:rPr>
              <w:t xml:space="preserve">-ทักษะการคัดกรองส่งเสริม ติดตาม กระตุ้นพัฒนาการเด็กโดยใช้คู่มือ </w:t>
            </w:r>
            <w:r w:rsidRPr="00A30340">
              <w:rPr>
                <w:rFonts w:ascii="TH SarabunIT๙" w:eastAsia="Calibri" w:hAnsi="TH SarabunIT๙" w:cs="TH SarabunIT๙"/>
              </w:rPr>
              <w:t>DSPM</w:t>
            </w:r>
          </w:p>
        </w:tc>
        <w:tc>
          <w:tcPr>
            <w:tcW w:w="3543" w:type="dxa"/>
          </w:tcPr>
          <w:p w:rsidR="00A30340" w:rsidRPr="00A30340" w:rsidRDefault="00A30340" w:rsidP="00A3034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160" w:line="259" w:lineRule="auto"/>
              <w:contextualSpacing/>
              <w:rPr>
                <w:rFonts w:ascii="TH SarabunIT๙" w:eastAsia="Calibri" w:hAnsi="TH SarabunIT๙" w:cs="TH SarabunIT๙"/>
              </w:rPr>
            </w:pPr>
            <w:r w:rsidRPr="00A30340">
              <w:rPr>
                <w:rFonts w:ascii="TH SarabunIT๙" w:eastAsia="Calibri" w:hAnsi="TH SarabunIT๙" w:cs="TH SarabunIT๙" w:hint="cs"/>
                <w:cs/>
              </w:rPr>
              <w:t>-เฝ้าระวัง น้ำหนัก ส่วนสูงของ</w:t>
            </w:r>
            <w:proofErr w:type="spellStart"/>
            <w:r w:rsidRPr="00A30340">
              <w:rPr>
                <w:rFonts w:ascii="TH SarabunIT๙" w:eastAsia="Calibri" w:hAnsi="TH SarabunIT๙" w:cs="TH SarabunIT๙" w:hint="cs"/>
                <w:cs/>
              </w:rPr>
              <w:t>เด้กทุก</w:t>
            </w:r>
            <w:proofErr w:type="spellEnd"/>
            <w:r w:rsidRPr="00A30340">
              <w:rPr>
                <w:rFonts w:ascii="TH SarabunIT๙" w:eastAsia="Calibri" w:hAnsi="TH SarabunIT๙" w:cs="TH SarabunIT๙" w:hint="cs"/>
                <w:cs/>
              </w:rPr>
              <w:t>คนโดยใช้กราฟการเจริญเติบโต</w:t>
            </w:r>
          </w:p>
          <w:p w:rsidR="00A30340" w:rsidRPr="00A30340" w:rsidRDefault="00A30340" w:rsidP="00A3034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160" w:line="259" w:lineRule="auto"/>
              <w:contextualSpacing/>
              <w:rPr>
                <w:rFonts w:ascii="TH SarabunIT๙" w:eastAsia="Calibri" w:hAnsi="TH SarabunIT๙" w:cs="TH SarabunIT๙"/>
              </w:rPr>
            </w:pPr>
            <w:r w:rsidRPr="00A30340">
              <w:rPr>
                <w:rFonts w:ascii="TH SarabunIT๙" w:eastAsia="Calibri" w:hAnsi="TH SarabunIT๙" w:cs="TH SarabunIT๙" w:hint="cs"/>
                <w:cs/>
              </w:rPr>
              <w:t xml:space="preserve">-ประเมินกิจกรรมการบริโภคอาหารทุกครั้งที่มา </w:t>
            </w:r>
            <w:r w:rsidRPr="00A30340">
              <w:rPr>
                <w:rFonts w:ascii="TH SarabunIT๙" w:eastAsia="Calibri" w:hAnsi="TH SarabunIT๙" w:cs="TH SarabunIT๙"/>
              </w:rPr>
              <w:t xml:space="preserve">WCC </w:t>
            </w:r>
          </w:p>
          <w:p w:rsidR="00A30340" w:rsidRPr="00A30340" w:rsidRDefault="00A30340" w:rsidP="00A3034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160" w:line="259" w:lineRule="auto"/>
              <w:contextualSpacing/>
              <w:rPr>
                <w:rFonts w:ascii="TH SarabunIT๙" w:eastAsia="Calibri" w:hAnsi="TH SarabunIT๙" w:cs="TH SarabunIT๙"/>
              </w:rPr>
            </w:pPr>
            <w:r w:rsidRPr="00A30340">
              <w:rPr>
                <w:rFonts w:ascii="TH SarabunIT๙" w:eastAsia="Calibri" w:hAnsi="TH SarabunIT๙" w:cs="TH SarabunIT๙"/>
              </w:rPr>
              <w:t>-</w:t>
            </w:r>
            <w:r w:rsidRPr="00A30340">
              <w:rPr>
                <w:rFonts w:ascii="TH SarabunIT๙" w:eastAsia="Calibri" w:hAnsi="TH SarabunIT๙" w:cs="TH SarabunIT๙" w:hint="cs"/>
                <w:cs/>
              </w:rPr>
              <w:t>จ่าย/ติดตามการกินยาเสริมธาตุเหล็ก</w:t>
            </w:r>
          </w:p>
          <w:p w:rsidR="00A30340" w:rsidRPr="00A30340" w:rsidRDefault="00A30340" w:rsidP="00A3034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160" w:line="259" w:lineRule="auto"/>
              <w:contextualSpacing/>
              <w:rPr>
                <w:rFonts w:ascii="TH SarabunIT๙" w:eastAsia="Calibri" w:hAnsi="TH SarabunIT๙" w:cs="TH SarabunIT๙"/>
                <w:cs/>
              </w:rPr>
            </w:pPr>
            <w:r w:rsidRPr="00A30340">
              <w:rPr>
                <w:rFonts w:ascii="TH SarabunIT๙" w:eastAsia="Calibri" w:hAnsi="TH SarabunIT๙" w:cs="TH SarabunIT๙" w:hint="cs"/>
                <w:cs/>
              </w:rPr>
              <w:t>-แก้ปัญหาเด็กอ้วน ผอมเตี้ย</w:t>
            </w:r>
          </w:p>
        </w:tc>
      </w:tr>
      <w:tr w:rsidR="00A30340" w:rsidRPr="00A30340" w:rsidTr="00AE3FA8">
        <w:tc>
          <w:tcPr>
            <w:tcW w:w="3289" w:type="dxa"/>
          </w:tcPr>
          <w:p w:rsidR="00A30340" w:rsidRPr="00A30340" w:rsidRDefault="00A30340" w:rsidP="00A3034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160" w:line="259" w:lineRule="auto"/>
              <w:contextualSpacing/>
              <w:rPr>
                <w:rFonts w:ascii="TH SarabunIT๙" w:eastAsia="Calibri" w:hAnsi="TH SarabunIT๙" w:cs="TH SarabunIT๙"/>
                <w:cs/>
              </w:rPr>
            </w:pPr>
            <w:r w:rsidRPr="00A30340">
              <w:rPr>
                <w:rFonts w:ascii="TH SarabunIT๙" w:eastAsia="Calibri" w:hAnsi="TH SarabunIT๙" w:cs="TH SarabunIT๙" w:hint="cs"/>
                <w:cs/>
              </w:rPr>
              <w:t xml:space="preserve">7.ยกระดับการให้บริการเยี่ยมบ้านโดยทีมหมอครอบครัว </w:t>
            </w:r>
            <w:proofErr w:type="spellStart"/>
            <w:r w:rsidRPr="00A30340">
              <w:rPr>
                <w:rFonts w:ascii="TH SarabunIT๙" w:eastAsia="Calibri" w:hAnsi="TH SarabunIT๙" w:cs="TH SarabunIT๙" w:hint="cs"/>
                <w:cs/>
              </w:rPr>
              <w:t>อส</w:t>
            </w:r>
            <w:proofErr w:type="spellEnd"/>
            <w:r w:rsidRPr="00A30340">
              <w:rPr>
                <w:rFonts w:ascii="TH SarabunIT๙" w:eastAsia="Calibri" w:hAnsi="TH SarabunIT๙" w:cs="TH SarabunIT๙" w:hint="cs"/>
                <w:cs/>
              </w:rPr>
              <w:t>ม. ทีมพัฒนาเด็กและครอบครัวเพื่อติดตามกลุ่มเป้าหมาย แม่และเด็ก</w:t>
            </w:r>
          </w:p>
          <w:p w:rsidR="00A30340" w:rsidRPr="00A30340" w:rsidRDefault="00A30340" w:rsidP="00A3034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160" w:line="259" w:lineRule="auto"/>
              <w:contextualSpacing/>
              <w:rPr>
                <w:rFonts w:ascii="TH SarabunIT๙" w:eastAsia="Calibri" w:hAnsi="TH SarabunIT๙" w:cs="TH SarabunIT๙"/>
                <w:cs/>
              </w:rPr>
            </w:pPr>
          </w:p>
        </w:tc>
        <w:tc>
          <w:tcPr>
            <w:tcW w:w="2694" w:type="dxa"/>
          </w:tcPr>
          <w:p w:rsidR="00A30340" w:rsidRPr="00A30340" w:rsidRDefault="00A30340" w:rsidP="00A3034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160" w:line="259" w:lineRule="auto"/>
              <w:contextualSpacing/>
              <w:rPr>
                <w:rFonts w:ascii="TH SarabunIT๙" w:eastAsia="Calibri" w:hAnsi="TH SarabunIT๙" w:cs="TH SarabunIT๙"/>
                <w:cs/>
              </w:rPr>
            </w:pPr>
            <w:r w:rsidRPr="00A30340">
              <w:rPr>
                <w:rFonts w:ascii="TH SarabunIT๙" w:eastAsia="Calibri" w:hAnsi="TH SarabunIT๙" w:cs="TH SarabunIT๙" w:hint="cs"/>
                <w:cs/>
              </w:rPr>
              <w:t>-การเฝ้าระวังติดตามเยี่ยมบ้านไม่ต่อเนื่อง</w:t>
            </w:r>
          </w:p>
        </w:tc>
        <w:tc>
          <w:tcPr>
            <w:tcW w:w="3543" w:type="dxa"/>
          </w:tcPr>
          <w:p w:rsidR="00A30340" w:rsidRPr="00A30340" w:rsidRDefault="00A30340" w:rsidP="00A3034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160" w:line="259" w:lineRule="auto"/>
              <w:contextualSpacing/>
              <w:rPr>
                <w:rFonts w:ascii="TH SarabunIT๙" w:eastAsia="Calibri" w:hAnsi="TH SarabunIT๙" w:cs="TH SarabunIT๙"/>
              </w:rPr>
            </w:pPr>
            <w:r w:rsidRPr="00A30340">
              <w:rPr>
                <w:rFonts w:ascii="TH SarabunIT๙" w:eastAsia="Calibri" w:hAnsi="TH SarabunIT๙" w:cs="TH SarabunIT๙" w:hint="cs"/>
                <w:cs/>
              </w:rPr>
              <w:t>-สร้างทีมและ</w:t>
            </w:r>
            <w:proofErr w:type="spellStart"/>
            <w:r w:rsidRPr="00A30340">
              <w:rPr>
                <w:rFonts w:ascii="TH SarabunIT๙" w:eastAsia="Calibri" w:hAnsi="TH SarabunIT๙" w:cs="TH SarabunIT๙" w:hint="cs"/>
                <w:cs/>
              </w:rPr>
              <w:t>บูรณา</w:t>
            </w:r>
            <w:proofErr w:type="spellEnd"/>
            <w:r w:rsidRPr="00A30340">
              <w:rPr>
                <w:rFonts w:ascii="TH SarabunIT๙" w:eastAsia="Calibri" w:hAnsi="TH SarabunIT๙" w:cs="TH SarabunIT๙" w:hint="cs"/>
                <w:cs/>
              </w:rPr>
              <w:t>การร่วมกับภาคีเครือข่ายในการคิดตามให้ความรู้ เรื่อง</w:t>
            </w:r>
          </w:p>
          <w:p w:rsidR="00A30340" w:rsidRPr="00A30340" w:rsidRDefault="00A30340" w:rsidP="00A3034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160" w:line="259" w:lineRule="auto"/>
              <w:contextualSpacing/>
              <w:rPr>
                <w:rFonts w:ascii="TH SarabunIT๙" w:eastAsia="Calibri" w:hAnsi="TH SarabunIT๙" w:cs="TH SarabunIT๙"/>
                <w:cs/>
              </w:rPr>
            </w:pPr>
            <w:r w:rsidRPr="00A30340">
              <w:rPr>
                <w:rFonts w:ascii="TH SarabunIT๙" w:eastAsia="Calibri" w:hAnsi="TH SarabunIT๙" w:cs="TH SarabunIT๙" w:hint="cs"/>
                <w:cs/>
              </w:rPr>
              <w:t>การบริโภคอาหาร</w:t>
            </w:r>
            <w:proofErr w:type="spellStart"/>
            <w:r w:rsidRPr="00A30340">
              <w:rPr>
                <w:rFonts w:ascii="TH SarabunIT๙" w:eastAsia="Calibri" w:hAnsi="TH SarabunIT๙" w:cs="TH SarabunIT๙" w:hint="cs"/>
                <w:cs/>
              </w:rPr>
              <w:t>ในห</w:t>
            </w:r>
            <w:proofErr w:type="spellEnd"/>
            <w:r w:rsidRPr="00A30340">
              <w:rPr>
                <w:rFonts w:ascii="TH SarabunIT๙" w:eastAsia="Calibri" w:hAnsi="TH SarabunIT๙" w:cs="TH SarabunIT๙" w:hint="cs"/>
                <w:cs/>
              </w:rPr>
              <w:t>ยิงตั้งครรภ์และการเลี้ยงลูกด้วยนมแม่ อาหารในทารก ยาเม็ดเสริมไอโอดีน โพ</w:t>
            </w:r>
            <w:proofErr w:type="spellStart"/>
            <w:r w:rsidRPr="00A30340">
              <w:rPr>
                <w:rFonts w:ascii="TH SarabunIT๙" w:eastAsia="Calibri" w:hAnsi="TH SarabunIT๙" w:cs="TH SarabunIT๙" w:hint="cs"/>
                <w:cs/>
              </w:rPr>
              <w:t>ลิก</w:t>
            </w:r>
            <w:proofErr w:type="spellEnd"/>
            <w:r w:rsidRPr="00A30340">
              <w:rPr>
                <w:rFonts w:ascii="TH SarabunIT๙" w:eastAsia="Calibri" w:hAnsi="TH SarabunIT๙" w:cs="TH SarabunIT๙" w:hint="cs"/>
                <w:cs/>
              </w:rPr>
              <w:t xml:space="preserve"> เหล็ก พัฒนาการเด็ก สุขาภิบาลอาหารและน้ำ </w:t>
            </w:r>
          </w:p>
        </w:tc>
      </w:tr>
      <w:tr w:rsidR="00A30340" w:rsidRPr="00A30340" w:rsidTr="00AE3FA8">
        <w:tc>
          <w:tcPr>
            <w:tcW w:w="3289" w:type="dxa"/>
          </w:tcPr>
          <w:p w:rsidR="00A30340" w:rsidRPr="00A30340" w:rsidRDefault="00A30340" w:rsidP="00A3034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160" w:line="259" w:lineRule="auto"/>
              <w:contextualSpacing/>
              <w:rPr>
                <w:rFonts w:ascii="TH SarabunIT๙" w:eastAsia="Calibri" w:hAnsi="TH SarabunIT๙" w:cs="TH SarabunIT๙"/>
                <w:cs/>
              </w:rPr>
            </w:pPr>
            <w:r w:rsidRPr="00A30340">
              <w:rPr>
                <w:rFonts w:ascii="TH SarabunIT๙" w:eastAsia="Calibri" w:hAnsi="TH SarabunIT๙" w:cs="TH SarabunIT๙" w:hint="cs"/>
                <w:cs/>
              </w:rPr>
              <w:t>8.เพิ่มศักยภาพหุ้นส่วนสุขภาพในการดำเนินงานตำบลจัดการอนามัยแม่และเด็ก ส่งผ่านกลุ่มวัยอย่างมีคุณภาพ</w:t>
            </w:r>
          </w:p>
        </w:tc>
        <w:tc>
          <w:tcPr>
            <w:tcW w:w="2694" w:type="dxa"/>
          </w:tcPr>
          <w:p w:rsidR="00A30340" w:rsidRPr="00A30340" w:rsidRDefault="00A30340" w:rsidP="00A3034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160" w:line="259" w:lineRule="auto"/>
              <w:contextualSpacing/>
              <w:rPr>
                <w:rFonts w:ascii="TH SarabunIT๙" w:eastAsia="Calibri" w:hAnsi="TH SarabunIT๙" w:cs="TH SarabunIT๙"/>
                <w:cs/>
              </w:rPr>
            </w:pPr>
            <w:r w:rsidRPr="00A30340">
              <w:rPr>
                <w:rFonts w:ascii="TH SarabunIT๙" w:eastAsia="Calibri" w:hAnsi="TH SarabunIT๙" w:cs="TH SarabunIT๙" w:hint="cs"/>
                <w:cs/>
              </w:rPr>
              <w:t>-ขาดแนวทางการดูแลเพื่อส่งผ่านสุขภาพที่ดีตามกลุ่มวัยอย่างมีคุณภาพ</w:t>
            </w:r>
          </w:p>
        </w:tc>
        <w:tc>
          <w:tcPr>
            <w:tcW w:w="3543" w:type="dxa"/>
          </w:tcPr>
          <w:p w:rsidR="00A30340" w:rsidRPr="00A30340" w:rsidRDefault="00A30340" w:rsidP="00A3034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160" w:line="259" w:lineRule="auto"/>
              <w:contextualSpacing/>
              <w:rPr>
                <w:rFonts w:ascii="TH SarabunIT๙" w:eastAsia="Calibri" w:hAnsi="TH SarabunIT๙" w:cs="TH SarabunIT๙"/>
              </w:rPr>
            </w:pPr>
            <w:r w:rsidRPr="00A30340">
              <w:rPr>
                <w:rFonts w:ascii="TH SarabunIT๙" w:eastAsia="Calibri" w:hAnsi="TH SarabunIT๙" w:cs="TH SarabunIT๙" w:hint="cs"/>
                <w:cs/>
              </w:rPr>
              <w:t>พัฒนาศักยภาพนักจัดการสุขภาพตำบล</w:t>
            </w:r>
          </w:p>
          <w:p w:rsidR="00A30340" w:rsidRPr="00A30340" w:rsidRDefault="00A30340" w:rsidP="00A3034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160" w:line="259" w:lineRule="auto"/>
              <w:contextualSpacing/>
              <w:rPr>
                <w:rFonts w:ascii="TH SarabunIT๙" w:eastAsia="Calibri" w:hAnsi="TH SarabunIT๙" w:cs="TH SarabunIT๙"/>
              </w:rPr>
            </w:pPr>
            <w:r w:rsidRPr="00A30340">
              <w:rPr>
                <w:rFonts w:ascii="TH SarabunIT๙" w:eastAsia="Calibri" w:hAnsi="TH SarabunIT๙" w:cs="TH SarabunIT๙" w:hint="cs"/>
                <w:cs/>
              </w:rPr>
              <w:t>-การใช้ค่ากลางความสำเร็จของกลุ่มสตรีและเด็กปฐมวัย</w:t>
            </w:r>
          </w:p>
          <w:p w:rsidR="00A30340" w:rsidRPr="00A30340" w:rsidRDefault="00A30340" w:rsidP="00A3034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160" w:line="259" w:lineRule="auto"/>
              <w:contextualSpacing/>
              <w:rPr>
                <w:rFonts w:ascii="TH SarabunIT๙" w:eastAsia="Calibri" w:hAnsi="TH SarabunIT๙" w:cs="TH SarabunIT๙"/>
                <w:cs/>
              </w:rPr>
            </w:pPr>
            <w:r w:rsidRPr="00A30340">
              <w:rPr>
                <w:rFonts w:ascii="TH SarabunIT๙" w:eastAsia="Calibri" w:hAnsi="TH SarabunIT๙" w:cs="TH SarabunIT๙" w:hint="cs"/>
                <w:cs/>
              </w:rPr>
              <w:t>-พัฒนาหมู่บ้านไอโอดีนและตำบลไอโอดีน</w:t>
            </w:r>
          </w:p>
          <w:p w:rsidR="00A30340" w:rsidRPr="00A30340" w:rsidRDefault="00A30340" w:rsidP="00A3034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160" w:line="259" w:lineRule="auto"/>
              <w:contextualSpacing/>
              <w:rPr>
                <w:rFonts w:ascii="TH SarabunIT๙" w:eastAsia="Calibri" w:hAnsi="TH SarabunIT๙" w:cs="TH SarabunIT๙"/>
                <w:cs/>
              </w:rPr>
            </w:pPr>
            <w:r w:rsidRPr="00A30340">
              <w:rPr>
                <w:rFonts w:ascii="TH SarabunIT๙" w:eastAsia="Calibri" w:hAnsi="TH SarabunIT๙" w:cs="TH SarabunIT๙" w:hint="cs"/>
                <w:cs/>
              </w:rPr>
              <w:t>-กำหนดกติกาชุมชนที่เกี่ยวข้องกับอนามัยแม่และเด็ก</w:t>
            </w:r>
          </w:p>
          <w:p w:rsidR="00A30340" w:rsidRPr="00A30340" w:rsidRDefault="00A30340" w:rsidP="00A3034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160" w:line="259" w:lineRule="auto"/>
              <w:contextualSpacing/>
              <w:rPr>
                <w:rFonts w:ascii="TH SarabunIT๙" w:eastAsia="Calibri" w:hAnsi="TH SarabunIT๙" w:cs="TH SarabunIT๙"/>
              </w:rPr>
            </w:pPr>
            <w:r w:rsidRPr="00A30340">
              <w:rPr>
                <w:rFonts w:ascii="TH SarabunIT๙" w:eastAsia="Calibri" w:hAnsi="TH SarabunIT๙" w:cs="TH SarabunIT๙" w:hint="cs"/>
                <w:cs/>
              </w:rPr>
              <w:t>-พัฒนาตำบลนมแม่</w:t>
            </w:r>
          </w:p>
          <w:p w:rsidR="00A30340" w:rsidRPr="00A30340" w:rsidRDefault="00A30340" w:rsidP="00A3034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160" w:line="259" w:lineRule="auto"/>
              <w:contextualSpacing/>
              <w:rPr>
                <w:rFonts w:ascii="TH SarabunIT๙" w:eastAsia="Calibri" w:hAnsi="TH SarabunIT๙" w:cs="TH SarabunIT๙"/>
              </w:rPr>
            </w:pPr>
            <w:r w:rsidRPr="00A30340">
              <w:rPr>
                <w:rFonts w:ascii="TH SarabunIT๙" w:eastAsia="Calibri" w:hAnsi="TH SarabunIT๙" w:cs="TH SarabunIT๙" w:hint="cs"/>
                <w:cs/>
              </w:rPr>
              <w:t>-กำหนดแนวทางการดูแลส่งต่อกลุ่มวัยอย่างมีคุณภาพ</w:t>
            </w:r>
          </w:p>
          <w:p w:rsidR="00A30340" w:rsidRPr="00A30340" w:rsidRDefault="00A30340" w:rsidP="00A3034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160" w:line="259" w:lineRule="auto"/>
              <w:contextualSpacing/>
              <w:rPr>
                <w:rFonts w:ascii="TH SarabunIT๙" w:eastAsia="Calibri" w:hAnsi="TH SarabunIT๙" w:cs="TH SarabunIT๙"/>
                <w:cs/>
              </w:rPr>
            </w:pPr>
          </w:p>
        </w:tc>
      </w:tr>
    </w:tbl>
    <w:p w:rsidR="00A30340" w:rsidRPr="00A30340" w:rsidRDefault="00A30340" w:rsidP="00A30340">
      <w:pPr>
        <w:rPr>
          <w:rFonts w:ascii="TH SarabunIT๙" w:eastAsia="Calibri" w:hAnsi="TH SarabunIT๙" w:cs="TH SarabunIT๙"/>
          <w:sz w:val="22"/>
          <w:szCs w:val="28"/>
        </w:rPr>
      </w:pPr>
    </w:p>
    <w:p w:rsidR="00A30340" w:rsidRDefault="00A30340" w:rsidP="00A30340">
      <w:pPr>
        <w:rPr>
          <w:rFonts w:ascii="TH SarabunIT๙" w:eastAsia="Calibri" w:hAnsi="TH SarabunIT๙" w:cs="TH SarabunIT๙"/>
          <w:sz w:val="22"/>
          <w:szCs w:val="28"/>
        </w:rPr>
      </w:pPr>
    </w:p>
    <w:p w:rsidR="006349AF" w:rsidRDefault="006349AF" w:rsidP="00A30340">
      <w:pPr>
        <w:rPr>
          <w:rFonts w:ascii="TH SarabunIT๙" w:eastAsia="Calibri" w:hAnsi="TH SarabunIT๙" w:cs="TH SarabunIT๙"/>
          <w:sz w:val="22"/>
          <w:szCs w:val="28"/>
        </w:rPr>
      </w:pPr>
    </w:p>
    <w:p w:rsidR="006349AF" w:rsidRDefault="006349AF" w:rsidP="00A30340">
      <w:pPr>
        <w:rPr>
          <w:rFonts w:ascii="TH SarabunIT๙" w:eastAsia="Calibri" w:hAnsi="TH SarabunIT๙" w:cs="TH SarabunIT๙"/>
          <w:sz w:val="22"/>
          <w:szCs w:val="28"/>
        </w:rPr>
      </w:pPr>
    </w:p>
    <w:p w:rsidR="006349AF" w:rsidRDefault="006349AF" w:rsidP="00A30340">
      <w:pPr>
        <w:rPr>
          <w:rFonts w:ascii="TH SarabunIT๙" w:eastAsia="Calibri" w:hAnsi="TH SarabunIT๙" w:cs="TH SarabunIT๙"/>
          <w:sz w:val="22"/>
          <w:szCs w:val="28"/>
        </w:rPr>
      </w:pPr>
    </w:p>
    <w:p w:rsidR="006349AF" w:rsidRDefault="006349AF" w:rsidP="00A30340">
      <w:pPr>
        <w:rPr>
          <w:rFonts w:ascii="TH SarabunIT๙" w:eastAsia="Calibri" w:hAnsi="TH SarabunIT๙" w:cs="TH SarabunIT๙"/>
          <w:sz w:val="22"/>
          <w:szCs w:val="28"/>
        </w:rPr>
      </w:pPr>
    </w:p>
    <w:p w:rsidR="006349AF" w:rsidRDefault="006349AF" w:rsidP="00A30340">
      <w:pPr>
        <w:rPr>
          <w:rFonts w:ascii="TH SarabunIT๙" w:eastAsia="Calibri" w:hAnsi="TH SarabunIT๙" w:cs="TH SarabunIT๙"/>
          <w:sz w:val="22"/>
          <w:szCs w:val="28"/>
        </w:rPr>
      </w:pPr>
    </w:p>
    <w:p w:rsidR="006349AF" w:rsidRDefault="006349AF" w:rsidP="00A30340">
      <w:pPr>
        <w:rPr>
          <w:rFonts w:ascii="TH SarabunIT๙" w:eastAsia="Calibri" w:hAnsi="TH SarabunIT๙" w:cs="TH SarabunIT๙"/>
          <w:sz w:val="22"/>
          <w:szCs w:val="28"/>
        </w:rPr>
      </w:pPr>
    </w:p>
    <w:p w:rsidR="006349AF" w:rsidRDefault="006349AF" w:rsidP="00A30340">
      <w:pPr>
        <w:rPr>
          <w:rFonts w:ascii="TH SarabunIT๙" w:eastAsia="Calibri" w:hAnsi="TH SarabunIT๙" w:cs="TH SarabunIT๙"/>
          <w:sz w:val="22"/>
          <w:szCs w:val="28"/>
        </w:rPr>
      </w:pPr>
    </w:p>
    <w:p w:rsidR="006349AF" w:rsidRDefault="006349AF" w:rsidP="00A30340">
      <w:pPr>
        <w:rPr>
          <w:rFonts w:ascii="TH SarabunIT๙" w:eastAsia="Calibri" w:hAnsi="TH SarabunIT๙" w:cs="TH SarabunIT๙"/>
          <w:sz w:val="22"/>
          <w:szCs w:val="28"/>
        </w:rPr>
      </w:pPr>
    </w:p>
    <w:p w:rsidR="006349AF" w:rsidRDefault="006349AF" w:rsidP="00A30340">
      <w:pPr>
        <w:rPr>
          <w:rFonts w:ascii="TH SarabunIT๙" w:eastAsia="Calibri" w:hAnsi="TH SarabunIT๙" w:cs="TH SarabunIT๙"/>
          <w:sz w:val="22"/>
          <w:szCs w:val="28"/>
        </w:rPr>
      </w:pPr>
    </w:p>
    <w:p w:rsidR="006349AF" w:rsidRDefault="006349AF" w:rsidP="00A30340">
      <w:pPr>
        <w:rPr>
          <w:rFonts w:ascii="TH SarabunIT๙" w:eastAsia="Calibri" w:hAnsi="TH SarabunIT๙" w:cs="TH SarabunIT๙"/>
          <w:sz w:val="22"/>
          <w:szCs w:val="28"/>
        </w:rPr>
      </w:pPr>
    </w:p>
    <w:p w:rsidR="006349AF" w:rsidRDefault="006349AF" w:rsidP="00A30340">
      <w:pPr>
        <w:rPr>
          <w:rFonts w:ascii="TH SarabunIT๙" w:eastAsia="Calibri" w:hAnsi="TH SarabunIT๙" w:cs="TH SarabunIT๙"/>
          <w:sz w:val="22"/>
          <w:szCs w:val="28"/>
        </w:rPr>
      </w:pPr>
    </w:p>
    <w:p w:rsidR="006349AF" w:rsidRDefault="006349AF" w:rsidP="00A30340">
      <w:pPr>
        <w:rPr>
          <w:rFonts w:ascii="TH SarabunIT๙" w:eastAsia="Calibri" w:hAnsi="TH SarabunIT๙" w:cs="TH SarabunIT๙"/>
          <w:sz w:val="22"/>
          <w:szCs w:val="28"/>
        </w:rPr>
      </w:pPr>
    </w:p>
    <w:p w:rsidR="006349AF" w:rsidRDefault="006349AF" w:rsidP="00A30340">
      <w:pPr>
        <w:rPr>
          <w:rFonts w:ascii="TH SarabunIT๙" w:eastAsia="Calibri" w:hAnsi="TH SarabunIT๙" w:cs="TH SarabunIT๙"/>
          <w:sz w:val="22"/>
          <w:szCs w:val="28"/>
        </w:rPr>
      </w:pPr>
    </w:p>
    <w:p w:rsidR="006349AF" w:rsidRDefault="006349AF" w:rsidP="00A30340">
      <w:pPr>
        <w:rPr>
          <w:rFonts w:ascii="TH SarabunIT๙" w:eastAsia="Calibri" w:hAnsi="TH SarabunIT๙" w:cs="TH SarabunIT๙"/>
          <w:sz w:val="22"/>
          <w:szCs w:val="28"/>
        </w:rPr>
      </w:pPr>
    </w:p>
    <w:p w:rsidR="006349AF" w:rsidRPr="00A30340" w:rsidRDefault="006349AF" w:rsidP="00A30340">
      <w:pPr>
        <w:rPr>
          <w:rFonts w:ascii="TH SarabunIT๙" w:eastAsia="Calibri" w:hAnsi="TH SarabunIT๙" w:cs="TH SarabunIT๙"/>
          <w:sz w:val="22"/>
          <w:szCs w:val="28"/>
        </w:rPr>
      </w:pPr>
    </w:p>
    <w:p w:rsidR="00A30340" w:rsidRPr="00A30340" w:rsidRDefault="00A30340" w:rsidP="00A30340">
      <w:pPr>
        <w:rPr>
          <w:rFonts w:ascii="TH SarabunIT๙" w:eastAsia="Calibri" w:hAnsi="TH SarabunIT๙" w:cs="TH SarabunIT๙"/>
          <w:sz w:val="22"/>
          <w:szCs w:val="28"/>
        </w:rPr>
      </w:pPr>
    </w:p>
    <w:p w:rsidR="00A30340" w:rsidRPr="00A30340" w:rsidRDefault="00A30340" w:rsidP="00A30340">
      <w:pPr>
        <w:numPr>
          <w:ilvl w:val="0"/>
          <w:numId w:val="10"/>
        </w:numPr>
        <w:tabs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160" w:line="259" w:lineRule="auto"/>
        <w:contextualSpacing/>
        <w:rPr>
          <w:rFonts w:ascii="TH SarabunIT๙" w:eastAsia="Calibri" w:hAnsi="TH SarabunIT๙" w:cs="TH SarabunIT๙"/>
          <w:cs/>
        </w:rPr>
      </w:pPr>
      <w:r w:rsidRPr="00A30340">
        <w:rPr>
          <w:rFonts w:ascii="TH SarabunIT๙" w:eastAsia="Calibri" w:hAnsi="TH SarabunIT๙" w:cs="TH SarabunIT๙"/>
          <w:cs/>
        </w:rPr>
        <w:lastRenderedPageBreak/>
        <w:t>วิเคราะห์ กิจกรรม กลุ่มเป้าหมาย ข้อค้นพบ และข้อเสนอแนะ</w:t>
      </w:r>
      <w:r w:rsidRPr="00A30340">
        <w:rPr>
          <w:rFonts w:ascii="TH SarabunIT๙" w:eastAsia="Calibri" w:hAnsi="TH SarabunIT๙" w:cs="TH SarabunIT๙"/>
        </w:rPr>
        <w:t xml:space="preserve"> </w:t>
      </w:r>
      <w:r w:rsidRPr="00A30340">
        <w:rPr>
          <w:rFonts w:ascii="TH SarabunIT๙" w:eastAsia="Calibri" w:hAnsi="TH SarabunIT๙" w:cs="TH SarabunIT๙"/>
          <w:cs/>
        </w:rPr>
        <w:t>ระดับอำเภอ</w:t>
      </w: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1922"/>
        <w:gridCol w:w="1922"/>
        <w:gridCol w:w="2735"/>
        <w:gridCol w:w="2329"/>
      </w:tblGrid>
      <w:tr w:rsidR="00A30340" w:rsidRPr="00A30340" w:rsidTr="00AE3FA8">
        <w:trPr>
          <w:tblHeader/>
        </w:trPr>
        <w:tc>
          <w:tcPr>
            <w:tcW w:w="1922" w:type="dxa"/>
          </w:tcPr>
          <w:p w:rsidR="00A30340" w:rsidRPr="00A30340" w:rsidRDefault="00A30340" w:rsidP="00A30340">
            <w:pPr>
              <w:spacing w:after="160" w:line="259" w:lineRule="auto"/>
              <w:jc w:val="center"/>
              <w:rPr>
                <w:rFonts w:ascii="TH SarabunIT๙" w:eastAsia="Calibri" w:hAnsi="TH SarabunIT๙" w:cs="TH SarabunIT๙"/>
              </w:rPr>
            </w:pPr>
            <w:r w:rsidRPr="00A30340">
              <w:rPr>
                <w:rFonts w:ascii="TH SarabunIT๙" w:eastAsia="Calibri" w:hAnsi="TH SarabunIT๙" w:cs="TH SarabunIT๙"/>
                <w:cs/>
              </w:rPr>
              <w:t>กิจกรรม</w:t>
            </w:r>
          </w:p>
        </w:tc>
        <w:tc>
          <w:tcPr>
            <w:tcW w:w="1922" w:type="dxa"/>
          </w:tcPr>
          <w:p w:rsidR="00A30340" w:rsidRPr="00A30340" w:rsidRDefault="00A30340" w:rsidP="00A30340">
            <w:pPr>
              <w:spacing w:after="160" w:line="259" w:lineRule="auto"/>
              <w:jc w:val="center"/>
              <w:rPr>
                <w:rFonts w:ascii="TH SarabunIT๙" w:eastAsia="Calibri" w:hAnsi="TH SarabunIT๙" w:cs="TH SarabunIT๙"/>
              </w:rPr>
            </w:pPr>
            <w:r w:rsidRPr="00A30340">
              <w:rPr>
                <w:rFonts w:ascii="TH SarabunIT๙" w:eastAsia="Calibri" w:hAnsi="TH SarabunIT๙" w:cs="TH SarabunIT๙"/>
                <w:cs/>
              </w:rPr>
              <w:t>กลุ่มเป้าหมาย</w:t>
            </w:r>
          </w:p>
        </w:tc>
        <w:tc>
          <w:tcPr>
            <w:tcW w:w="2735" w:type="dxa"/>
          </w:tcPr>
          <w:p w:rsidR="00A30340" w:rsidRPr="00A30340" w:rsidRDefault="00A30340" w:rsidP="00A30340">
            <w:pPr>
              <w:spacing w:after="160" w:line="259" w:lineRule="auto"/>
              <w:jc w:val="center"/>
              <w:rPr>
                <w:rFonts w:ascii="TH SarabunIT๙" w:eastAsia="Calibri" w:hAnsi="TH SarabunIT๙" w:cs="TH SarabunIT๙"/>
              </w:rPr>
            </w:pPr>
            <w:r w:rsidRPr="00A30340">
              <w:rPr>
                <w:rFonts w:ascii="TH SarabunIT๙" w:eastAsia="Calibri" w:hAnsi="TH SarabunIT๙" w:cs="TH SarabunIT๙"/>
                <w:cs/>
              </w:rPr>
              <w:t>ข้อค้นพบ</w:t>
            </w:r>
          </w:p>
        </w:tc>
        <w:tc>
          <w:tcPr>
            <w:tcW w:w="2329" w:type="dxa"/>
          </w:tcPr>
          <w:p w:rsidR="00A30340" w:rsidRPr="00A30340" w:rsidRDefault="00A30340" w:rsidP="00A30340">
            <w:pPr>
              <w:spacing w:after="160" w:line="259" w:lineRule="auto"/>
              <w:jc w:val="center"/>
              <w:rPr>
                <w:rFonts w:ascii="TH SarabunIT๙" w:eastAsia="Calibri" w:hAnsi="TH SarabunIT๙" w:cs="TH SarabunIT๙"/>
              </w:rPr>
            </w:pPr>
            <w:r w:rsidRPr="00A30340">
              <w:rPr>
                <w:rFonts w:ascii="TH SarabunIT๙" w:eastAsia="Calibri" w:hAnsi="TH SarabunIT๙" w:cs="TH SarabunIT๙"/>
                <w:cs/>
              </w:rPr>
              <w:t>ข้อเสนอแนะ</w:t>
            </w:r>
          </w:p>
        </w:tc>
      </w:tr>
      <w:tr w:rsidR="00A30340" w:rsidRPr="00A30340" w:rsidTr="00AE3FA8">
        <w:tc>
          <w:tcPr>
            <w:tcW w:w="1922" w:type="dxa"/>
            <w:vMerge w:val="restart"/>
          </w:tcPr>
          <w:p w:rsidR="00A30340" w:rsidRPr="00A30340" w:rsidRDefault="00A30340" w:rsidP="00A3034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160" w:line="259" w:lineRule="auto"/>
              <w:contextualSpacing/>
              <w:rPr>
                <w:rFonts w:ascii="TH SarabunIT๙" w:eastAsia="Calibri" w:hAnsi="TH SarabunIT๙" w:cs="TH SarabunIT๙"/>
              </w:rPr>
            </w:pPr>
            <w:r w:rsidRPr="00A30340">
              <w:rPr>
                <w:rFonts w:ascii="TH SarabunIT๙" w:eastAsia="Calibri" w:hAnsi="TH SarabunIT๙" w:cs="TH SarabunIT๙"/>
                <w:cs/>
              </w:rPr>
              <w:t>๑.</w:t>
            </w:r>
            <w:r w:rsidRPr="00A30340">
              <w:rPr>
                <w:rFonts w:ascii="TH SarabunIT๙" w:eastAsia="Calibri" w:hAnsi="TH SarabunIT๙" w:cs="TH SarabunIT๙" w:hint="cs"/>
                <w:cs/>
              </w:rPr>
              <w:t>ใ</w:t>
            </w:r>
            <w:r w:rsidRPr="00A30340">
              <w:rPr>
                <w:rFonts w:ascii="TH SarabunIT๙" w:eastAsia="Calibri" w:hAnsi="TH SarabunIT๙" w:cs="TH SarabunIT๙"/>
                <w:cs/>
              </w:rPr>
              <w:t xml:space="preserve">ช้กลไกลของ </w:t>
            </w:r>
            <w:r w:rsidRPr="00A30340">
              <w:rPr>
                <w:rFonts w:ascii="TH SarabunIT๙" w:eastAsia="Calibri" w:hAnsi="TH SarabunIT๙" w:cs="TH SarabunIT๙"/>
              </w:rPr>
              <w:t>MCH</w:t>
            </w:r>
            <w:r w:rsidRPr="00A30340">
              <w:rPr>
                <w:rFonts w:ascii="TH SarabunIT๙" w:eastAsia="Calibri" w:hAnsi="TH SarabunIT๙" w:cs="TH SarabunIT๙"/>
                <w:cs/>
              </w:rPr>
              <w:t xml:space="preserve"> </w:t>
            </w:r>
            <w:r w:rsidRPr="00A30340">
              <w:rPr>
                <w:rFonts w:ascii="TH SarabunIT๙" w:eastAsia="Calibri" w:hAnsi="TH SarabunIT๙" w:cs="TH SarabunIT๙"/>
              </w:rPr>
              <w:t>Board</w:t>
            </w:r>
          </w:p>
          <w:p w:rsidR="00A30340" w:rsidRPr="00A30340" w:rsidRDefault="00A30340" w:rsidP="00A3034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160" w:line="259" w:lineRule="auto"/>
              <w:contextualSpacing/>
              <w:rPr>
                <w:rFonts w:ascii="TH SarabunIT๙" w:eastAsia="Calibri" w:hAnsi="TH SarabunIT๙" w:cs="TH SarabunIT๙"/>
                <w:cs/>
              </w:rPr>
            </w:pPr>
            <w:r w:rsidRPr="00A30340">
              <w:rPr>
                <w:rFonts w:ascii="TH SarabunIT๙" w:eastAsia="Calibri" w:hAnsi="TH SarabunIT๙" w:cs="TH SarabunIT๙"/>
              </w:rPr>
              <w:t xml:space="preserve">Project Manager </w:t>
            </w:r>
            <w:r w:rsidRPr="00A30340">
              <w:rPr>
                <w:rFonts w:ascii="TH SarabunIT๙" w:eastAsia="Calibri" w:hAnsi="TH SarabunIT๙" w:cs="TH SarabunIT๙"/>
                <w:cs/>
              </w:rPr>
              <w:t>ระดับอำเภอ</w:t>
            </w:r>
          </w:p>
          <w:p w:rsidR="00A30340" w:rsidRPr="00A30340" w:rsidRDefault="00A30340" w:rsidP="00A30340">
            <w:pPr>
              <w:spacing w:after="160" w:line="259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1922" w:type="dxa"/>
            <w:vMerge w:val="restart"/>
          </w:tcPr>
          <w:p w:rsidR="00A30340" w:rsidRPr="00A30340" w:rsidRDefault="00A30340" w:rsidP="00A3034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160" w:line="259" w:lineRule="auto"/>
              <w:contextualSpacing/>
              <w:rPr>
                <w:rFonts w:ascii="TH SarabunIT๙" w:eastAsia="Calibri" w:hAnsi="TH SarabunIT๙" w:cs="TH SarabunIT๙"/>
              </w:rPr>
            </w:pPr>
            <w:r w:rsidRPr="00A30340">
              <w:rPr>
                <w:rFonts w:ascii="TH SarabunIT๙" w:eastAsia="Calibri" w:hAnsi="TH SarabunIT๙" w:cs="TH SarabunIT๙"/>
              </w:rPr>
              <w:t>MCH</w:t>
            </w:r>
            <w:r w:rsidRPr="00A30340">
              <w:rPr>
                <w:rFonts w:ascii="TH SarabunIT๙" w:eastAsia="Calibri" w:hAnsi="TH SarabunIT๙" w:cs="TH SarabunIT๙"/>
                <w:cs/>
              </w:rPr>
              <w:t xml:space="preserve"> </w:t>
            </w:r>
            <w:r w:rsidRPr="00A30340">
              <w:rPr>
                <w:rFonts w:ascii="TH SarabunIT๙" w:eastAsia="Calibri" w:hAnsi="TH SarabunIT๙" w:cs="TH SarabunIT๙"/>
              </w:rPr>
              <w:t>Board</w:t>
            </w:r>
          </w:p>
          <w:p w:rsidR="00A30340" w:rsidRPr="00A30340" w:rsidRDefault="00A30340" w:rsidP="00A3034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160" w:line="259" w:lineRule="auto"/>
              <w:contextualSpacing/>
              <w:rPr>
                <w:rFonts w:ascii="TH SarabunIT๙" w:eastAsia="Calibri" w:hAnsi="TH SarabunIT๙" w:cs="TH SarabunIT๙"/>
                <w:cs/>
              </w:rPr>
            </w:pPr>
            <w:r w:rsidRPr="00A30340">
              <w:rPr>
                <w:rFonts w:ascii="TH SarabunIT๙" w:eastAsia="Calibri" w:hAnsi="TH SarabunIT๙" w:cs="TH SarabunIT๙"/>
              </w:rPr>
              <w:t xml:space="preserve">Project Manager </w:t>
            </w:r>
            <w:r w:rsidRPr="00A30340">
              <w:rPr>
                <w:rFonts w:ascii="TH SarabunIT๙" w:eastAsia="Calibri" w:hAnsi="TH SarabunIT๙" w:cs="TH SarabunIT๙"/>
                <w:cs/>
              </w:rPr>
              <w:t>ระดับอำเภอ</w:t>
            </w:r>
          </w:p>
          <w:p w:rsidR="00A30340" w:rsidRPr="00A30340" w:rsidRDefault="00A30340" w:rsidP="00A30340">
            <w:pPr>
              <w:spacing w:after="160" w:line="259" w:lineRule="auto"/>
              <w:rPr>
                <w:rFonts w:ascii="TH SarabunIT๙" w:eastAsia="Calibri" w:hAnsi="TH SarabunIT๙" w:cs="TH SarabunIT๙"/>
                <w:cs/>
              </w:rPr>
            </w:pPr>
          </w:p>
        </w:tc>
        <w:tc>
          <w:tcPr>
            <w:tcW w:w="2735" w:type="dxa"/>
          </w:tcPr>
          <w:p w:rsidR="00A30340" w:rsidRPr="00A30340" w:rsidRDefault="00A30340" w:rsidP="00A30340">
            <w:pPr>
              <w:spacing w:after="160" w:line="259" w:lineRule="auto"/>
              <w:rPr>
                <w:rFonts w:ascii="TH SarabunIT๙" w:eastAsia="Calibri" w:hAnsi="TH SarabunIT๙" w:cs="TH SarabunIT๙"/>
                <w:u w:val="single"/>
              </w:rPr>
            </w:pPr>
            <w:r w:rsidRPr="00A30340">
              <w:rPr>
                <w:rFonts w:ascii="TH SarabunIT๙" w:eastAsia="Calibri" w:hAnsi="TH SarabunIT๙" w:cs="TH SarabunIT๙"/>
                <w:u w:val="single"/>
                <w:cs/>
              </w:rPr>
              <w:t>ปัญหา (จุดอ่อน)</w:t>
            </w:r>
          </w:p>
          <w:p w:rsidR="00A30340" w:rsidRPr="00A30340" w:rsidRDefault="00A30340" w:rsidP="00A30340">
            <w:pPr>
              <w:spacing w:after="160" w:line="259" w:lineRule="auto"/>
              <w:rPr>
                <w:rFonts w:ascii="TH SarabunIT๙" w:eastAsia="Calibri" w:hAnsi="TH SarabunIT๙" w:cs="TH SarabunIT๙"/>
              </w:rPr>
            </w:pPr>
            <w:r w:rsidRPr="00A30340">
              <w:rPr>
                <w:rFonts w:ascii="TH SarabunIT๙" w:eastAsia="Calibri" w:hAnsi="TH SarabunIT๙" w:cs="TH SarabunIT๙"/>
                <w:cs/>
              </w:rPr>
              <w:t>ขาดความต่อเนื่องในการกำกับติดตามความคืบหน้า</w:t>
            </w:r>
          </w:p>
        </w:tc>
        <w:tc>
          <w:tcPr>
            <w:tcW w:w="2329" w:type="dxa"/>
          </w:tcPr>
          <w:p w:rsidR="00A30340" w:rsidRPr="00A30340" w:rsidRDefault="00A30340" w:rsidP="00A30340">
            <w:pPr>
              <w:spacing w:after="160" w:line="259" w:lineRule="auto"/>
              <w:rPr>
                <w:rFonts w:ascii="TH SarabunIT๙" w:eastAsia="Calibri" w:hAnsi="TH SarabunIT๙" w:cs="TH SarabunIT๙"/>
                <w:u w:val="single"/>
              </w:rPr>
            </w:pPr>
            <w:r w:rsidRPr="00A30340">
              <w:rPr>
                <w:rFonts w:ascii="TH SarabunIT๙" w:eastAsia="Calibri" w:hAnsi="TH SarabunIT๙" w:cs="TH SarabunIT๙"/>
                <w:u w:val="single"/>
                <w:cs/>
              </w:rPr>
              <w:t>แนวทางแก้ไข</w:t>
            </w:r>
          </w:p>
          <w:p w:rsidR="00A30340" w:rsidRPr="00A30340" w:rsidRDefault="00A30340" w:rsidP="00A30340">
            <w:pPr>
              <w:spacing w:after="160" w:line="259" w:lineRule="auto"/>
              <w:rPr>
                <w:rFonts w:ascii="TH SarabunIT๙" w:eastAsia="Calibri" w:hAnsi="TH SarabunIT๙" w:cs="TH SarabunIT๙"/>
              </w:rPr>
            </w:pPr>
            <w:r w:rsidRPr="00A30340">
              <w:rPr>
                <w:rFonts w:ascii="TH SarabunIT๙" w:eastAsia="Calibri" w:hAnsi="TH SarabunIT๙" w:cs="TH SarabunIT๙"/>
                <w:cs/>
              </w:rPr>
              <w:t>ประชุมติดตาม/แลกเปลี่ยนเรียนรู้อย่างน้อย 1 ครั้ง</w:t>
            </w:r>
            <w:r w:rsidRPr="00A30340">
              <w:rPr>
                <w:rFonts w:ascii="TH SarabunIT๙" w:eastAsia="Calibri" w:hAnsi="TH SarabunIT๙" w:cs="TH SarabunIT๙"/>
              </w:rPr>
              <w:t xml:space="preserve"> /</w:t>
            </w:r>
            <w:r w:rsidRPr="00A30340">
              <w:rPr>
                <w:rFonts w:ascii="TH SarabunIT๙" w:eastAsia="Calibri" w:hAnsi="TH SarabunIT๙" w:cs="TH SarabunIT๙"/>
                <w:cs/>
              </w:rPr>
              <w:t>ไตรมาส</w:t>
            </w:r>
          </w:p>
        </w:tc>
      </w:tr>
      <w:tr w:rsidR="00A30340" w:rsidRPr="00A30340" w:rsidTr="00AE3FA8">
        <w:tc>
          <w:tcPr>
            <w:tcW w:w="1922" w:type="dxa"/>
            <w:vMerge/>
          </w:tcPr>
          <w:p w:rsidR="00A30340" w:rsidRPr="00A30340" w:rsidRDefault="00A30340" w:rsidP="00A30340">
            <w:pPr>
              <w:spacing w:after="160" w:line="259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1922" w:type="dxa"/>
            <w:vMerge/>
          </w:tcPr>
          <w:p w:rsidR="00A30340" w:rsidRPr="00A30340" w:rsidRDefault="00A30340" w:rsidP="00A30340">
            <w:pPr>
              <w:spacing w:after="160" w:line="259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2735" w:type="dxa"/>
          </w:tcPr>
          <w:p w:rsidR="00A30340" w:rsidRPr="00A30340" w:rsidRDefault="00A30340" w:rsidP="00A30340">
            <w:pPr>
              <w:spacing w:after="160" w:line="259" w:lineRule="auto"/>
              <w:rPr>
                <w:rFonts w:ascii="TH SarabunIT๙" w:eastAsia="Calibri" w:hAnsi="TH SarabunIT๙" w:cs="TH SarabunIT๙"/>
                <w:u w:val="single"/>
              </w:rPr>
            </w:pPr>
            <w:r w:rsidRPr="00A30340">
              <w:rPr>
                <w:rFonts w:ascii="TH SarabunIT๙" w:eastAsia="Calibri" w:hAnsi="TH SarabunIT๙" w:cs="TH SarabunIT๙"/>
                <w:u w:val="single"/>
                <w:cs/>
              </w:rPr>
              <w:t>จุดแข็ง</w:t>
            </w:r>
          </w:p>
          <w:p w:rsidR="00A30340" w:rsidRPr="00A30340" w:rsidRDefault="00A30340" w:rsidP="00A30340">
            <w:pPr>
              <w:spacing w:after="160" w:line="259" w:lineRule="auto"/>
              <w:rPr>
                <w:rFonts w:ascii="TH SarabunIT๙" w:eastAsia="Calibri" w:hAnsi="TH SarabunIT๙" w:cs="TH SarabunIT๙"/>
                <w:cs/>
              </w:rPr>
            </w:pPr>
            <w:r w:rsidRPr="00A30340">
              <w:rPr>
                <w:rFonts w:ascii="TH SarabunIT๙" w:eastAsia="Calibri" w:hAnsi="TH SarabunIT๙" w:cs="TH SarabunIT๙" w:hint="cs"/>
                <w:cs/>
              </w:rPr>
              <w:t>มีผู้รับผิดชอบงานชัดเจน</w:t>
            </w:r>
          </w:p>
        </w:tc>
        <w:tc>
          <w:tcPr>
            <w:tcW w:w="2329" w:type="dxa"/>
          </w:tcPr>
          <w:p w:rsidR="00A30340" w:rsidRPr="00A30340" w:rsidRDefault="00A30340" w:rsidP="00A30340">
            <w:pPr>
              <w:spacing w:after="160" w:line="259" w:lineRule="auto"/>
              <w:rPr>
                <w:rFonts w:ascii="TH SarabunIT๙" w:eastAsia="Calibri" w:hAnsi="TH SarabunIT๙" w:cs="TH SarabunIT๙"/>
                <w:u w:val="single"/>
              </w:rPr>
            </w:pPr>
            <w:r w:rsidRPr="00A30340">
              <w:rPr>
                <w:rFonts w:ascii="TH SarabunIT๙" w:eastAsia="Calibri" w:hAnsi="TH SarabunIT๙" w:cs="TH SarabunIT๙"/>
                <w:u w:val="single"/>
                <w:cs/>
              </w:rPr>
              <w:t>การพัฒนาต่อยอด</w:t>
            </w:r>
          </w:p>
          <w:p w:rsidR="00A30340" w:rsidRPr="00A30340" w:rsidRDefault="00A30340" w:rsidP="00A3034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160" w:line="259" w:lineRule="auto"/>
              <w:contextualSpacing/>
              <w:rPr>
                <w:rFonts w:ascii="TH SarabunIT๙" w:eastAsia="Calibri" w:hAnsi="TH SarabunIT๙" w:cs="TH SarabunIT๙"/>
              </w:rPr>
            </w:pPr>
            <w:r w:rsidRPr="00A30340">
              <w:rPr>
                <w:rFonts w:ascii="TH SarabunIT๙" w:eastAsia="Calibri" w:hAnsi="TH SarabunIT๙" w:cs="TH SarabunIT๙" w:hint="cs"/>
                <w:cs/>
              </w:rPr>
              <w:t>สร้างกลุ่ม</w:t>
            </w:r>
            <w:r w:rsidRPr="00A30340">
              <w:rPr>
                <w:rFonts w:ascii="TH SarabunIT๙" w:eastAsia="Calibri" w:hAnsi="TH SarabunIT๙" w:cs="TH SarabunIT๙"/>
              </w:rPr>
              <w:t xml:space="preserve">line </w:t>
            </w:r>
            <w:r w:rsidRPr="00A30340">
              <w:rPr>
                <w:rFonts w:ascii="TH SarabunIT๙" w:eastAsia="Calibri" w:hAnsi="TH SarabunIT๙" w:cs="TH SarabunIT๙" w:hint="cs"/>
                <w:cs/>
              </w:rPr>
              <w:t>ประสารงานของ</w:t>
            </w:r>
            <w:r w:rsidRPr="00A30340">
              <w:rPr>
                <w:rFonts w:ascii="TH SarabunIT๙" w:eastAsia="Calibri" w:hAnsi="TH SarabunIT๙" w:cs="TH SarabunIT๙"/>
              </w:rPr>
              <w:t xml:space="preserve"> MCH</w:t>
            </w:r>
            <w:r w:rsidRPr="00A30340">
              <w:rPr>
                <w:rFonts w:ascii="TH SarabunIT๙" w:eastAsia="Calibri" w:hAnsi="TH SarabunIT๙" w:cs="TH SarabunIT๙"/>
                <w:cs/>
              </w:rPr>
              <w:t xml:space="preserve"> </w:t>
            </w:r>
            <w:r w:rsidRPr="00A30340">
              <w:rPr>
                <w:rFonts w:ascii="TH SarabunIT๙" w:eastAsia="Calibri" w:hAnsi="TH SarabunIT๙" w:cs="TH SarabunIT๙"/>
              </w:rPr>
              <w:t>Board</w:t>
            </w:r>
          </w:p>
          <w:p w:rsidR="00A30340" w:rsidRPr="00A30340" w:rsidRDefault="00A30340" w:rsidP="00A30340">
            <w:pPr>
              <w:spacing w:after="160" w:line="259" w:lineRule="auto"/>
              <w:rPr>
                <w:rFonts w:ascii="TH SarabunIT๙" w:eastAsia="Calibri" w:hAnsi="TH SarabunIT๙" w:cs="TH SarabunIT๙"/>
                <w:cs/>
              </w:rPr>
            </w:pPr>
            <w:r w:rsidRPr="00A30340">
              <w:rPr>
                <w:rFonts w:ascii="TH SarabunIT๙" w:eastAsia="Calibri" w:hAnsi="TH SarabunIT๙" w:cs="TH SarabunIT๙"/>
              </w:rPr>
              <w:t>Project Manager</w:t>
            </w:r>
          </w:p>
          <w:p w:rsidR="00A30340" w:rsidRPr="00A30340" w:rsidRDefault="00A30340" w:rsidP="00A30340">
            <w:pPr>
              <w:spacing w:after="160" w:line="259" w:lineRule="auto"/>
              <w:rPr>
                <w:rFonts w:ascii="TH SarabunIT๙" w:eastAsia="Calibri" w:hAnsi="TH SarabunIT๙" w:cs="TH SarabunIT๙"/>
                <w:cs/>
              </w:rPr>
            </w:pPr>
          </w:p>
        </w:tc>
      </w:tr>
      <w:tr w:rsidR="00A30340" w:rsidRPr="00A30340" w:rsidTr="00AE3FA8">
        <w:tc>
          <w:tcPr>
            <w:tcW w:w="1922" w:type="dxa"/>
            <w:vMerge w:val="restart"/>
          </w:tcPr>
          <w:p w:rsidR="00A30340" w:rsidRPr="00A30340" w:rsidRDefault="00A30340" w:rsidP="00A3034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160" w:line="259" w:lineRule="auto"/>
              <w:contextualSpacing/>
              <w:rPr>
                <w:rFonts w:ascii="TH SarabunIT๙" w:eastAsia="Calibri" w:hAnsi="TH SarabunIT๙" w:cs="TH SarabunIT๙"/>
              </w:rPr>
            </w:pPr>
            <w:r w:rsidRPr="00A30340">
              <w:rPr>
                <w:rFonts w:ascii="TH SarabunIT๙" w:eastAsia="Calibri" w:hAnsi="TH SarabunIT๙" w:cs="TH SarabunIT๙"/>
              </w:rPr>
              <w:t>2.</w:t>
            </w:r>
            <w:r w:rsidRPr="00A30340">
              <w:rPr>
                <w:rFonts w:ascii="TH SarabunIT๙" w:eastAsia="Calibri" w:hAnsi="TH SarabunIT๙" w:cs="TH SarabunIT๙"/>
                <w:cs/>
              </w:rPr>
              <w:t xml:space="preserve"> ขับเคลื่อนงานอนามัยแม่และเด็ก ผ่านกลไกล </w:t>
            </w:r>
            <w:proofErr w:type="spellStart"/>
            <w:r w:rsidRPr="00A30340">
              <w:rPr>
                <w:rFonts w:ascii="TH SarabunIT๙" w:eastAsia="Calibri" w:hAnsi="TH SarabunIT๙" w:cs="TH SarabunIT๙"/>
                <w:cs/>
              </w:rPr>
              <w:t>พชอ</w:t>
            </w:r>
            <w:proofErr w:type="spellEnd"/>
            <w:r w:rsidRPr="00A30340">
              <w:rPr>
                <w:rFonts w:ascii="TH SarabunIT๙" w:eastAsia="Calibri" w:hAnsi="TH SarabunIT๙" w:cs="TH SarabunIT๙"/>
                <w:cs/>
              </w:rPr>
              <w:t>.</w:t>
            </w:r>
          </w:p>
          <w:p w:rsidR="00A30340" w:rsidRPr="00A30340" w:rsidRDefault="00A30340" w:rsidP="00A30340">
            <w:pPr>
              <w:spacing w:after="160" w:line="259" w:lineRule="auto"/>
              <w:rPr>
                <w:rFonts w:ascii="TH SarabunIT๙" w:eastAsia="Calibri" w:hAnsi="TH SarabunIT๙" w:cs="TH SarabunIT๙"/>
                <w:cs/>
              </w:rPr>
            </w:pPr>
          </w:p>
        </w:tc>
        <w:tc>
          <w:tcPr>
            <w:tcW w:w="1922" w:type="dxa"/>
            <w:vMerge w:val="restart"/>
          </w:tcPr>
          <w:p w:rsidR="00A30340" w:rsidRPr="00A30340" w:rsidRDefault="00A30340" w:rsidP="00A30340">
            <w:pPr>
              <w:spacing w:after="160" w:line="259" w:lineRule="auto"/>
              <w:rPr>
                <w:rFonts w:ascii="TH SarabunIT๙" w:eastAsia="Calibri" w:hAnsi="TH SarabunIT๙" w:cs="TH SarabunIT๙"/>
              </w:rPr>
            </w:pPr>
            <w:r w:rsidRPr="00A30340">
              <w:rPr>
                <w:rFonts w:ascii="TH SarabunIT๙" w:eastAsia="Calibri" w:hAnsi="TH SarabunIT๙" w:cs="TH SarabunIT๙" w:hint="cs"/>
                <w:cs/>
              </w:rPr>
              <w:t>ภาคีเครือข่าย เจ้าหน้าที่สาธารณสุข</w:t>
            </w:r>
          </w:p>
          <w:p w:rsidR="00A30340" w:rsidRPr="00A30340" w:rsidRDefault="00A30340" w:rsidP="00A30340">
            <w:pPr>
              <w:spacing w:after="160" w:line="259" w:lineRule="auto"/>
              <w:rPr>
                <w:rFonts w:ascii="TH SarabunIT๙" w:eastAsia="Calibri" w:hAnsi="TH SarabunIT๙" w:cs="TH SarabunIT๙"/>
              </w:rPr>
            </w:pPr>
            <w:proofErr w:type="spellStart"/>
            <w:r w:rsidRPr="00A30340">
              <w:rPr>
                <w:rFonts w:ascii="TH SarabunIT๙" w:eastAsia="Calibri" w:hAnsi="TH SarabunIT๙" w:cs="TH SarabunIT๙" w:hint="cs"/>
                <w:cs/>
              </w:rPr>
              <w:t>อส</w:t>
            </w:r>
            <w:proofErr w:type="spellEnd"/>
            <w:r w:rsidRPr="00A30340">
              <w:rPr>
                <w:rFonts w:ascii="TH SarabunIT๙" w:eastAsia="Calibri" w:hAnsi="TH SarabunIT๙" w:cs="TH SarabunIT๙" w:hint="cs"/>
                <w:cs/>
              </w:rPr>
              <w:t>ม.</w:t>
            </w:r>
          </w:p>
          <w:p w:rsidR="00A30340" w:rsidRPr="00A30340" w:rsidRDefault="00A30340" w:rsidP="00A30340">
            <w:pPr>
              <w:spacing w:after="160" w:line="259" w:lineRule="auto"/>
              <w:rPr>
                <w:rFonts w:ascii="TH SarabunIT๙" w:eastAsia="Calibri" w:hAnsi="TH SarabunIT๙" w:cs="TH SarabunIT๙"/>
                <w:cs/>
              </w:rPr>
            </w:pPr>
            <w:proofErr w:type="spellStart"/>
            <w:r w:rsidRPr="00A30340">
              <w:rPr>
                <w:rFonts w:ascii="TH SarabunIT๙" w:eastAsia="Calibri" w:hAnsi="TH SarabunIT๙" w:cs="TH SarabunIT๙" w:hint="cs"/>
                <w:cs/>
              </w:rPr>
              <w:t>อปท</w:t>
            </w:r>
            <w:proofErr w:type="spellEnd"/>
            <w:r w:rsidRPr="00A30340">
              <w:rPr>
                <w:rFonts w:ascii="TH SarabunIT๙" w:eastAsia="Calibri" w:hAnsi="TH SarabunIT๙" w:cs="TH SarabunIT๙" w:hint="cs"/>
                <w:cs/>
              </w:rPr>
              <w:t>.</w:t>
            </w:r>
          </w:p>
        </w:tc>
        <w:tc>
          <w:tcPr>
            <w:tcW w:w="2735" w:type="dxa"/>
          </w:tcPr>
          <w:p w:rsidR="00A30340" w:rsidRPr="00A30340" w:rsidRDefault="00A30340" w:rsidP="00A30340">
            <w:pPr>
              <w:spacing w:after="160" w:line="259" w:lineRule="auto"/>
              <w:rPr>
                <w:rFonts w:ascii="TH SarabunIT๙" w:eastAsia="Calibri" w:hAnsi="TH SarabunIT๙" w:cs="TH SarabunIT๙"/>
                <w:u w:val="single"/>
              </w:rPr>
            </w:pPr>
            <w:r w:rsidRPr="00A30340">
              <w:rPr>
                <w:rFonts w:ascii="TH SarabunIT๙" w:eastAsia="Calibri" w:hAnsi="TH SarabunIT๙" w:cs="TH SarabunIT๙"/>
                <w:u w:val="single"/>
                <w:cs/>
              </w:rPr>
              <w:t>ปัญหา (จุดอ่อน)</w:t>
            </w:r>
          </w:p>
          <w:p w:rsidR="00A30340" w:rsidRPr="00A30340" w:rsidRDefault="00A30340" w:rsidP="00A3034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160" w:line="259" w:lineRule="auto"/>
              <w:rPr>
                <w:rFonts w:ascii="TH SarabunIT๙" w:eastAsia="Calibri" w:hAnsi="TH SarabunIT๙" w:cs="TH SarabunIT๙"/>
              </w:rPr>
            </w:pPr>
            <w:r w:rsidRPr="00A30340">
              <w:rPr>
                <w:rFonts w:ascii="TH SarabunIT๙" w:eastAsia="Calibri" w:hAnsi="TH SarabunIT๙" w:cs="TH SarabunIT๙"/>
                <w:cs/>
              </w:rPr>
              <w:t>การวิเคราะห์และสะท้อนข้อมูลให้กลับภาคีเครือข่าย</w:t>
            </w:r>
          </w:p>
          <w:p w:rsidR="00A30340" w:rsidRPr="00A30340" w:rsidRDefault="00A30340" w:rsidP="00A30340">
            <w:pPr>
              <w:spacing w:after="160" w:line="259" w:lineRule="auto"/>
              <w:rPr>
                <w:rFonts w:ascii="TH SarabunIT๙" w:eastAsia="Calibri" w:hAnsi="TH SarabunIT๙" w:cs="TH SarabunIT๙"/>
              </w:rPr>
            </w:pPr>
            <w:r w:rsidRPr="00A30340">
              <w:rPr>
                <w:rFonts w:ascii="TH SarabunIT๙" w:eastAsia="Calibri" w:hAnsi="TH SarabunIT๙" w:cs="TH SarabunIT๙"/>
                <w:cs/>
              </w:rPr>
              <w:t>องค์ความรู้ ทักษะ ของภาคีเครือข่าย</w:t>
            </w:r>
          </w:p>
        </w:tc>
        <w:tc>
          <w:tcPr>
            <w:tcW w:w="2329" w:type="dxa"/>
          </w:tcPr>
          <w:p w:rsidR="00A30340" w:rsidRPr="00A30340" w:rsidRDefault="00A30340" w:rsidP="00A30340">
            <w:pPr>
              <w:spacing w:after="160" w:line="259" w:lineRule="auto"/>
              <w:rPr>
                <w:rFonts w:ascii="TH SarabunIT๙" w:eastAsia="Calibri" w:hAnsi="TH SarabunIT๙" w:cs="TH SarabunIT๙"/>
                <w:u w:val="single"/>
              </w:rPr>
            </w:pPr>
            <w:r w:rsidRPr="00A30340">
              <w:rPr>
                <w:rFonts w:ascii="TH SarabunIT๙" w:eastAsia="Calibri" w:hAnsi="TH SarabunIT๙" w:cs="TH SarabunIT๙"/>
                <w:u w:val="single"/>
                <w:cs/>
              </w:rPr>
              <w:t>แนวทางแก้ไข</w:t>
            </w:r>
          </w:p>
          <w:p w:rsidR="00A30340" w:rsidRPr="00A30340" w:rsidRDefault="00A30340" w:rsidP="00A3034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160" w:line="259" w:lineRule="auto"/>
              <w:rPr>
                <w:rFonts w:ascii="TH SarabunIT๙" w:eastAsia="Calibri" w:hAnsi="TH SarabunIT๙" w:cs="TH SarabunIT๙"/>
              </w:rPr>
            </w:pPr>
            <w:r w:rsidRPr="00A30340">
              <w:rPr>
                <w:rFonts w:ascii="TH SarabunIT๙" w:eastAsia="Calibri" w:hAnsi="TH SarabunIT๙" w:cs="TH SarabunIT๙"/>
                <w:cs/>
              </w:rPr>
              <w:t>-เสริมสร้างการรับรู้ ความตระหนักและการมีส่วนร่วมทุกระดับ</w:t>
            </w:r>
          </w:p>
          <w:p w:rsidR="00A30340" w:rsidRPr="00A30340" w:rsidRDefault="00A30340" w:rsidP="00A3034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160" w:line="259" w:lineRule="auto"/>
              <w:rPr>
                <w:rFonts w:ascii="TH SarabunIT๙" w:eastAsia="Calibri" w:hAnsi="TH SarabunIT๙" w:cs="TH SarabunIT๙"/>
              </w:rPr>
            </w:pPr>
            <w:r w:rsidRPr="00A30340">
              <w:rPr>
                <w:rFonts w:ascii="TH SarabunIT๙" w:eastAsia="Calibri" w:hAnsi="TH SarabunIT๙" w:cs="TH SarabunIT๙"/>
              </w:rPr>
              <w:t>-</w:t>
            </w:r>
            <w:r w:rsidRPr="00A30340">
              <w:rPr>
                <w:rFonts w:ascii="TH SarabunIT๙" w:eastAsia="Calibri" w:hAnsi="TH SarabunIT๙" w:cs="TH SarabunIT๙"/>
                <w:cs/>
              </w:rPr>
              <w:t xml:space="preserve">พัฒนาคุณภาพระบบข้อมูลสุขภาพสตรีและเด็กที่ครอบคลุม ถูกต้อง ทันเวลา </w:t>
            </w:r>
          </w:p>
          <w:p w:rsidR="00A30340" w:rsidRPr="00A30340" w:rsidRDefault="00A30340" w:rsidP="00A30340">
            <w:pPr>
              <w:spacing w:after="160" w:line="259" w:lineRule="auto"/>
              <w:rPr>
                <w:rFonts w:ascii="TH SarabunIT๙" w:eastAsia="Calibri" w:hAnsi="TH SarabunIT๙" w:cs="TH SarabunIT๙"/>
              </w:rPr>
            </w:pPr>
            <w:r w:rsidRPr="00A30340">
              <w:rPr>
                <w:rFonts w:ascii="TH SarabunIT๙" w:eastAsia="Calibri" w:hAnsi="TH SarabunIT๙" w:cs="TH SarabunIT๙"/>
                <w:cs/>
              </w:rPr>
              <w:t>-พัฒนาศักยภาพบุคลากรที่เกี่ยวข้องและภาคีเครือข่าย</w:t>
            </w:r>
          </w:p>
        </w:tc>
      </w:tr>
      <w:tr w:rsidR="00A30340" w:rsidRPr="00A30340" w:rsidTr="00AE3FA8">
        <w:tc>
          <w:tcPr>
            <w:tcW w:w="1922" w:type="dxa"/>
            <w:vMerge/>
          </w:tcPr>
          <w:p w:rsidR="00A30340" w:rsidRPr="00A30340" w:rsidRDefault="00A30340" w:rsidP="00A30340">
            <w:pPr>
              <w:spacing w:after="160" w:line="259" w:lineRule="auto"/>
              <w:rPr>
                <w:rFonts w:ascii="TH SarabunIT๙" w:eastAsia="Calibri" w:hAnsi="TH SarabunIT๙" w:cs="TH SarabunIT๙"/>
                <w:cs/>
              </w:rPr>
            </w:pPr>
          </w:p>
        </w:tc>
        <w:tc>
          <w:tcPr>
            <w:tcW w:w="1922" w:type="dxa"/>
            <w:vMerge/>
          </w:tcPr>
          <w:p w:rsidR="00A30340" w:rsidRPr="00A30340" w:rsidRDefault="00A30340" w:rsidP="00A30340">
            <w:pPr>
              <w:spacing w:after="160" w:line="259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2735" w:type="dxa"/>
          </w:tcPr>
          <w:p w:rsidR="00A30340" w:rsidRPr="00A30340" w:rsidRDefault="00A30340" w:rsidP="00A30340">
            <w:pPr>
              <w:spacing w:after="160" w:line="259" w:lineRule="auto"/>
              <w:rPr>
                <w:rFonts w:ascii="TH SarabunIT๙" w:eastAsia="Calibri" w:hAnsi="TH SarabunIT๙" w:cs="TH SarabunIT๙"/>
                <w:u w:val="single"/>
              </w:rPr>
            </w:pPr>
            <w:r w:rsidRPr="00A30340">
              <w:rPr>
                <w:rFonts w:ascii="TH SarabunIT๙" w:eastAsia="Calibri" w:hAnsi="TH SarabunIT๙" w:cs="TH SarabunIT๙"/>
                <w:u w:val="single"/>
                <w:cs/>
              </w:rPr>
              <w:t>จุดแข็ง</w:t>
            </w:r>
          </w:p>
          <w:p w:rsidR="00A30340" w:rsidRPr="00A30340" w:rsidRDefault="00A30340" w:rsidP="00A30340">
            <w:pPr>
              <w:spacing w:after="160" w:line="259" w:lineRule="auto"/>
              <w:rPr>
                <w:rFonts w:ascii="TH SarabunIT๙" w:eastAsia="Calibri" w:hAnsi="TH SarabunIT๙" w:cs="TH SarabunIT๙"/>
                <w:cs/>
              </w:rPr>
            </w:pPr>
            <w:r w:rsidRPr="00A30340">
              <w:rPr>
                <w:rFonts w:ascii="TH SarabunIT๙" w:eastAsia="Calibri" w:hAnsi="TH SarabunIT๙" w:cs="TH SarabunIT๙" w:hint="cs"/>
                <w:cs/>
              </w:rPr>
              <w:t>มีเครือข่ายที่เข้มแข็ง</w:t>
            </w:r>
          </w:p>
        </w:tc>
        <w:tc>
          <w:tcPr>
            <w:tcW w:w="2329" w:type="dxa"/>
          </w:tcPr>
          <w:p w:rsidR="00A30340" w:rsidRPr="00A30340" w:rsidRDefault="00A30340" w:rsidP="00A30340">
            <w:pPr>
              <w:spacing w:after="160" w:line="259" w:lineRule="auto"/>
              <w:rPr>
                <w:rFonts w:ascii="TH SarabunIT๙" w:eastAsia="Calibri" w:hAnsi="TH SarabunIT๙" w:cs="TH SarabunIT๙"/>
                <w:u w:val="single"/>
              </w:rPr>
            </w:pPr>
            <w:r w:rsidRPr="00A30340">
              <w:rPr>
                <w:rFonts w:ascii="TH SarabunIT๙" w:eastAsia="Calibri" w:hAnsi="TH SarabunIT๙" w:cs="TH SarabunIT๙"/>
                <w:u w:val="single"/>
                <w:cs/>
              </w:rPr>
              <w:t>การพัฒนาต่อยอด</w:t>
            </w:r>
          </w:p>
          <w:p w:rsidR="00A30340" w:rsidRPr="00A30340" w:rsidRDefault="00A30340" w:rsidP="00A30340">
            <w:pPr>
              <w:spacing w:after="160" w:line="259" w:lineRule="auto"/>
              <w:rPr>
                <w:rFonts w:ascii="TH SarabunIT๙" w:eastAsia="Calibri" w:hAnsi="TH SarabunIT๙" w:cs="TH SarabunIT๙"/>
                <w:cs/>
              </w:rPr>
            </w:pPr>
            <w:r w:rsidRPr="00A30340">
              <w:rPr>
                <w:rFonts w:ascii="TH SarabunIT๙" w:eastAsia="Calibri" w:hAnsi="TH SarabunIT๙" w:cs="TH SarabunIT๙" w:hint="cs"/>
                <w:cs/>
              </w:rPr>
              <w:t>ประสานความร่วมมือภาคีเครือข่ายให้มี</w:t>
            </w:r>
            <w:proofErr w:type="spellStart"/>
            <w:r w:rsidRPr="00A30340">
              <w:rPr>
                <w:rFonts w:ascii="TH SarabunIT๙" w:eastAsia="Calibri" w:hAnsi="TH SarabunIT๙" w:cs="TH SarabunIT๙"/>
              </w:rPr>
              <w:t>conection</w:t>
            </w:r>
            <w:proofErr w:type="spellEnd"/>
            <w:r w:rsidRPr="00A30340">
              <w:rPr>
                <w:rFonts w:ascii="TH SarabunIT๙" w:eastAsia="Calibri" w:hAnsi="TH SarabunIT๙" w:cs="TH SarabunIT๙" w:hint="cs"/>
                <w:cs/>
              </w:rPr>
              <w:t>ที่ยั่งยืน</w:t>
            </w:r>
          </w:p>
        </w:tc>
      </w:tr>
      <w:tr w:rsidR="00A30340" w:rsidRPr="00A30340" w:rsidTr="00AE3FA8">
        <w:tc>
          <w:tcPr>
            <w:tcW w:w="1922" w:type="dxa"/>
            <w:vMerge w:val="restart"/>
          </w:tcPr>
          <w:p w:rsidR="00A30340" w:rsidRPr="00A30340" w:rsidRDefault="00A30340" w:rsidP="00A30340">
            <w:pPr>
              <w:spacing w:after="160" w:line="259" w:lineRule="auto"/>
              <w:rPr>
                <w:rFonts w:ascii="TH SarabunIT๙" w:eastAsia="Calibri" w:hAnsi="TH SarabunIT๙" w:cs="TH SarabunIT๙"/>
                <w:cs/>
              </w:rPr>
            </w:pPr>
            <w:r w:rsidRPr="00A30340">
              <w:rPr>
                <w:rFonts w:ascii="TH SarabunIT๙" w:eastAsia="Calibri" w:hAnsi="TH SarabunIT๙" w:cs="TH SarabunIT๙"/>
              </w:rPr>
              <w:t>3.</w:t>
            </w:r>
            <w:r w:rsidRPr="00A30340">
              <w:rPr>
                <w:rFonts w:ascii="TH SarabunIT๙" w:eastAsia="Calibri" w:hAnsi="TH SarabunIT๙" w:cs="TH SarabunIT๙"/>
                <w:cs/>
              </w:rPr>
              <w:t>ดำเนินการตามแนวทางมหัศจรรย์1000วันแรกของชีวิต</w:t>
            </w:r>
          </w:p>
        </w:tc>
        <w:tc>
          <w:tcPr>
            <w:tcW w:w="1922" w:type="dxa"/>
            <w:vMerge w:val="restart"/>
          </w:tcPr>
          <w:p w:rsidR="00A30340" w:rsidRPr="00A30340" w:rsidRDefault="00A30340" w:rsidP="00A30340">
            <w:pPr>
              <w:spacing w:after="160" w:line="259" w:lineRule="auto"/>
              <w:rPr>
                <w:rFonts w:ascii="TH SarabunIT๙" w:eastAsia="Calibri" w:hAnsi="TH SarabunIT๙" w:cs="TH SarabunIT๙"/>
              </w:rPr>
            </w:pPr>
            <w:r w:rsidRPr="00A30340">
              <w:rPr>
                <w:rFonts w:ascii="TH SarabunIT๙" w:eastAsia="Calibri" w:hAnsi="TH SarabunIT๙" w:cs="TH SarabunIT๙" w:hint="cs"/>
                <w:cs/>
              </w:rPr>
              <w:t>มารดา</w:t>
            </w:r>
          </w:p>
          <w:p w:rsidR="00A30340" w:rsidRPr="00A30340" w:rsidRDefault="00A30340" w:rsidP="00A30340">
            <w:pPr>
              <w:spacing w:after="160" w:line="259" w:lineRule="auto"/>
              <w:rPr>
                <w:rFonts w:ascii="TH SarabunIT๙" w:eastAsia="Calibri" w:hAnsi="TH SarabunIT๙" w:cs="TH SarabunIT๙"/>
              </w:rPr>
            </w:pPr>
            <w:proofErr w:type="spellStart"/>
            <w:r w:rsidRPr="00A30340">
              <w:rPr>
                <w:rFonts w:ascii="TH SarabunIT๙" w:eastAsia="Calibri" w:hAnsi="TH SarabunIT๙" w:cs="TH SarabunIT๙" w:hint="cs"/>
                <w:cs/>
              </w:rPr>
              <w:t>อส</w:t>
            </w:r>
            <w:proofErr w:type="spellEnd"/>
            <w:r w:rsidRPr="00A30340">
              <w:rPr>
                <w:rFonts w:ascii="TH SarabunIT๙" w:eastAsia="Calibri" w:hAnsi="TH SarabunIT๙" w:cs="TH SarabunIT๙" w:hint="cs"/>
                <w:cs/>
              </w:rPr>
              <w:t>ม.</w:t>
            </w:r>
          </w:p>
          <w:p w:rsidR="00A30340" w:rsidRPr="00A30340" w:rsidRDefault="00A30340" w:rsidP="00A30340">
            <w:pPr>
              <w:spacing w:after="160" w:line="259" w:lineRule="auto"/>
              <w:rPr>
                <w:rFonts w:ascii="TH SarabunIT๙" w:eastAsia="Calibri" w:hAnsi="TH SarabunIT๙" w:cs="TH SarabunIT๙"/>
              </w:rPr>
            </w:pPr>
            <w:r w:rsidRPr="00A30340">
              <w:rPr>
                <w:rFonts w:ascii="TH SarabunIT๙" w:eastAsia="Calibri" w:hAnsi="TH SarabunIT๙" w:cs="TH SarabunIT๙" w:hint="cs"/>
                <w:cs/>
              </w:rPr>
              <w:t>เจ้าหน้าที่สาธารณสุข</w:t>
            </w:r>
          </w:p>
        </w:tc>
        <w:tc>
          <w:tcPr>
            <w:tcW w:w="2735" w:type="dxa"/>
          </w:tcPr>
          <w:p w:rsidR="00A30340" w:rsidRPr="00A30340" w:rsidRDefault="00A30340" w:rsidP="00A30340">
            <w:pPr>
              <w:spacing w:after="160" w:line="259" w:lineRule="auto"/>
              <w:rPr>
                <w:rFonts w:ascii="TH SarabunIT๙" w:eastAsia="Calibri" w:hAnsi="TH SarabunIT๙" w:cs="TH SarabunIT๙"/>
                <w:u w:val="single"/>
              </w:rPr>
            </w:pPr>
            <w:r w:rsidRPr="00A30340">
              <w:rPr>
                <w:rFonts w:ascii="TH SarabunIT๙" w:eastAsia="Calibri" w:hAnsi="TH SarabunIT๙" w:cs="TH SarabunIT๙"/>
                <w:u w:val="single"/>
                <w:cs/>
              </w:rPr>
              <w:t>ปัญหา (จุดอ่อน)</w:t>
            </w:r>
          </w:p>
          <w:p w:rsidR="00A30340" w:rsidRPr="00A30340" w:rsidRDefault="00A30340" w:rsidP="00A3034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160" w:line="259" w:lineRule="auto"/>
              <w:contextualSpacing/>
              <w:rPr>
                <w:rFonts w:ascii="TH SarabunIT๙" w:eastAsia="Calibri" w:hAnsi="TH SarabunIT๙" w:cs="TH SarabunIT๙"/>
              </w:rPr>
            </w:pPr>
            <w:r w:rsidRPr="00A30340">
              <w:rPr>
                <w:rFonts w:ascii="TH SarabunIT๙" w:eastAsia="Calibri" w:hAnsi="TH SarabunIT๙" w:cs="TH SarabunIT๙"/>
                <w:cs/>
              </w:rPr>
              <w:t>ความตระหนักและการจักกิจกรรมต่อเนื่องในการติดตาม1000วันแรกของชีวิต ที่มีคุณภาพ</w:t>
            </w:r>
          </w:p>
          <w:p w:rsidR="00A30340" w:rsidRPr="00A30340" w:rsidRDefault="00A30340" w:rsidP="00A3034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160" w:line="259" w:lineRule="auto"/>
              <w:contextualSpacing/>
              <w:rPr>
                <w:rFonts w:ascii="TH SarabunIT๙" w:eastAsia="Calibri" w:hAnsi="TH SarabunIT๙" w:cs="TH SarabunIT๙"/>
              </w:rPr>
            </w:pPr>
            <w:r w:rsidRPr="00A30340">
              <w:rPr>
                <w:rFonts w:ascii="TH SarabunIT๙" w:eastAsia="Calibri" w:hAnsi="TH SarabunIT๙" w:cs="TH SarabunIT๙"/>
                <w:cs/>
              </w:rPr>
              <w:t>-การเฝ้าระวังความเสี่ยงแม่และเด็ก</w:t>
            </w:r>
          </w:p>
          <w:p w:rsidR="00A30340" w:rsidRPr="00A30340" w:rsidRDefault="00A30340" w:rsidP="00A30340">
            <w:pPr>
              <w:spacing w:after="160" w:line="259" w:lineRule="auto"/>
              <w:rPr>
                <w:rFonts w:ascii="TH SarabunIT๙" w:eastAsia="Calibri" w:hAnsi="TH SarabunIT๙" w:cs="TH SarabunIT๙"/>
              </w:rPr>
            </w:pPr>
            <w:r w:rsidRPr="00A30340">
              <w:rPr>
                <w:rFonts w:ascii="TH SarabunIT๙" w:eastAsia="Calibri" w:hAnsi="TH SarabunIT๙" w:cs="TH SarabunIT๙"/>
                <w:cs/>
              </w:rPr>
              <w:t xml:space="preserve">-ทักษะการใช้คู่มือ </w:t>
            </w:r>
            <w:r w:rsidRPr="00A30340">
              <w:rPr>
                <w:rFonts w:ascii="TH SarabunIT๙" w:eastAsia="Calibri" w:hAnsi="TH SarabunIT๙" w:cs="TH SarabunIT๙"/>
              </w:rPr>
              <w:t>DSPM</w:t>
            </w:r>
          </w:p>
        </w:tc>
        <w:tc>
          <w:tcPr>
            <w:tcW w:w="2329" w:type="dxa"/>
          </w:tcPr>
          <w:p w:rsidR="00A30340" w:rsidRPr="00A30340" w:rsidRDefault="00A30340" w:rsidP="00A30340">
            <w:pPr>
              <w:spacing w:after="160" w:line="259" w:lineRule="auto"/>
              <w:rPr>
                <w:rFonts w:ascii="TH SarabunIT๙" w:eastAsia="Calibri" w:hAnsi="TH SarabunIT๙" w:cs="TH SarabunIT๙"/>
                <w:u w:val="single"/>
              </w:rPr>
            </w:pPr>
            <w:r w:rsidRPr="00A30340">
              <w:rPr>
                <w:rFonts w:ascii="TH SarabunIT๙" w:eastAsia="Calibri" w:hAnsi="TH SarabunIT๙" w:cs="TH SarabunIT๙"/>
                <w:u w:val="single"/>
                <w:cs/>
              </w:rPr>
              <w:t>แนวทางแก้ไข</w:t>
            </w:r>
          </w:p>
          <w:p w:rsidR="00A30340" w:rsidRPr="00A30340" w:rsidRDefault="00A30340" w:rsidP="00A30340">
            <w:pPr>
              <w:spacing w:after="160" w:line="259" w:lineRule="auto"/>
              <w:rPr>
                <w:rFonts w:ascii="TH SarabunIT๙" w:eastAsia="Calibri" w:hAnsi="TH SarabunIT๙" w:cs="TH SarabunIT๙"/>
              </w:rPr>
            </w:pPr>
            <w:r w:rsidRPr="00A30340">
              <w:rPr>
                <w:rFonts w:ascii="TH SarabunIT๙" w:eastAsia="Calibri" w:hAnsi="TH SarabunIT๙" w:cs="TH SarabunIT๙"/>
                <w:cs/>
              </w:rPr>
              <w:t>สร้างความตระหนักและกระตุ้นแก่กลุ่มป้าหมายและผู้เกี่ยวข้องในชุมชน</w:t>
            </w:r>
          </w:p>
        </w:tc>
      </w:tr>
      <w:tr w:rsidR="00A30340" w:rsidRPr="00A30340" w:rsidTr="00AE3FA8">
        <w:tc>
          <w:tcPr>
            <w:tcW w:w="1922" w:type="dxa"/>
            <w:vMerge/>
          </w:tcPr>
          <w:p w:rsidR="00A30340" w:rsidRPr="00A30340" w:rsidRDefault="00A30340" w:rsidP="00A30340">
            <w:pPr>
              <w:spacing w:after="160" w:line="259" w:lineRule="auto"/>
              <w:rPr>
                <w:rFonts w:ascii="TH SarabunIT๙" w:eastAsia="Calibri" w:hAnsi="TH SarabunIT๙" w:cs="TH SarabunIT๙"/>
                <w:cs/>
              </w:rPr>
            </w:pPr>
          </w:p>
        </w:tc>
        <w:tc>
          <w:tcPr>
            <w:tcW w:w="1922" w:type="dxa"/>
            <w:vMerge/>
          </w:tcPr>
          <w:p w:rsidR="00A30340" w:rsidRPr="00A30340" w:rsidRDefault="00A30340" w:rsidP="00A30340">
            <w:pPr>
              <w:spacing w:after="160" w:line="259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2735" w:type="dxa"/>
          </w:tcPr>
          <w:p w:rsidR="00A30340" w:rsidRPr="00A30340" w:rsidRDefault="00A30340" w:rsidP="00A30340">
            <w:pPr>
              <w:spacing w:after="160" w:line="259" w:lineRule="auto"/>
              <w:rPr>
                <w:rFonts w:ascii="TH SarabunIT๙" w:eastAsia="Calibri" w:hAnsi="TH SarabunIT๙" w:cs="TH SarabunIT๙"/>
                <w:u w:val="single"/>
              </w:rPr>
            </w:pPr>
            <w:r w:rsidRPr="00A30340">
              <w:rPr>
                <w:rFonts w:ascii="TH SarabunIT๙" w:eastAsia="Calibri" w:hAnsi="TH SarabunIT๙" w:cs="TH SarabunIT๙"/>
                <w:u w:val="single"/>
                <w:cs/>
              </w:rPr>
              <w:t>จุดแข็ง</w:t>
            </w:r>
          </w:p>
          <w:p w:rsidR="00A30340" w:rsidRPr="00A30340" w:rsidRDefault="00A30340" w:rsidP="00A30340">
            <w:pPr>
              <w:spacing w:after="160" w:line="259" w:lineRule="auto"/>
              <w:rPr>
                <w:rFonts w:ascii="TH SarabunIT๙" w:eastAsia="Calibri" w:hAnsi="TH SarabunIT๙" w:cs="TH SarabunIT๙"/>
                <w:cs/>
              </w:rPr>
            </w:pPr>
            <w:r w:rsidRPr="00A30340">
              <w:rPr>
                <w:rFonts w:ascii="TH SarabunIT๙" w:eastAsia="Calibri" w:hAnsi="TH SarabunIT๙" w:cs="TH SarabunIT๙" w:hint="cs"/>
                <w:cs/>
              </w:rPr>
              <w:t>เจ้าหน้าที่</w:t>
            </w:r>
            <w:proofErr w:type="spellStart"/>
            <w:r w:rsidRPr="00A30340">
              <w:rPr>
                <w:rFonts w:ascii="TH SarabunIT๙" w:eastAsia="Calibri" w:hAnsi="TH SarabunIT๙" w:cs="TH SarabunIT๙" w:hint="cs"/>
                <w:cs/>
              </w:rPr>
              <w:t>และอสม</w:t>
            </w:r>
            <w:proofErr w:type="spellEnd"/>
            <w:r w:rsidRPr="00A30340">
              <w:rPr>
                <w:rFonts w:ascii="TH SarabunIT๙" w:eastAsia="Calibri" w:hAnsi="TH SarabunIT๙" w:cs="TH SarabunIT๙" w:hint="cs"/>
                <w:cs/>
              </w:rPr>
              <w:t>.มีข้อมูลผู้รับบริการ เพื่อติดตามการมารับบริการ</w:t>
            </w:r>
          </w:p>
        </w:tc>
        <w:tc>
          <w:tcPr>
            <w:tcW w:w="2329" w:type="dxa"/>
          </w:tcPr>
          <w:p w:rsidR="00A30340" w:rsidRPr="00A30340" w:rsidRDefault="00A30340" w:rsidP="00A30340">
            <w:pPr>
              <w:spacing w:after="160" w:line="259" w:lineRule="auto"/>
              <w:rPr>
                <w:rFonts w:ascii="TH SarabunIT๙" w:eastAsia="Calibri" w:hAnsi="TH SarabunIT๙" w:cs="TH SarabunIT๙"/>
                <w:u w:val="single"/>
              </w:rPr>
            </w:pPr>
            <w:r w:rsidRPr="00A30340">
              <w:rPr>
                <w:rFonts w:ascii="TH SarabunIT๙" w:eastAsia="Calibri" w:hAnsi="TH SarabunIT๙" w:cs="TH SarabunIT๙"/>
                <w:u w:val="single"/>
                <w:cs/>
              </w:rPr>
              <w:t>การพัฒนาต่อยอด</w:t>
            </w:r>
          </w:p>
          <w:p w:rsidR="00A30340" w:rsidRPr="00A30340" w:rsidRDefault="00A30340" w:rsidP="00A30340">
            <w:pPr>
              <w:spacing w:after="160" w:line="259" w:lineRule="auto"/>
              <w:rPr>
                <w:rFonts w:ascii="TH SarabunIT๙" w:eastAsia="Calibri" w:hAnsi="TH SarabunIT๙" w:cs="TH SarabunIT๙"/>
                <w:cs/>
              </w:rPr>
            </w:pPr>
            <w:r w:rsidRPr="00A30340">
              <w:rPr>
                <w:rFonts w:ascii="TH SarabunIT๙" w:eastAsia="Calibri" w:hAnsi="TH SarabunIT๙" w:cs="TH SarabunIT๙" w:hint="cs"/>
                <w:cs/>
              </w:rPr>
              <w:t>ออกติดตามกรณีผู้รับบริการขาดการต่อเนื่องในการดำเนินการตามแนวทาง</w:t>
            </w:r>
            <w:r w:rsidRPr="00A30340">
              <w:rPr>
                <w:rFonts w:ascii="TH SarabunIT๙" w:eastAsia="Calibri" w:hAnsi="TH SarabunIT๙" w:cs="TH SarabunIT๙"/>
                <w:cs/>
              </w:rPr>
              <w:t>มหัศจรรย์1000วันแรกของชีวิต</w:t>
            </w:r>
          </w:p>
        </w:tc>
      </w:tr>
      <w:tr w:rsidR="00A30340" w:rsidRPr="00A30340" w:rsidTr="00AE3FA8">
        <w:tc>
          <w:tcPr>
            <w:tcW w:w="1922" w:type="dxa"/>
            <w:vMerge w:val="restart"/>
          </w:tcPr>
          <w:p w:rsidR="00A30340" w:rsidRPr="00A30340" w:rsidRDefault="00A30340" w:rsidP="00A3034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160" w:line="259" w:lineRule="auto"/>
              <w:contextualSpacing/>
              <w:rPr>
                <w:rFonts w:ascii="TH SarabunIT๙" w:eastAsia="Calibri" w:hAnsi="TH SarabunIT๙" w:cs="TH SarabunIT๙"/>
                <w:cs/>
              </w:rPr>
            </w:pPr>
            <w:r w:rsidRPr="00A30340">
              <w:rPr>
                <w:rFonts w:ascii="TH SarabunIT๙" w:eastAsia="Calibri" w:hAnsi="TH SarabunIT๙" w:cs="TH SarabunIT๙"/>
              </w:rPr>
              <w:t>4.</w:t>
            </w:r>
            <w:r w:rsidRPr="00A30340">
              <w:rPr>
                <w:rFonts w:ascii="TH SarabunIT๙" w:eastAsia="Calibri" w:hAnsi="TH SarabunIT๙" w:cs="TH SarabunIT๙"/>
                <w:color w:val="000000"/>
                <w:cs/>
              </w:rPr>
              <w:t>ส่งเสริมกิจกรรมทางสังคม และการมีส่วนร่วมของท้องถิ่นและภาคี</w:t>
            </w:r>
            <w:r w:rsidRPr="00A30340">
              <w:rPr>
                <w:rFonts w:ascii="TH SarabunIT๙" w:eastAsia="Calibri" w:hAnsi="TH SarabunIT๙" w:cs="TH SarabunIT๙"/>
                <w:cs/>
              </w:rPr>
              <w:t>เค</w:t>
            </w:r>
            <w:r w:rsidRPr="00A30340">
              <w:rPr>
                <w:rFonts w:ascii="TH SarabunIT๙" w:eastAsia="Calibri" w:hAnsi="TH SarabunIT๙" w:cs="TH SarabunIT๙" w:hint="cs"/>
                <w:cs/>
              </w:rPr>
              <w:t>รื</w:t>
            </w:r>
            <w:r w:rsidRPr="00A30340">
              <w:rPr>
                <w:rFonts w:ascii="TH SarabunIT๙" w:eastAsia="Calibri" w:hAnsi="TH SarabunIT๙" w:cs="TH SarabunIT๙"/>
                <w:cs/>
              </w:rPr>
              <w:t>อข่ายสู่ครอบครัวคุณภาพ</w:t>
            </w:r>
          </w:p>
          <w:p w:rsidR="00A30340" w:rsidRPr="00A30340" w:rsidRDefault="00A30340" w:rsidP="00A3034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160" w:line="259" w:lineRule="auto"/>
              <w:contextualSpacing/>
              <w:rPr>
                <w:rFonts w:ascii="TH SarabunIT๙" w:eastAsia="Calibri" w:hAnsi="TH SarabunIT๙" w:cs="TH SarabunIT๙"/>
              </w:rPr>
            </w:pPr>
          </w:p>
          <w:p w:rsidR="00A30340" w:rsidRPr="00A30340" w:rsidRDefault="00A30340" w:rsidP="00A3034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160" w:line="259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1922" w:type="dxa"/>
            <w:vMerge w:val="restart"/>
          </w:tcPr>
          <w:p w:rsidR="00A30340" w:rsidRPr="00A30340" w:rsidRDefault="00A30340" w:rsidP="00A3034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160" w:line="259" w:lineRule="auto"/>
              <w:rPr>
                <w:rFonts w:ascii="TH SarabunIT๙" w:eastAsia="Calibri" w:hAnsi="TH SarabunIT๙" w:cs="TH SarabunIT๙"/>
              </w:rPr>
            </w:pPr>
            <w:proofErr w:type="spellStart"/>
            <w:r w:rsidRPr="00A30340">
              <w:rPr>
                <w:rFonts w:ascii="TH SarabunIT๙" w:eastAsia="Calibri" w:hAnsi="TH SarabunIT๙" w:cs="TH SarabunIT๙" w:hint="cs"/>
                <w:cs/>
              </w:rPr>
              <w:t>อปท</w:t>
            </w:r>
            <w:proofErr w:type="spellEnd"/>
            <w:r w:rsidRPr="00A30340">
              <w:rPr>
                <w:rFonts w:ascii="TH SarabunIT๙" w:eastAsia="Calibri" w:hAnsi="TH SarabunIT๙" w:cs="TH SarabunIT๙" w:hint="cs"/>
                <w:cs/>
              </w:rPr>
              <w:t>.</w:t>
            </w:r>
          </w:p>
          <w:p w:rsidR="00A30340" w:rsidRPr="00A30340" w:rsidRDefault="00A30340" w:rsidP="00A3034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160" w:line="259" w:lineRule="auto"/>
              <w:rPr>
                <w:rFonts w:ascii="TH SarabunIT๙" w:eastAsia="Calibri" w:hAnsi="TH SarabunIT๙" w:cs="TH SarabunIT๙"/>
              </w:rPr>
            </w:pPr>
            <w:proofErr w:type="spellStart"/>
            <w:r w:rsidRPr="00A30340">
              <w:rPr>
                <w:rFonts w:ascii="TH SarabunIT๙" w:eastAsia="Calibri" w:hAnsi="TH SarabunIT๙" w:cs="TH SarabunIT๙" w:hint="cs"/>
                <w:cs/>
              </w:rPr>
              <w:t>อส</w:t>
            </w:r>
            <w:proofErr w:type="spellEnd"/>
            <w:r w:rsidRPr="00A30340">
              <w:rPr>
                <w:rFonts w:ascii="TH SarabunIT๙" w:eastAsia="Calibri" w:hAnsi="TH SarabunIT๙" w:cs="TH SarabunIT๙" w:hint="cs"/>
                <w:cs/>
              </w:rPr>
              <w:t>ม.</w:t>
            </w:r>
          </w:p>
          <w:p w:rsidR="00A30340" w:rsidRPr="00A30340" w:rsidRDefault="00A30340" w:rsidP="00A3034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160" w:line="259" w:lineRule="auto"/>
              <w:rPr>
                <w:rFonts w:ascii="TH SarabunIT๙" w:eastAsia="Calibri" w:hAnsi="TH SarabunIT๙" w:cs="TH SarabunIT๙"/>
              </w:rPr>
            </w:pPr>
            <w:r w:rsidRPr="00A30340">
              <w:rPr>
                <w:rFonts w:ascii="TH SarabunIT๙" w:eastAsia="Calibri" w:hAnsi="TH SarabunIT๙" w:cs="TH SarabunIT๙" w:hint="cs"/>
                <w:cs/>
              </w:rPr>
              <w:t>เจ้าหน้าที่สาธารณสุข</w:t>
            </w:r>
          </w:p>
          <w:p w:rsidR="00A30340" w:rsidRPr="00A30340" w:rsidRDefault="00A30340" w:rsidP="00A3034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160" w:line="259" w:lineRule="auto"/>
              <w:rPr>
                <w:rFonts w:ascii="TH SarabunIT๙" w:eastAsia="Calibri" w:hAnsi="TH SarabunIT๙" w:cs="TH SarabunIT๙"/>
                <w:cs/>
              </w:rPr>
            </w:pPr>
            <w:r w:rsidRPr="00A30340">
              <w:rPr>
                <w:rFonts w:ascii="TH SarabunIT๙" w:eastAsia="Calibri" w:hAnsi="TH SarabunIT๙" w:cs="TH SarabunIT๙" w:hint="cs"/>
                <w:cs/>
              </w:rPr>
              <w:t>ครูศูนย์เด็กเล็ก</w:t>
            </w:r>
          </w:p>
        </w:tc>
        <w:tc>
          <w:tcPr>
            <w:tcW w:w="2735" w:type="dxa"/>
          </w:tcPr>
          <w:p w:rsidR="00A30340" w:rsidRPr="00A30340" w:rsidRDefault="00A30340" w:rsidP="00A30340">
            <w:pPr>
              <w:spacing w:after="160" w:line="259" w:lineRule="auto"/>
              <w:rPr>
                <w:rFonts w:ascii="TH SarabunIT๙" w:eastAsia="Calibri" w:hAnsi="TH SarabunIT๙" w:cs="TH SarabunIT๙"/>
                <w:u w:val="single"/>
              </w:rPr>
            </w:pPr>
            <w:r w:rsidRPr="00A30340">
              <w:rPr>
                <w:rFonts w:ascii="TH SarabunIT๙" w:eastAsia="Calibri" w:hAnsi="TH SarabunIT๙" w:cs="TH SarabunIT๙"/>
                <w:u w:val="single"/>
                <w:cs/>
              </w:rPr>
              <w:t>ปัญหา (จุดอ่อน)</w:t>
            </w:r>
          </w:p>
          <w:p w:rsidR="00A30340" w:rsidRPr="00A30340" w:rsidRDefault="00A30340" w:rsidP="00A3034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160" w:line="259" w:lineRule="auto"/>
              <w:contextualSpacing/>
              <w:rPr>
                <w:rFonts w:ascii="TH SarabunIT๙" w:eastAsia="Calibri" w:hAnsi="TH SarabunIT๙" w:cs="TH SarabunIT๙"/>
              </w:rPr>
            </w:pPr>
            <w:r w:rsidRPr="00A30340">
              <w:rPr>
                <w:rFonts w:ascii="TH SarabunIT๙" w:eastAsia="Calibri" w:hAnsi="TH SarabunIT๙" w:cs="TH SarabunIT๙" w:hint="cs"/>
                <w:cs/>
              </w:rPr>
              <w:t xml:space="preserve">ขาดมาตรการทางสังคมเกี่ยวกับประเด็น </w:t>
            </w:r>
            <w:r w:rsidRPr="00A30340">
              <w:rPr>
                <w:rFonts w:ascii="TH SarabunIT๙" w:eastAsia="Calibri" w:hAnsi="TH SarabunIT๙" w:cs="TH SarabunIT๙"/>
              </w:rPr>
              <w:t>“</w:t>
            </w:r>
            <w:r w:rsidRPr="00A30340">
              <w:rPr>
                <w:rFonts w:ascii="TH SarabunIT๙" w:eastAsia="Calibri" w:hAnsi="TH SarabunIT๙" w:cs="TH SarabunIT๙" w:hint="cs"/>
                <w:cs/>
              </w:rPr>
              <w:t>โภชนาการ</w:t>
            </w:r>
            <w:r w:rsidRPr="00A30340">
              <w:rPr>
                <w:rFonts w:ascii="TH SarabunIT๙" w:eastAsia="Calibri" w:hAnsi="TH SarabunIT๙" w:cs="TH SarabunIT๙"/>
              </w:rPr>
              <w:t>”,</w:t>
            </w:r>
            <w:r w:rsidRPr="00A30340">
              <w:rPr>
                <w:rFonts w:ascii="TH SarabunIT๙" w:eastAsia="Calibri" w:hAnsi="TH SarabunIT๙" w:cs="TH SarabunIT๙" w:hint="cs"/>
                <w:cs/>
              </w:rPr>
              <w:t>กิจกรรมทางกาย</w:t>
            </w:r>
            <w:r w:rsidRPr="00A30340">
              <w:rPr>
                <w:rFonts w:ascii="TH SarabunIT๙" w:eastAsia="Calibri" w:hAnsi="TH SarabunIT๙" w:cs="TH SarabunIT๙"/>
              </w:rPr>
              <w:t>,</w:t>
            </w:r>
            <w:r w:rsidRPr="00A30340">
              <w:rPr>
                <w:rFonts w:ascii="TH SarabunIT๙" w:eastAsia="Calibri" w:hAnsi="TH SarabunIT๙" w:cs="TH SarabunIT๙" w:hint="cs"/>
                <w:cs/>
              </w:rPr>
              <w:t>การนอน สุขภาพช่องปาก พัฒนาการอ่านเล่านิทาน สุขาภิบาลอาหารและน้ำและสิ่งแวดล้อม</w:t>
            </w:r>
          </w:p>
          <w:p w:rsidR="00A30340" w:rsidRPr="00A30340" w:rsidRDefault="00A30340" w:rsidP="00A30340">
            <w:pPr>
              <w:spacing w:after="160" w:line="259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2329" w:type="dxa"/>
          </w:tcPr>
          <w:p w:rsidR="00A30340" w:rsidRPr="00A30340" w:rsidRDefault="00A30340" w:rsidP="00A30340">
            <w:pPr>
              <w:spacing w:after="160" w:line="259" w:lineRule="auto"/>
              <w:rPr>
                <w:rFonts w:ascii="TH SarabunIT๙" w:eastAsia="Calibri" w:hAnsi="TH SarabunIT๙" w:cs="TH SarabunIT๙"/>
                <w:u w:val="single"/>
              </w:rPr>
            </w:pPr>
            <w:r w:rsidRPr="00A30340">
              <w:rPr>
                <w:rFonts w:ascii="TH SarabunIT๙" w:eastAsia="Calibri" w:hAnsi="TH SarabunIT๙" w:cs="TH SarabunIT๙"/>
                <w:u w:val="single"/>
                <w:cs/>
              </w:rPr>
              <w:t>แนวทางแก้ไข</w:t>
            </w:r>
          </w:p>
          <w:p w:rsidR="00A30340" w:rsidRPr="00A30340" w:rsidRDefault="00A30340" w:rsidP="00A3034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160" w:line="259" w:lineRule="auto"/>
              <w:contextualSpacing/>
              <w:rPr>
                <w:rFonts w:ascii="TH SarabunIT๙" w:eastAsia="Calibri" w:hAnsi="TH SarabunIT๙" w:cs="TH SarabunIT๙"/>
              </w:rPr>
            </w:pPr>
            <w:r w:rsidRPr="00A30340">
              <w:rPr>
                <w:rFonts w:ascii="TH SarabunIT๙" w:eastAsia="Calibri" w:hAnsi="TH SarabunIT๙" w:cs="TH SarabunIT๙" w:hint="cs"/>
                <w:cs/>
              </w:rPr>
              <w:t>ส่งเสริมให้ทีและใช้มาตรการทางสังคมที่เอื้อต่อสุขภาพกลุ่มสตรีและเด็ก</w:t>
            </w:r>
          </w:p>
          <w:p w:rsidR="00A30340" w:rsidRPr="00A30340" w:rsidRDefault="00A30340" w:rsidP="00A3034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160" w:line="259" w:lineRule="auto"/>
              <w:contextualSpacing/>
              <w:rPr>
                <w:rFonts w:ascii="TH SarabunIT๙" w:eastAsia="Calibri" w:hAnsi="TH SarabunIT๙" w:cs="TH SarabunIT๙"/>
              </w:rPr>
            </w:pPr>
            <w:r w:rsidRPr="00A30340">
              <w:rPr>
                <w:rFonts w:ascii="TH SarabunIT๙" w:eastAsia="Calibri" w:hAnsi="TH SarabunIT๙" w:cs="TH SarabunIT๙" w:hint="cs"/>
                <w:cs/>
              </w:rPr>
              <w:t>-ขับเคลื่อนตำบลการสุขภาพตามกลุ่มวัย</w:t>
            </w:r>
          </w:p>
          <w:p w:rsidR="00A30340" w:rsidRPr="00A30340" w:rsidRDefault="00A30340" w:rsidP="00A30340">
            <w:pPr>
              <w:spacing w:after="160" w:line="259" w:lineRule="auto"/>
              <w:rPr>
                <w:rFonts w:ascii="TH SarabunIT๙" w:eastAsia="Calibri" w:hAnsi="TH SarabunIT๙" w:cs="TH SarabunIT๙"/>
              </w:rPr>
            </w:pPr>
            <w:r w:rsidRPr="00A30340">
              <w:rPr>
                <w:rFonts w:ascii="TH SarabunIT๙" w:eastAsia="Calibri" w:hAnsi="TH SarabunIT๙" w:cs="TH SarabunIT๙" w:hint="cs"/>
                <w:cs/>
              </w:rPr>
              <w:t>-เพิ่มช่องทางการเข้าถึงข้อมูลข่าวสารแก่ภาคีเครือข่าย</w:t>
            </w:r>
          </w:p>
        </w:tc>
      </w:tr>
      <w:tr w:rsidR="00A30340" w:rsidRPr="00A30340" w:rsidTr="00AE3FA8">
        <w:tc>
          <w:tcPr>
            <w:tcW w:w="1922" w:type="dxa"/>
            <w:vMerge/>
          </w:tcPr>
          <w:p w:rsidR="00A30340" w:rsidRPr="00A30340" w:rsidRDefault="00A30340" w:rsidP="00A3034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160" w:line="259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1922" w:type="dxa"/>
            <w:vMerge/>
          </w:tcPr>
          <w:p w:rsidR="00A30340" w:rsidRPr="00A30340" w:rsidRDefault="00A30340" w:rsidP="00A3034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160" w:line="259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2735" w:type="dxa"/>
          </w:tcPr>
          <w:p w:rsidR="00A30340" w:rsidRPr="00A30340" w:rsidRDefault="00A30340" w:rsidP="00A30340">
            <w:pPr>
              <w:spacing w:after="160" w:line="259" w:lineRule="auto"/>
              <w:rPr>
                <w:rFonts w:ascii="TH SarabunIT๙" w:eastAsia="Calibri" w:hAnsi="TH SarabunIT๙" w:cs="TH SarabunIT๙"/>
                <w:u w:val="single"/>
              </w:rPr>
            </w:pPr>
            <w:r w:rsidRPr="00A30340">
              <w:rPr>
                <w:rFonts w:ascii="TH SarabunIT๙" w:eastAsia="Calibri" w:hAnsi="TH SarabunIT๙" w:cs="TH SarabunIT๙"/>
                <w:u w:val="single"/>
                <w:cs/>
              </w:rPr>
              <w:t>จุดแข็ง</w:t>
            </w:r>
          </w:p>
          <w:p w:rsidR="00A30340" w:rsidRPr="00A30340" w:rsidRDefault="00A30340" w:rsidP="00A30340">
            <w:pPr>
              <w:spacing w:after="160" w:line="259" w:lineRule="auto"/>
              <w:rPr>
                <w:rFonts w:ascii="TH SarabunIT๙" w:eastAsia="Calibri" w:hAnsi="TH SarabunIT๙" w:cs="TH SarabunIT๙"/>
                <w:cs/>
              </w:rPr>
            </w:pPr>
            <w:proofErr w:type="spellStart"/>
            <w:r w:rsidRPr="00A30340">
              <w:rPr>
                <w:rFonts w:ascii="TH SarabunIT๙" w:eastAsia="Calibri" w:hAnsi="TH SarabunIT๙" w:cs="TH SarabunIT๙" w:hint="cs"/>
                <w:cs/>
              </w:rPr>
              <w:t>อปท</w:t>
            </w:r>
            <w:proofErr w:type="spellEnd"/>
            <w:r w:rsidRPr="00A30340">
              <w:rPr>
                <w:rFonts w:ascii="TH SarabunIT๙" w:eastAsia="Calibri" w:hAnsi="TH SarabunIT๙" w:cs="TH SarabunIT๙" w:hint="cs"/>
                <w:cs/>
              </w:rPr>
              <w:t>.มีบทบาทสนับสนุนกิจกรรม</w:t>
            </w:r>
            <w:r w:rsidRPr="00A30340">
              <w:rPr>
                <w:rFonts w:ascii="TH SarabunIT๙" w:eastAsia="Calibri" w:hAnsi="TH SarabunIT๙" w:cs="TH SarabunIT๙"/>
                <w:color w:val="000000"/>
                <w:cs/>
              </w:rPr>
              <w:t>ส่งเสริมกิจกรรมทางสังคม</w:t>
            </w:r>
            <w:r w:rsidRPr="00A30340">
              <w:rPr>
                <w:rFonts w:ascii="TH SarabunIT๙" w:eastAsia="Calibri" w:hAnsi="TH SarabunIT๙" w:cs="TH SarabunIT๙" w:hint="cs"/>
                <w:cs/>
              </w:rPr>
              <w:t xml:space="preserve">และสุขภาพผ่านโครงการของ </w:t>
            </w:r>
            <w:proofErr w:type="spellStart"/>
            <w:r w:rsidRPr="00A30340">
              <w:rPr>
                <w:rFonts w:ascii="TH SarabunIT๙" w:eastAsia="Calibri" w:hAnsi="TH SarabunIT๙" w:cs="TH SarabunIT๙" w:hint="cs"/>
                <w:cs/>
              </w:rPr>
              <w:t>สปสช</w:t>
            </w:r>
            <w:proofErr w:type="spellEnd"/>
            <w:r w:rsidRPr="00A30340">
              <w:rPr>
                <w:rFonts w:ascii="TH SarabunIT๙" w:eastAsia="Calibri" w:hAnsi="TH SarabunIT๙" w:cs="TH SarabunIT๙" w:hint="cs"/>
                <w:cs/>
              </w:rPr>
              <w:t>.</w:t>
            </w:r>
          </w:p>
        </w:tc>
        <w:tc>
          <w:tcPr>
            <w:tcW w:w="2329" w:type="dxa"/>
          </w:tcPr>
          <w:p w:rsidR="00A30340" w:rsidRPr="00A30340" w:rsidRDefault="00A30340" w:rsidP="00A30340">
            <w:pPr>
              <w:spacing w:after="160" w:line="259" w:lineRule="auto"/>
              <w:rPr>
                <w:rFonts w:ascii="TH SarabunIT๙" w:eastAsia="Calibri" w:hAnsi="TH SarabunIT๙" w:cs="TH SarabunIT๙"/>
                <w:u w:val="single"/>
              </w:rPr>
            </w:pPr>
            <w:r w:rsidRPr="00A30340">
              <w:rPr>
                <w:rFonts w:ascii="TH SarabunIT๙" w:eastAsia="Calibri" w:hAnsi="TH SarabunIT๙" w:cs="TH SarabunIT๙"/>
                <w:u w:val="single"/>
                <w:cs/>
              </w:rPr>
              <w:t>การพัฒนาต่อยอด</w:t>
            </w:r>
          </w:p>
          <w:p w:rsidR="00A30340" w:rsidRPr="00A30340" w:rsidRDefault="00A30340" w:rsidP="00A30340">
            <w:pPr>
              <w:spacing w:after="160" w:line="259" w:lineRule="auto"/>
              <w:rPr>
                <w:rFonts w:ascii="TH SarabunIT๙" w:eastAsia="Calibri" w:hAnsi="TH SarabunIT๙" w:cs="TH SarabunIT๙"/>
                <w:cs/>
              </w:rPr>
            </w:pPr>
            <w:r w:rsidRPr="00A30340">
              <w:rPr>
                <w:rFonts w:ascii="TH SarabunIT๙" w:eastAsia="Calibri" w:hAnsi="TH SarabunIT๙" w:cs="TH SarabunIT๙" w:hint="cs"/>
                <w:cs/>
              </w:rPr>
              <w:t>ดึง</w:t>
            </w:r>
            <w:proofErr w:type="spellStart"/>
            <w:r w:rsidRPr="00A30340">
              <w:rPr>
                <w:rFonts w:ascii="TH SarabunIT๙" w:eastAsia="Calibri" w:hAnsi="TH SarabunIT๙" w:cs="TH SarabunIT๙" w:hint="cs"/>
                <w:cs/>
              </w:rPr>
              <w:t>อปท</w:t>
            </w:r>
            <w:proofErr w:type="spellEnd"/>
            <w:r w:rsidRPr="00A30340">
              <w:rPr>
                <w:rFonts w:ascii="TH SarabunIT๙" w:eastAsia="Calibri" w:hAnsi="TH SarabunIT๙" w:cs="TH SarabunIT๙" w:hint="cs"/>
                <w:cs/>
              </w:rPr>
              <w:t>.เข้ามาร่วมส่งเสริมและขับเคลื่อนสุขภาพสตรีและเด็กและสุขภาพตามกลุ่มวัย</w:t>
            </w:r>
          </w:p>
        </w:tc>
      </w:tr>
      <w:tr w:rsidR="00A30340" w:rsidRPr="00A30340" w:rsidTr="00AE3FA8">
        <w:tc>
          <w:tcPr>
            <w:tcW w:w="1922" w:type="dxa"/>
            <w:vMerge w:val="restart"/>
          </w:tcPr>
          <w:p w:rsidR="00A30340" w:rsidRPr="00A30340" w:rsidRDefault="00A30340" w:rsidP="00A3034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160" w:line="259" w:lineRule="auto"/>
              <w:rPr>
                <w:rFonts w:ascii="TH SarabunIT๙" w:eastAsia="Calibri" w:hAnsi="TH SarabunIT๙" w:cs="TH SarabunIT๙"/>
                <w:cs/>
              </w:rPr>
            </w:pPr>
            <w:r w:rsidRPr="00A30340">
              <w:rPr>
                <w:rFonts w:ascii="TH SarabunIT๙" w:eastAsia="Calibri" w:hAnsi="TH SarabunIT๙" w:cs="TH SarabunIT๙"/>
              </w:rPr>
              <w:t>5.</w:t>
            </w:r>
            <w:r w:rsidRPr="00A30340">
              <w:rPr>
                <w:rFonts w:ascii="TH SarabunIT๙" w:eastAsia="Calibri" w:hAnsi="TH SarabunIT๙" w:cs="TH SarabunIT๙" w:hint="cs"/>
                <w:cs/>
              </w:rPr>
              <w:t>พัฒนาคลินิกฝากครรภ์</w:t>
            </w:r>
            <w:r w:rsidRPr="00A30340">
              <w:rPr>
                <w:rFonts w:ascii="TH SarabunIT๙" w:eastAsia="Calibri" w:hAnsi="TH SarabunIT๙" w:cs="TH SarabunIT๙"/>
              </w:rPr>
              <w:t>ANC</w:t>
            </w:r>
            <w:r w:rsidRPr="00A30340">
              <w:rPr>
                <w:rFonts w:ascii="TH SarabunIT๙" w:eastAsia="Calibri" w:hAnsi="TH SarabunIT๙" w:cs="TH SarabunIT๙" w:hint="cs"/>
                <w:cs/>
              </w:rPr>
              <w:t>คุณภาพ ตามสิทธิ์ประโยชน์</w:t>
            </w:r>
          </w:p>
        </w:tc>
        <w:tc>
          <w:tcPr>
            <w:tcW w:w="1922" w:type="dxa"/>
            <w:vMerge w:val="restart"/>
          </w:tcPr>
          <w:p w:rsidR="00A30340" w:rsidRPr="00A30340" w:rsidRDefault="00A30340" w:rsidP="00A3034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160" w:line="259" w:lineRule="auto"/>
              <w:rPr>
                <w:rFonts w:ascii="TH SarabunIT๙" w:eastAsia="Calibri" w:hAnsi="TH SarabunIT๙" w:cs="TH SarabunIT๙"/>
              </w:rPr>
            </w:pPr>
            <w:proofErr w:type="spellStart"/>
            <w:r w:rsidRPr="00A30340">
              <w:rPr>
                <w:rFonts w:ascii="TH SarabunIT๙" w:eastAsia="Calibri" w:hAnsi="TH SarabunIT๙" w:cs="TH SarabunIT๙" w:hint="cs"/>
                <w:cs/>
              </w:rPr>
              <w:t>อส</w:t>
            </w:r>
            <w:proofErr w:type="spellEnd"/>
            <w:r w:rsidRPr="00A30340">
              <w:rPr>
                <w:rFonts w:ascii="TH SarabunIT๙" w:eastAsia="Calibri" w:hAnsi="TH SarabunIT๙" w:cs="TH SarabunIT๙" w:hint="cs"/>
                <w:cs/>
              </w:rPr>
              <w:t>ม.</w:t>
            </w:r>
          </w:p>
          <w:p w:rsidR="00A30340" w:rsidRPr="00A30340" w:rsidRDefault="00A30340" w:rsidP="00A3034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160" w:line="259" w:lineRule="auto"/>
              <w:rPr>
                <w:rFonts w:ascii="TH SarabunIT๙" w:eastAsia="Calibri" w:hAnsi="TH SarabunIT๙" w:cs="TH SarabunIT๙"/>
              </w:rPr>
            </w:pPr>
            <w:r w:rsidRPr="00A30340">
              <w:rPr>
                <w:rFonts w:ascii="TH SarabunIT๙" w:eastAsia="Calibri" w:hAnsi="TH SarabunIT๙" w:cs="TH SarabunIT๙" w:hint="cs"/>
                <w:cs/>
              </w:rPr>
              <w:t>เจ้าหน้าที่สาธารณสุข</w:t>
            </w:r>
          </w:p>
          <w:p w:rsidR="00A30340" w:rsidRPr="00A30340" w:rsidRDefault="00A30340" w:rsidP="00A3034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160" w:line="259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2735" w:type="dxa"/>
          </w:tcPr>
          <w:p w:rsidR="00A30340" w:rsidRPr="00A30340" w:rsidRDefault="00A30340" w:rsidP="00A30340">
            <w:pPr>
              <w:spacing w:after="160" w:line="259" w:lineRule="auto"/>
              <w:rPr>
                <w:rFonts w:ascii="TH SarabunIT๙" w:eastAsia="Calibri" w:hAnsi="TH SarabunIT๙" w:cs="TH SarabunIT๙"/>
                <w:u w:val="single"/>
              </w:rPr>
            </w:pPr>
            <w:r w:rsidRPr="00A30340">
              <w:rPr>
                <w:rFonts w:ascii="TH SarabunIT๙" w:eastAsia="Calibri" w:hAnsi="TH SarabunIT๙" w:cs="TH SarabunIT๙"/>
                <w:u w:val="single"/>
                <w:cs/>
              </w:rPr>
              <w:t>ปัญหา (จุดอ่อน)</w:t>
            </w:r>
          </w:p>
          <w:p w:rsidR="00A30340" w:rsidRPr="00A30340" w:rsidRDefault="00A30340" w:rsidP="00A3034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160" w:line="259" w:lineRule="auto"/>
              <w:contextualSpacing/>
              <w:rPr>
                <w:rFonts w:ascii="TH SarabunIT๙" w:eastAsia="Calibri" w:hAnsi="TH SarabunIT๙" w:cs="TH SarabunIT๙"/>
              </w:rPr>
            </w:pPr>
            <w:r w:rsidRPr="00A30340">
              <w:rPr>
                <w:rFonts w:ascii="TH SarabunIT๙" w:eastAsia="Calibri" w:hAnsi="TH SarabunIT๙" w:cs="TH SarabunIT๙" w:hint="cs"/>
                <w:cs/>
              </w:rPr>
              <w:t>ฝากครรภ์ล่าช้า</w:t>
            </w:r>
          </w:p>
          <w:p w:rsidR="00A30340" w:rsidRPr="00A30340" w:rsidRDefault="00A30340" w:rsidP="00A3034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160" w:line="259" w:lineRule="auto"/>
              <w:contextualSpacing/>
              <w:rPr>
                <w:rFonts w:ascii="TH SarabunIT๙" w:eastAsia="Calibri" w:hAnsi="TH SarabunIT๙" w:cs="TH SarabunIT๙"/>
              </w:rPr>
            </w:pPr>
            <w:r w:rsidRPr="00A30340">
              <w:rPr>
                <w:rFonts w:ascii="TH SarabunIT๙" w:eastAsia="Calibri" w:hAnsi="TH SarabunIT๙" w:cs="TH SarabunIT๙" w:hint="cs"/>
                <w:cs/>
              </w:rPr>
              <w:t>-ฝากครรภ์ไม่ครบ</w:t>
            </w:r>
          </w:p>
          <w:p w:rsidR="00A30340" w:rsidRPr="00A30340" w:rsidRDefault="00A30340" w:rsidP="00A30340">
            <w:pPr>
              <w:spacing w:after="160" w:line="259" w:lineRule="auto"/>
              <w:rPr>
                <w:rFonts w:ascii="TH SarabunIT๙" w:eastAsia="Calibri" w:hAnsi="TH SarabunIT๙" w:cs="TH SarabunIT๙"/>
              </w:rPr>
            </w:pPr>
            <w:r w:rsidRPr="00A30340">
              <w:rPr>
                <w:rFonts w:ascii="TH SarabunIT๙" w:eastAsia="Calibri" w:hAnsi="TH SarabunIT๙" w:cs="TH SarabunIT๙" w:hint="cs"/>
                <w:cs/>
              </w:rPr>
              <w:t>-การขาดความรู้ในการใช้สมุดสีชมพู</w:t>
            </w:r>
          </w:p>
          <w:p w:rsidR="00A30340" w:rsidRPr="00A30340" w:rsidRDefault="00A30340" w:rsidP="00A30340">
            <w:pPr>
              <w:spacing w:after="160" w:line="259" w:lineRule="auto"/>
              <w:rPr>
                <w:rFonts w:ascii="TH SarabunIT๙" w:eastAsia="Calibri" w:hAnsi="TH SarabunIT๙" w:cs="TH SarabunIT๙"/>
                <w:cs/>
              </w:rPr>
            </w:pPr>
            <w:r w:rsidRPr="00A30340">
              <w:rPr>
                <w:rFonts w:ascii="TH SarabunIT๙" w:eastAsia="Calibri" w:hAnsi="TH SarabunIT๙" w:cs="TH SarabunIT๙"/>
              </w:rPr>
              <w:t>-</w:t>
            </w:r>
            <w:r w:rsidRPr="00A30340">
              <w:rPr>
                <w:rFonts w:ascii="TH SarabunIT๙" w:eastAsia="Calibri" w:hAnsi="TH SarabunIT๙" w:cs="TH SarabunIT๙" w:hint="cs"/>
                <w:cs/>
              </w:rPr>
              <w:t>ขาดการจัดบริการคลินิกพ่อแม่ที่เป็นรูปธรรม</w:t>
            </w:r>
          </w:p>
        </w:tc>
        <w:tc>
          <w:tcPr>
            <w:tcW w:w="2329" w:type="dxa"/>
          </w:tcPr>
          <w:p w:rsidR="00A30340" w:rsidRPr="00A30340" w:rsidRDefault="00A30340" w:rsidP="00A30340">
            <w:pPr>
              <w:spacing w:after="160" w:line="259" w:lineRule="auto"/>
              <w:rPr>
                <w:rFonts w:ascii="TH SarabunIT๙" w:eastAsia="Calibri" w:hAnsi="TH SarabunIT๙" w:cs="TH SarabunIT๙"/>
                <w:u w:val="single"/>
              </w:rPr>
            </w:pPr>
            <w:r w:rsidRPr="00A30340">
              <w:rPr>
                <w:rFonts w:ascii="TH SarabunIT๙" w:eastAsia="Calibri" w:hAnsi="TH SarabunIT๙" w:cs="TH SarabunIT๙"/>
                <w:u w:val="single"/>
                <w:cs/>
              </w:rPr>
              <w:t>แนวทางแก้ไข</w:t>
            </w:r>
          </w:p>
          <w:p w:rsidR="00A30340" w:rsidRPr="00A30340" w:rsidRDefault="00A30340" w:rsidP="00A3034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160" w:line="259" w:lineRule="auto"/>
              <w:contextualSpacing/>
              <w:rPr>
                <w:rFonts w:ascii="TH SarabunIT๙" w:eastAsia="Calibri" w:hAnsi="TH SarabunIT๙" w:cs="TH SarabunIT๙"/>
              </w:rPr>
            </w:pPr>
            <w:r w:rsidRPr="00A30340">
              <w:rPr>
                <w:rFonts w:ascii="TH SarabunIT๙" w:eastAsia="Calibri" w:hAnsi="TH SarabunIT๙" w:cs="TH SarabunIT๙" w:hint="cs"/>
                <w:cs/>
              </w:rPr>
              <w:t>-เผ้าระวังและติดตามน้ำหนักหญิงตั้งครรภ์โดยใช้กราฟโภชนาการ</w:t>
            </w:r>
          </w:p>
          <w:p w:rsidR="00A30340" w:rsidRPr="00A30340" w:rsidRDefault="00A30340" w:rsidP="00A3034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160" w:line="259" w:lineRule="auto"/>
              <w:contextualSpacing/>
              <w:rPr>
                <w:rFonts w:ascii="TH SarabunIT๙" w:eastAsia="Calibri" w:hAnsi="TH SarabunIT๙" w:cs="TH SarabunIT๙"/>
              </w:rPr>
            </w:pPr>
            <w:r w:rsidRPr="00A30340">
              <w:rPr>
                <w:rFonts w:ascii="TH SarabunIT๙" w:eastAsia="Calibri" w:hAnsi="TH SarabunIT๙" w:cs="TH SarabunIT๙" w:hint="cs"/>
                <w:cs/>
              </w:rPr>
              <w:t>-พัฒนาโรงเรียนพ่อแม่และครอบครัวให้มีคุณภาพ</w:t>
            </w:r>
          </w:p>
          <w:p w:rsidR="00A30340" w:rsidRPr="00A30340" w:rsidRDefault="00A30340" w:rsidP="00A3034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160" w:line="259" w:lineRule="auto"/>
              <w:contextualSpacing/>
              <w:rPr>
                <w:rFonts w:ascii="TH SarabunIT๙" w:eastAsia="Calibri" w:hAnsi="TH SarabunIT๙" w:cs="TH SarabunIT๙"/>
              </w:rPr>
            </w:pPr>
            <w:r w:rsidRPr="00A30340">
              <w:rPr>
                <w:rFonts w:ascii="TH SarabunIT๙" w:eastAsia="Calibri" w:hAnsi="TH SarabunIT๙" w:cs="TH SarabunIT๙" w:hint="cs"/>
                <w:cs/>
              </w:rPr>
              <w:t>-จัดกิจกรรมเตรียมความพร้อมเพื่อส่งเสริมการเลี้ยงลูกด้วยนมแม่</w:t>
            </w:r>
          </w:p>
          <w:p w:rsidR="00A30340" w:rsidRPr="00A30340" w:rsidRDefault="00A30340" w:rsidP="00A3034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160" w:line="259" w:lineRule="auto"/>
              <w:contextualSpacing/>
              <w:rPr>
                <w:rFonts w:ascii="TH SarabunIT๙" w:eastAsia="Calibri" w:hAnsi="TH SarabunIT๙" w:cs="TH SarabunIT๙"/>
              </w:rPr>
            </w:pPr>
            <w:r w:rsidRPr="00A30340">
              <w:rPr>
                <w:rFonts w:ascii="TH SarabunIT๙" w:eastAsia="Calibri" w:hAnsi="TH SarabunIT๙" w:cs="TH SarabunIT๙" w:hint="cs"/>
                <w:cs/>
              </w:rPr>
              <w:t xml:space="preserve">-จ่าย/ติดตามการกินยาเม็ดไอโอดีน เหล็ก </w:t>
            </w:r>
            <w:proofErr w:type="spellStart"/>
            <w:r w:rsidRPr="00A30340">
              <w:rPr>
                <w:rFonts w:ascii="TH SarabunIT๙" w:eastAsia="Calibri" w:hAnsi="TH SarabunIT๙" w:cs="TH SarabunIT๙" w:hint="cs"/>
                <w:cs/>
              </w:rPr>
              <w:t>โฟลิก</w:t>
            </w:r>
            <w:proofErr w:type="spellEnd"/>
            <w:r w:rsidRPr="00A30340">
              <w:rPr>
                <w:rFonts w:ascii="TH SarabunIT๙" w:eastAsia="Calibri" w:hAnsi="TH SarabunIT๙" w:cs="TH SarabunIT๙" w:hint="cs"/>
                <w:cs/>
              </w:rPr>
              <w:t xml:space="preserve"> ที่ต่อเนื่อง</w:t>
            </w:r>
          </w:p>
          <w:p w:rsidR="00A30340" w:rsidRPr="00A30340" w:rsidRDefault="00A30340" w:rsidP="00A3034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160" w:line="259" w:lineRule="auto"/>
              <w:contextualSpacing/>
              <w:rPr>
                <w:rFonts w:ascii="TH SarabunIT๙" w:eastAsia="Calibri" w:hAnsi="TH SarabunIT๙" w:cs="TH SarabunIT๙"/>
                <w:cs/>
              </w:rPr>
            </w:pPr>
            <w:r w:rsidRPr="00A30340">
              <w:rPr>
                <w:rFonts w:ascii="TH SarabunIT๙" w:eastAsia="Calibri" w:hAnsi="TH SarabunIT๙" w:cs="TH SarabunIT๙" w:hint="cs"/>
                <w:cs/>
              </w:rPr>
              <w:t>-จัดตั้งคลินิกพ่อแม่ในสถานบริการ</w:t>
            </w:r>
          </w:p>
        </w:tc>
      </w:tr>
      <w:tr w:rsidR="00A30340" w:rsidRPr="00A30340" w:rsidTr="00AE3FA8">
        <w:tc>
          <w:tcPr>
            <w:tcW w:w="1922" w:type="dxa"/>
            <w:vMerge/>
          </w:tcPr>
          <w:p w:rsidR="00A30340" w:rsidRPr="00A30340" w:rsidRDefault="00A30340" w:rsidP="00A3034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160" w:line="259" w:lineRule="auto"/>
              <w:rPr>
                <w:rFonts w:ascii="TH SarabunIT๙" w:eastAsia="Calibri" w:hAnsi="TH SarabunIT๙" w:cs="TH SarabunIT๙"/>
                <w:cs/>
              </w:rPr>
            </w:pPr>
          </w:p>
        </w:tc>
        <w:tc>
          <w:tcPr>
            <w:tcW w:w="1922" w:type="dxa"/>
            <w:vMerge/>
          </w:tcPr>
          <w:p w:rsidR="00A30340" w:rsidRPr="00A30340" w:rsidRDefault="00A30340" w:rsidP="00A3034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160" w:line="259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2735" w:type="dxa"/>
          </w:tcPr>
          <w:p w:rsidR="00A30340" w:rsidRPr="00A30340" w:rsidRDefault="00A30340" w:rsidP="00A30340">
            <w:pPr>
              <w:spacing w:after="160" w:line="259" w:lineRule="auto"/>
              <w:rPr>
                <w:rFonts w:ascii="TH SarabunIT๙" w:eastAsia="Calibri" w:hAnsi="TH SarabunIT๙" w:cs="TH SarabunIT๙"/>
                <w:u w:val="single"/>
              </w:rPr>
            </w:pPr>
            <w:r w:rsidRPr="00A30340">
              <w:rPr>
                <w:rFonts w:ascii="TH SarabunIT๙" w:eastAsia="Calibri" w:hAnsi="TH SarabunIT๙" w:cs="TH SarabunIT๙"/>
                <w:u w:val="single"/>
                <w:cs/>
              </w:rPr>
              <w:t>จุดแข็ง</w:t>
            </w:r>
          </w:p>
          <w:p w:rsidR="00A30340" w:rsidRPr="00A30340" w:rsidRDefault="00A30340" w:rsidP="00A30340">
            <w:pPr>
              <w:spacing w:after="160" w:line="259" w:lineRule="auto"/>
              <w:rPr>
                <w:rFonts w:ascii="TH SarabunIT๙" w:eastAsia="Calibri" w:hAnsi="TH SarabunIT๙" w:cs="TH SarabunIT๙"/>
                <w:u w:val="single"/>
              </w:rPr>
            </w:pPr>
            <w:r w:rsidRPr="00A30340">
              <w:rPr>
                <w:rFonts w:ascii="Calibri" w:eastAsia="Calibri" w:hAnsi="Calibri" w:cs="Cordia New"/>
                <w:sz w:val="22"/>
                <w:szCs w:val="28"/>
                <w:cs/>
              </w:rPr>
              <w:t>อุปกรณ์ที่ใช้ในการด</w:t>
            </w:r>
            <w:r w:rsidRPr="00A30340">
              <w:rPr>
                <w:rFonts w:ascii="Calibri" w:eastAsia="Calibri" w:hAnsi="Calibri" w:cs="Cordia New" w:hint="cs"/>
                <w:sz w:val="22"/>
                <w:szCs w:val="28"/>
                <w:cs/>
              </w:rPr>
              <w:t>ำ</w:t>
            </w:r>
            <w:r w:rsidRPr="00A30340">
              <w:rPr>
                <w:rFonts w:ascii="Calibri" w:eastAsia="Calibri" w:hAnsi="Calibri" w:cs="Cordia New"/>
                <w:sz w:val="22"/>
                <w:szCs w:val="28"/>
                <w:cs/>
              </w:rPr>
              <w:t>เนินงานฝากครรภ์ที่เพียงพอ</w:t>
            </w:r>
            <w:r w:rsidRPr="00A30340">
              <w:rPr>
                <w:rFonts w:ascii="Calibri" w:eastAsia="Calibri" w:hAnsi="Calibri" w:cs="Cordia New"/>
                <w:sz w:val="22"/>
                <w:szCs w:val="28"/>
              </w:rPr>
              <w:t xml:space="preserve"> </w:t>
            </w:r>
            <w:r w:rsidRPr="00A30340">
              <w:rPr>
                <w:rFonts w:ascii="Calibri" w:eastAsia="Calibri" w:hAnsi="Calibri" w:cs="Cordia New"/>
                <w:sz w:val="22"/>
                <w:szCs w:val="28"/>
                <w:cs/>
              </w:rPr>
              <w:t>สามารถใช้ในการด</w:t>
            </w:r>
            <w:r w:rsidRPr="00A30340">
              <w:rPr>
                <w:rFonts w:ascii="Calibri" w:eastAsia="Calibri" w:hAnsi="Calibri" w:cs="Cordia New" w:hint="cs"/>
                <w:sz w:val="22"/>
                <w:szCs w:val="28"/>
                <w:cs/>
              </w:rPr>
              <w:t>ำ</w:t>
            </w:r>
            <w:r w:rsidRPr="00A30340">
              <w:rPr>
                <w:rFonts w:ascii="Calibri" w:eastAsia="Calibri" w:hAnsi="Calibri" w:cs="Cordia New"/>
                <w:sz w:val="22"/>
                <w:szCs w:val="28"/>
                <w:cs/>
              </w:rPr>
              <w:t>เนินงานได้อย่างมีประสิทธิภาพ</w:t>
            </w:r>
            <w:r w:rsidRPr="00A30340">
              <w:rPr>
                <w:rFonts w:ascii="TH SarabunIT๙" w:eastAsia="Calibri" w:hAnsi="TH SarabunIT๙" w:cs="TH SarabunIT๙"/>
                <w:u w:val="single"/>
              </w:rPr>
              <w:t xml:space="preserve"> </w:t>
            </w:r>
          </w:p>
          <w:p w:rsidR="00A30340" w:rsidRPr="00A30340" w:rsidRDefault="00A30340" w:rsidP="00A30340">
            <w:pPr>
              <w:spacing w:after="160" w:line="259" w:lineRule="auto"/>
              <w:rPr>
                <w:rFonts w:ascii="TH SarabunIT๙" w:eastAsia="Calibri" w:hAnsi="TH SarabunIT๙" w:cs="TH SarabunIT๙"/>
                <w:cs/>
              </w:rPr>
            </w:pPr>
          </w:p>
        </w:tc>
        <w:tc>
          <w:tcPr>
            <w:tcW w:w="2329" w:type="dxa"/>
          </w:tcPr>
          <w:p w:rsidR="00A30340" w:rsidRPr="00A30340" w:rsidRDefault="00A30340" w:rsidP="00A30340">
            <w:pPr>
              <w:spacing w:after="160" w:line="259" w:lineRule="auto"/>
              <w:rPr>
                <w:rFonts w:ascii="TH SarabunIT๙" w:eastAsia="Calibri" w:hAnsi="TH SarabunIT๙" w:cs="TH SarabunIT๙"/>
                <w:u w:val="single"/>
              </w:rPr>
            </w:pPr>
            <w:r w:rsidRPr="00A30340">
              <w:rPr>
                <w:rFonts w:ascii="TH SarabunIT๙" w:eastAsia="Calibri" w:hAnsi="TH SarabunIT๙" w:cs="TH SarabunIT๙"/>
                <w:u w:val="single"/>
                <w:cs/>
              </w:rPr>
              <w:t>การพัฒนาต่อยอด</w:t>
            </w:r>
          </w:p>
          <w:p w:rsidR="00A30340" w:rsidRPr="00A30340" w:rsidRDefault="00A30340" w:rsidP="00A30340">
            <w:pPr>
              <w:spacing w:after="160" w:line="259" w:lineRule="auto"/>
              <w:rPr>
                <w:rFonts w:ascii="TH SarabunIT๙" w:eastAsia="Calibri" w:hAnsi="TH SarabunIT๙" w:cs="TH SarabunIT๙"/>
              </w:rPr>
            </w:pPr>
            <w:r w:rsidRPr="00A30340">
              <w:rPr>
                <w:rFonts w:ascii="TH SarabunIT๙" w:eastAsia="Calibri" w:hAnsi="TH SarabunIT๙" w:cs="TH SarabunIT๙" w:hint="cs"/>
                <w:cs/>
              </w:rPr>
              <w:t>จัดบริการคลินิก</w:t>
            </w:r>
            <w:r w:rsidRPr="00A30340">
              <w:rPr>
                <w:rFonts w:ascii="TH SarabunIT๙" w:eastAsia="Calibri" w:hAnsi="TH SarabunIT๙" w:cs="TH SarabunIT๙"/>
              </w:rPr>
              <w:t xml:space="preserve">ANC </w:t>
            </w:r>
            <w:r w:rsidRPr="00A30340">
              <w:rPr>
                <w:rFonts w:ascii="TH SarabunIT๙" w:eastAsia="Calibri" w:hAnsi="TH SarabunIT๙" w:cs="TH SarabunIT๙" w:hint="cs"/>
                <w:cs/>
              </w:rPr>
              <w:t>แยกตามความเสี่ยงของผู้รับบริการ เพื่อทำให้การบริการเป็นไปอย่างมีระบบ</w:t>
            </w:r>
          </w:p>
          <w:p w:rsidR="00A30340" w:rsidRPr="00A30340" w:rsidRDefault="00A30340" w:rsidP="00A30340">
            <w:pPr>
              <w:spacing w:after="160" w:line="259" w:lineRule="auto"/>
              <w:rPr>
                <w:rFonts w:ascii="TH SarabunIT๙" w:eastAsia="Calibri" w:hAnsi="TH SarabunIT๙" w:cs="TH SarabunIT๙"/>
              </w:rPr>
            </w:pPr>
          </w:p>
          <w:p w:rsidR="00A30340" w:rsidRPr="00A30340" w:rsidRDefault="00A30340" w:rsidP="00A30340">
            <w:pPr>
              <w:spacing w:after="160" w:line="259" w:lineRule="auto"/>
              <w:rPr>
                <w:rFonts w:ascii="TH SarabunIT๙" w:eastAsia="Calibri" w:hAnsi="TH SarabunIT๙" w:cs="TH SarabunIT๙"/>
              </w:rPr>
            </w:pPr>
          </w:p>
          <w:p w:rsidR="00A30340" w:rsidRPr="00A30340" w:rsidRDefault="00A30340" w:rsidP="00A30340">
            <w:pPr>
              <w:spacing w:after="160" w:line="259" w:lineRule="auto"/>
              <w:rPr>
                <w:rFonts w:ascii="TH SarabunIT๙" w:eastAsia="Calibri" w:hAnsi="TH SarabunIT๙" w:cs="TH SarabunIT๙"/>
                <w:cs/>
              </w:rPr>
            </w:pPr>
          </w:p>
        </w:tc>
      </w:tr>
      <w:tr w:rsidR="00A30340" w:rsidRPr="00A30340" w:rsidTr="00AE3FA8">
        <w:tc>
          <w:tcPr>
            <w:tcW w:w="1922" w:type="dxa"/>
            <w:vMerge w:val="restart"/>
          </w:tcPr>
          <w:p w:rsidR="00A30340" w:rsidRPr="00A30340" w:rsidRDefault="00A30340" w:rsidP="00A3034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160" w:line="259" w:lineRule="auto"/>
              <w:contextualSpacing/>
              <w:rPr>
                <w:rFonts w:ascii="TH SarabunIT๙" w:eastAsia="Calibri" w:hAnsi="TH SarabunIT๙" w:cs="TH SarabunIT๙"/>
                <w:cs/>
              </w:rPr>
            </w:pPr>
            <w:r w:rsidRPr="00A30340">
              <w:rPr>
                <w:rFonts w:ascii="TH SarabunIT๙" w:eastAsia="Calibri" w:hAnsi="TH SarabunIT๙" w:cs="TH SarabunIT๙"/>
              </w:rPr>
              <w:t>6.</w:t>
            </w:r>
            <w:r w:rsidRPr="00A30340">
              <w:rPr>
                <w:rFonts w:ascii="TH SarabunIT๙" w:eastAsia="Calibri" w:hAnsi="TH SarabunIT๙" w:cs="TH SarabunIT๙" w:hint="cs"/>
                <w:cs/>
              </w:rPr>
              <w:t xml:space="preserve">พัฒนาคลินิกสุขภาพเด็กดี </w:t>
            </w:r>
            <w:r w:rsidRPr="00A30340">
              <w:rPr>
                <w:rFonts w:ascii="TH SarabunIT๙" w:eastAsia="Calibri" w:hAnsi="TH SarabunIT๙" w:cs="TH SarabunIT๙"/>
              </w:rPr>
              <w:t>WCC</w:t>
            </w:r>
            <w:r w:rsidRPr="00A30340">
              <w:rPr>
                <w:rFonts w:ascii="TH SarabunIT๙" w:eastAsia="Calibri" w:hAnsi="TH SarabunIT๙" w:cs="TH SarabunIT๙" w:hint="cs"/>
                <w:cs/>
              </w:rPr>
              <w:t>คุณภาพ ตามสิทธิประโยชน์</w:t>
            </w:r>
          </w:p>
          <w:p w:rsidR="00A30340" w:rsidRPr="00A30340" w:rsidRDefault="00A30340" w:rsidP="00A3034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160" w:line="259" w:lineRule="auto"/>
              <w:contextualSpacing/>
              <w:rPr>
                <w:rFonts w:ascii="TH SarabunIT๙" w:eastAsia="Calibri" w:hAnsi="TH SarabunIT๙" w:cs="TH SarabunIT๙"/>
              </w:rPr>
            </w:pPr>
          </w:p>
          <w:p w:rsidR="00A30340" w:rsidRPr="00A30340" w:rsidRDefault="00A30340" w:rsidP="00A3034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160" w:line="259" w:lineRule="auto"/>
              <w:rPr>
                <w:rFonts w:ascii="TH SarabunIT๙" w:eastAsia="Calibri" w:hAnsi="TH SarabunIT๙" w:cs="TH SarabunIT๙"/>
                <w:cs/>
              </w:rPr>
            </w:pPr>
          </w:p>
        </w:tc>
        <w:tc>
          <w:tcPr>
            <w:tcW w:w="1922" w:type="dxa"/>
            <w:vMerge w:val="restart"/>
          </w:tcPr>
          <w:p w:rsidR="00A30340" w:rsidRPr="00A30340" w:rsidRDefault="00A30340" w:rsidP="00A3034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160" w:line="259" w:lineRule="auto"/>
              <w:rPr>
                <w:rFonts w:ascii="TH SarabunIT๙" w:eastAsia="Calibri" w:hAnsi="TH SarabunIT๙" w:cs="TH SarabunIT๙"/>
              </w:rPr>
            </w:pPr>
            <w:proofErr w:type="spellStart"/>
            <w:r w:rsidRPr="00A30340">
              <w:rPr>
                <w:rFonts w:ascii="TH SarabunIT๙" w:eastAsia="Calibri" w:hAnsi="TH SarabunIT๙" w:cs="TH SarabunIT๙" w:hint="cs"/>
                <w:cs/>
              </w:rPr>
              <w:t>อส</w:t>
            </w:r>
            <w:proofErr w:type="spellEnd"/>
            <w:r w:rsidRPr="00A30340">
              <w:rPr>
                <w:rFonts w:ascii="TH SarabunIT๙" w:eastAsia="Calibri" w:hAnsi="TH SarabunIT๙" w:cs="TH SarabunIT๙" w:hint="cs"/>
                <w:cs/>
              </w:rPr>
              <w:t>ม.</w:t>
            </w:r>
          </w:p>
          <w:p w:rsidR="00A30340" w:rsidRPr="00A30340" w:rsidRDefault="00A30340" w:rsidP="00A3034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160" w:line="259" w:lineRule="auto"/>
              <w:rPr>
                <w:rFonts w:ascii="TH SarabunIT๙" w:eastAsia="Calibri" w:hAnsi="TH SarabunIT๙" w:cs="TH SarabunIT๙"/>
              </w:rPr>
            </w:pPr>
            <w:r w:rsidRPr="00A30340">
              <w:rPr>
                <w:rFonts w:ascii="TH SarabunIT๙" w:eastAsia="Calibri" w:hAnsi="TH SarabunIT๙" w:cs="TH SarabunIT๙" w:hint="cs"/>
                <w:cs/>
              </w:rPr>
              <w:t>เจ้าหน้าที่สาธารณสุข</w:t>
            </w:r>
          </w:p>
          <w:p w:rsidR="00A30340" w:rsidRPr="00A30340" w:rsidRDefault="00A30340" w:rsidP="00A3034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160" w:line="259" w:lineRule="auto"/>
              <w:rPr>
                <w:rFonts w:ascii="TH SarabunIT๙" w:eastAsia="Calibri" w:hAnsi="TH SarabunIT๙" w:cs="TH SarabunIT๙"/>
              </w:rPr>
            </w:pPr>
          </w:p>
          <w:p w:rsidR="00A30340" w:rsidRPr="00A30340" w:rsidRDefault="00A30340" w:rsidP="00A3034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160" w:line="259" w:lineRule="auto"/>
              <w:rPr>
                <w:rFonts w:ascii="TH SarabunIT๙" w:eastAsia="Calibri" w:hAnsi="TH SarabunIT๙" w:cs="TH SarabunIT๙"/>
              </w:rPr>
            </w:pPr>
          </w:p>
          <w:p w:rsidR="00A30340" w:rsidRPr="00A30340" w:rsidRDefault="00A30340" w:rsidP="00A3034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160" w:line="259" w:lineRule="auto"/>
              <w:rPr>
                <w:rFonts w:ascii="TH SarabunIT๙" w:eastAsia="Calibri" w:hAnsi="TH SarabunIT๙" w:cs="TH SarabunIT๙"/>
              </w:rPr>
            </w:pPr>
          </w:p>
          <w:p w:rsidR="00A30340" w:rsidRPr="00A30340" w:rsidRDefault="00A30340" w:rsidP="00A3034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160" w:line="259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2735" w:type="dxa"/>
          </w:tcPr>
          <w:p w:rsidR="00A30340" w:rsidRPr="00A30340" w:rsidRDefault="00A30340" w:rsidP="00A30340">
            <w:pPr>
              <w:spacing w:after="160" w:line="259" w:lineRule="auto"/>
              <w:rPr>
                <w:rFonts w:ascii="TH SarabunIT๙" w:eastAsia="Calibri" w:hAnsi="TH SarabunIT๙" w:cs="TH SarabunIT๙"/>
                <w:u w:val="single"/>
              </w:rPr>
            </w:pPr>
            <w:r w:rsidRPr="00A30340">
              <w:rPr>
                <w:rFonts w:ascii="TH SarabunIT๙" w:eastAsia="Calibri" w:hAnsi="TH SarabunIT๙" w:cs="TH SarabunIT๙"/>
                <w:u w:val="single"/>
                <w:cs/>
              </w:rPr>
              <w:t>ปัญหา (จุดอ่อน)</w:t>
            </w:r>
          </w:p>
          <w:p w:rsidR="00A30340" w:rsidRPr="00A30340" w:rsidRDefault="00A30340" w:rsidP="00A30340">
            <w:pPr>
              <w:spacing w:after="160" w:line="259" w:lineRule="auto"/>
              <w:rPr>
                <w:rFonts w:ascii="TH SarabunIT๙" w:eastAsia="Calibri" w:hAnsi="TH SarabunIT๙" w:cs="TH SarabunIT๙"/>
              </w:rPr>
            </w:pPr>
            <w:r w:rsidRPr="00A30340">
              <w:rPr>
                <w:rFonts w:ascii="TH SarabunIT๙" w:eastAsia="Calibri" w:hAnsi="TH SarabunIT๙" w:cs="TH SarabunIT๙" w:hint="cs"/>
                <w:cs/>
              </w:rPr>
              <w:t xml:space="preserve">ทักษะการคัดกรองส่งเสริม ติดตาม กระตุ้นพัฒนาการเด็กโดยใช้คู่มือ </w:t>
            </w:r>
            <w:r w:rsidRPr="00A30340">
              <w:rPr>
                <w:rFonts w:ascii="TH SarabunIT๙" w:eastAsia="Calibri" w:hAnsi="TH SarabunIT๙" w:cs="TH SarabunIT๙"/>
              </w:rPr>
              <w:t>DSPM</w:t>
            </w:r>
          </w:p>
        </w:tc>
        <w:tc>
          <w:tcPr>
            <w:tcW w:w="2329" w:type="dxa"/>
          </w:tcPr>
          <w:p w:rsidR="00A30340" w:rsidRPr="00A30340" w:rsidRDefault="00A30340" w:rsidP="00A30340">
            <w:pPr>
              <w:spacing w:after="160" w:line="259" w:lineRule="auto"/>
              <w:rPr>
                <w:rFonts w:ascii="TH SarabunIT๙" w:eastAsia="Calibri" w:hAnsi="TH SarabunIT๙" w:cs="TH SarabunIT๙"/>
                <w:u w:val="single"/>
              </w:rPr>
            </w:pPr>
            <w:r w:rsidRPr="00A30340">
              <w:rPr>
                <w:rFonts w:ascii="TH SarabunIT๙" w:eastAsia="Calibri" w:hAnsi="TH SarabunIT๙" w:cs="TH SarabunIT๙"/>
                <w:u w:val="single"/>
                <w:cs/>
              </w:rPr>
              <w:t>แนวทางแก้ไข</w:t>
            </w:r>
          </w:p>
          <w:p w:rsidR="00A30340" w:rsidRPr="00A30340" w:rsidRDefault="00A30340" w:rsidP="00A3034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160" w:line="259" w:lineRule="auto"/>
              <w:contextualSpacing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-เฝ้าระวัง น้ำหนัก ส่วนสูงของเด็</w:t>
            </w:r>
            <w:r w:rsidRPr="00A30340">
              <w:rPr>
                <w:rFonts w:ascii="TH SarabunIT๙" w:eastAsia="Calibri" w:hAnsi="TH SarabunIT๙" w:cs="TH SarabunIT๙" w:hint="cs"/>
                <w:cs/>
              </w:rPr>
              <w:t>กทุกคนโดยใช้กราฟการเจริญเติบโต</w:t>
            </w:r>
          </w:p>
          <w:p w:rsidR="00A30340" w:rsidRPr="00A30340" w:rsidRDefault="00A30340" w:rsidP="00A3034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160" w:line="259" w:lineRule="auto"/>
              <w:contextualSpacing/>
              <w:rPr>
                <w:rFonts w:ascii="TH SarabunIT๙" w:eastAsia="Calibri" w:hAnsi="TH SarabunIT๙" w:cs="TH SarabunIT๙"/>
              </w:rPr>
            </w:pPr>
            <w:r w:rsidRPr="00A30340">
              <w:rPr>
                <w:rFonts w:ascii="TH SarabunIT๙" w:eastAsia="Calibri" w:hAnsi="TH SarabunIT๙" w:cs="TH SarabunIT๙" w:hint="cs"/>
                <w:cs/>
              </w:rPr>
              <w:t xml:space="preserve">-ประเมินกิจกรรมการบริโภคอาหารทุกครั้งที่มา </w:t>
            </w:r>
            <w:r w:rsidRPr="00A30340">
              <w:rPr>
                <w:rFonts w:ascii="TH SarabunIT๙" w:eastAsia="Calibri" w:hAnsi="TH SarabunIT๙" w:cs="TH SarabunIT๙"/>
              </w:rPr>
              <w:t xml:space="preserve">WCC </w:t>
            </w:r>
          </w:p>
          <w:p w:rsidR="00A30340" w:rsidRPr="00A30340" w:rsidRDefault="00A30340" w:rsidP="00A3034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160" w:line="259" w:lineRule="auto"/>
              <w:contextualSpacing/>
              <w:rPr>
                <w:rFonts w:ascii="TH SarabunIT๙" w:eastAsia="Calibri" w:hAnsi="TH SarabunIT๙" w:cs="TH SarabunIT๙"/>
              </w:rPr>
            </w:pPr>
            <w:r w:rsidRPr="00A30340">
              <w:rPr>
                <w:rFonts w:ascii="TH SarabunIT๙" w:eastAsia="Calibri" w:hAnsi="TH SarabunIT๙" w:cs="TH SarabunIT๙"/>
              </w:rPr>
              <w:t>-</w:t>
            </w:r>
            <w:r w:rsidRPr="00A30340">
              <w:rPr>
                <w:rFonts w:ascii="TH SarabunIT๙" w:eastAsia="Calibri" w:hAnsi="TH SarabunIT๙" w:cs="TH SarabunIT๙" w:hint="cs"/>
                <w:cs/>
              </w:rPr>
              <w:t>จ่าย/ติดตามการกินยาเสริมธาตุเหล็ก</w:t>
            </w:r>
          </w:p>
          <w:p w:rsidR="00A30340" w:rsidRPr="00A30340" w:rsidRDefault="00A30340" w:rsidP="00A3034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160" w:line="259" w:lineRule="auto"/>
              <w:contextualSpacing/>
              <w:rPr>
                <w:rFonts w:ascii="TH SarabunIT๙" w:eastAsia="Calibri" w:hAnsi="TH SarabunIT๙" w:cs="TH SarabunIT๙"/>
                <w:cs/>
              </w:rPr>
            </w:pPr>
            <w:r w:rsidRPr="00A30340">
              <w:rPr>
                <w:rFonts w:ascii="TH SarabunIT๙" w:eastAsia="Calibri" w:hAnsi="TH SarabunIT๙" w:cs="TH SarabunIT๙" w:hint="cs"/>
                <w:cs/>
              </w:rPr>
              <w:t>-แก้ปัญหาเด็กอ้วน ผอมเตี้ย</w:t>
            </w:r>
          </w:p>
        </w:tc>
      </w:tr>
      <w:tr w:rsidR="00A30340" w:rsidRPr="00A30340" w:rsidTr="00AE3FA8">
        <w:tc>
          <w:tcPr>
            <w:tcW w:w="1922" w:type="dxa"/>
            <w:vMerge/>
          </w:tcPr>
          <w:p w:rsidR="00A30340" w:rsidRPr="00A30340" w:rsidRDefault="00A30340" w:rsidP="00A3034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160" w:line="259" w:lineRule="auto"/>
              <w:rPr>
                <w:rFonts w:ascii="TH SarabunIT๙" w:eastAsia="Calibri" w:hAnsi="TH SarabunIT๙" w:cs="TH SarabunIT๙"/>
                <w:cs/>
              </w:rPr>
            </w:pPr>
          </w:p>
        </w:tc>
        <w:tc>
          <w:tcPr>
            <w:tcW w:w="1922" w:type="dxa"/>
            <w:vMerge/>
          </w:tcPr>
          <w:p w:rsidR="00A30340" w:rsidRPr="00A30340" w:rsidRDefault="00A30340" w:rsidP="00A3034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160" w:line="259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2735" w:type="dxa"/>
          </w:tcPr>
          <w:p w:rsidR="00A30340" w:rsidRPr="00A30340" w:rsidRDefault="00A30340" w:rsidP="00A30340">
            <w:pPr>
              <w:spacing w:after="160" w:line="259" w:lineRule="auto"/>
              <w:rPr>
                <w:rFonts w:ascii="TH SarabunIT๙" w:eastAsia="Calibri" w:hAnsi="TH SarabunIT๙" w:cs="TH SarabunIT๙"/>
                <w:u w:val="single"/>
              </w:rPr>
            </w:pPr>
            <w:r w:rsidRPr="00A30340">
              <w:rPr>
                <w:rFonts w:ascii="TH SarabunIT๙" w:eastAsia="Calibri" w:hAnsi="TH SarabunIT๙" w:cs="TH SarabunIT๙"/>
                <w:u w:val="single"/>
                <w:cs/>
              </w:rPr>
              <w:t>จุดแข็ง</w:t>
            </w:r>
          </w:p>
          <w:p w:rsidR="00A30340" w:rsidRPr="00A30340" w:rsidRDefault="00A30340" w:rsidP="00A30340">
            <w:pPr>
              <w:spacing w:after="160" w:line="259" w:lineRule="auto"/>
              <w:rPr>
                <w:rFonts w:ascii="TH SarabunIT๙" w:eastAsia="Calibri" w:hAnsi="TH SarabunIT๙" w:cs="TH SarabunIT๙"/>
                <w:cs/>
              </w:rPr>
            </w:pPr>
            <w:r w:rsidRPr="00A30340">
              <w:rPr>
                <w:rFonts w:ascii="TH SarabunIT๙" w:eastAsia="Calibri" w:hAnsi="TH SarabunIT๙" w:cs="TH SarabunIT๙" w:hint="cs"/>
                <w:cs/>
              </w:rPr>
              <w:t>ให้บริการครอบคลุมทุกกลุ่มอายุได้รับวัคซีนครบตามเกณฑ์</w:t>
            </w:r>
          </w:p>
          <w:p w:rsidR="00A30340" w:rsidRPr="00A30340" w:rsidRDefault="00A30340" w:rsidP="00A30340">
            <w:pPr>
              <w:spacing w:after="160" w:line="259" w:lineRule="auto"/>
              <w:rPr>
                <w:rFonts w:ascii="TH SarabunIT๙" w:eastAsia="Calibri" w:hAnsi="TH SarabunIT๙" w:cs="TH SarabunIT๙"/>
                <w:cs/>
              </w:rPr>
            </w:pPr>
          </w:p>
        </w:tc>
        <w:tc>
          <w:tcPr>
            <w:tcW w:w="2329" w:type="dxa"/>
          </w:tcPr>
          <w:p w:rsidR="00A30340" w:rsidRPr="00A30340" w:rsidRDefault="00A30340" w:rsidP="00A30340">
            <w:pPr>
              <w:spacing w:after="160" w:line="259" w:lineRule="auto"/>
              <w:rPr>
                <w:rFonts w:ascii="TH SarabunIT๙" w:eastAsia="Calibri" w:hAnsi="TH SarabunIT๙" w:cs="TH SarabunIT๙"/>
                <w:u w:val="single"/>
              </w:rPr>
            </w:pPr>
            <w:r w:rsidRPr="00A30340">
              <w:rPr>
                <w:rFonts w:ascii="TH SarabunIT๙" w:eastAsia="Calibri" w:hAnsi="TH SarabunIT๙" w:cs="TH SarabunIT๙"/>
                <w:u w:val="single"/>
                <w:cs/>
              </w:rPr>
              <w:t>การพัฒนาต่อยอด</w:t>
            </w:r>
          </w:p>
          <w:p w:rsidR="00A30340" w:rsidRPr="00A30340" w:rsidRDefault="00A30340" w:rsidP="00A30340">
            <w:pPr>
              <w:spacing w:after="160" w:line="259" w:lineRule="auto"/>
              <w:rPr>
                <w:rFonts w:ascii="TH SarabunIT๙" w:eastAsia="Calibri" w:hAnsi="TH SarabunIT๙" w:cs="TH SarabunIT๙"/>
                <w:cs/>
              </w:rPr>
            </w:pPr>
            <w:r w:rsidRPr="00A30340">
              <w:rPr>
                <w:rFonts w:ascii="TH SarabunIT๙" w:eastAsia="Calibri" w:hAnsi="TH SarabunIT๙" w:cs="TH SarabunIT๙" w:hint="cs"/>
                <w:cs/>
              </w:rPr>
              <w:t xml:space="preserve">ส่งเสริม ติดตาม กระตุ้นพัฒนาการเด็กโดยใช้คู่มือ </w:t>
            </w:r>
            <w:r w:rsidRPr="00A30340">
              <w:rPr>
                <w:rFonts w:ascii="TH SarabunIT๙" w:eastAsia="Calibri" w:hAnsi="TH SarabunIT๙" w:cs="TH SarabunIT๙"/>
              </w:rPr>
              <w:t>DSPM</w:t>
            </w:r>
          </w:p>
        </w:tc>
      </w:tr>
      <w:tr w:rsidR="00A30340" w:rsidRPr="00A30340" w:rsidTr="00AE3FA8">
        <w:trPr>
          <w:trHeight w:val="1815"/>
        </w:trPr>
        <w:tc>
          <w:tcPr>
            <w:tcW w:w="1922" w:type="dxa"/>
            <w:vMerge w:val="restart"/>
          </w:tcPr>
          <w:p w:rsidR="00A30340" w:rsidRPr="00A30340" w:rsidRDefault="00A30340" w:rsidP="00A3034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160" w:line="259" w:lineRule="auto"/>
              <w:rPr>
                <w:rFonts w:ascii="TH SarabunIT๙" w:eastAsia="Calibri" w:hAnsi="TH SarabunIT๙" w:cs="TH SarabunIT๙"/>
                <w:cs/>
              </w:rPr>
            </w:pPr>
            <w:r w:rsidRPr="00A30340">
              <w:rPr>
                <w:rFonts w:ascii="TH SarabunIT๙" w:eastAsia="Calibri" w:hAnsi="TH SarabunIT๙" w:cs="TH SarabunIT๙"/>
              </w:rPr>
              <w:t>7.</w:t>
            </w:r>
            <w:r w:rsidRPr="00A30340">
              <w:rPr>
                <w:rFonts w:ascii="TH SarabunIT๙" w:eastAsia="Calibri" w:hAnsi="TH SarabunIT๙" w:cs="TH SarabunIT๙" w:hint="cs"/>
                <w:cs/>
              </w:rPr>
              <w:t xml:space="preserve">ยกระดับการให้บริการเยี่ยมบ้านโดยทีมหมอครอบครัว </w:t>
            </w:r>
            <w:proofErr w:type="spellStart"/>
            <w:r w:rsidRPr="00A30340">
              <w:rPr>
                <w:rFonts w:ascii="TH SarabunIT๙" w:eastAsia="Calibri" w:hAnsi="TH SarabunIT๙" w:cs="TH SarabunIT๙" w:hint="cs"/>
                <w:cs/>
              </w:rPr>
              <w:t>อส</w:t>
            </w:r>
            <w:proofErr w:type="spellEnd"/>
            <w:r w:rsidRPr="00A30340">
              <w:rPr>
                <w:rFonts w:ascii="TH SarabunIT๙" w:eastAsia="Calibri" w:hAnsi="TH SarabunIT๙" w:cs="TH SarabunIT๙" w:hint="cs"/>
                <w:cs/>
              </w:rPr>
              <w:t>ม. ทีมพัฒนาเด็กและครอบครัวเพื่อติดตามกลุ่มเป้าหมาย แม่และเด็ก</w:t>
            </w:r>
          </w:p>
        </w:tc>
        <w:tc>
          <w:tcPr>
            <w:tcW w:w="1922" w:type="dxa"/>
            <w:vMerge w:val="restart"/>
          </w:tcPr>
          <w:p w:rsidR="00A30340" w:rsidRPr="00A30340" w:rsidRDefault="00A30340" w:rsidP="00A3034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160" w:line="259" w:lineRule="auto"/>
              <w:rPr>
                <w:rFonts w:ascii="TH SarabunIT๙" w:eastAsia="Calibri" w:hAnsi="TH SarabunIT๙" w:cs="TH SarabunIT๙"/>
              </w:rPr>
            </w:pPr>
            <w:proofErr w:type="spellStart"/>
            <w:r w:rsidRPr="00A30340">
              <w:rPr>
                <w:rFonts w:ascii="TH SarabunIT๙" w:eastAsia="Calibri" w:hAnsi="TH SarabunIT๙" w:cs="TH SarabunIT๙" w:hint="cs"/>
                <w:cs/>
              </w:rPr>
              <w:t>อส</w:t>
            </w:r>
            <w:proofErr w:type="spellEnd"/>
            <w:r w:rsidRPr="00A30340">
              <w:rPr>
                <w:rFonts w:ascii="TH SarabunIT๙" w:eastAsia="Calibri" w:hAnsi="TH SarabunIT๙" w:cs="TH SarabunIT๙" w:hint="cs"/>
                <w:cs/>
              </w:rPr>
              <w:t>ม.</w:t>
            </w:r>
          </w:p>
          <w:p w:rsidR="00A30340" w:rsidRPr="00A30340" w:rsidRDefault="00A30340" w:rsidP="00A3034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160" w:line="259" w:lineRule="auto"/>
              <w:rPr>
                <w:rFonts w:ascii="TH SarabunIT๙" w:eastAsia="Calibri" w:hAnsi="TH SarabunIT๙" w:cs="TH SarabunIT๙"/>
              </w:rPr>
            </w:pPr>
            <w:r w:rsidRPr="00A30340">
              <w:rPr>
                <w:rFonts w:ascii="TH SarabunIT๙" w:eastAsia="Calibri" w:hAnsi="TH SarabunIT๙" w:cs="TH SarabunIT๙" w:hint="cs"/>
                <w:cs/>
              </w:rPr>
              <w:t>เจ้าหน้าที่สาธารณสุข</w:t>
            </w:r>
          </w:p>
          <w:p w:rsidR="00A30340" w:rsidRPr="00A30340" w:rsidRDefault="00A30340" w:rsidP="00A3034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160" w:line="259" w:lineRule="auto"/>
              <w:rPr>
                <w:rFonts w:ascii="TH SarabunIT๙" w:eastAsia="Calibri" w:hAnsi="TH SarabunIT๙" w:cs="TH SarabunIT๙"/>
              </w:rPr>
            </w:pPr>
            <w:r w:rsidRPr="00A30340">
              <w:rPr>
                <w:rFonts w:ascii="TH SarabunIT๙" w:eastAsia="Calibri" w:hAnsi="TH SarabunIT๙" w:cs="TH SarabunIT๙" w:hint="cs"/>
                <w:cs/>
              </w:rPr>
              <w:t>ครูศูนย์เด็กเล็ก</w:t>
            </w:r>
          </w:p>
        </w:tc>
        <w:tc>
          <w:tcPr>
            <w:tcW w:w="2735" w:type="dxa"/>
          </w:tcPr>
          <w:p w:rsidR="00A30340" w:rsidRPr="00A30340" w:rsidRDefault="00A30340" w:rsidP="00A30340">
            <w:pPr>
              <w:spacing w:after="160" w:line="259" w:lineRule="auto"/>
              <w:rPr>
                <w:rFonts w:ascii="TH SarabunIT๙" w:eastAsia="Calibri" w:hAnsi="TH SarabunIT๙" w:cs="TH SarabunIT๙"/>
                <w:u w:val="single"/>
              </w:rPr>
            </w:pPr>
            <w:r w:rsidRPr="00A30340">
              <w:rPr>
                <w:rFonts w:ascii="TH SarabunIT๙" w:eastAsia="Calibri" w:hAnsi="TH SarabunIT๙" w:cs="TH SarabunIT๙"/>
                <w:u w:val="single"/>
                <w:cs/>
              </w:rPr>
              <w:t>ปัญหา (จุดอ่อน)</w:t>
            </w:r>
          </w:p>
          <w:p w:rsidR="00A30340" w:rsidRPr="00A30340" w:rsidRDefault="00A30340" w:rsidP="00A30340">
            <w:pPr>
              <w:spacing w:after="160" w:line="259" w:lineRule="auto"/>
              <w:rPr>
                <w:rFonts w:ascii="TH SarabunIT๙" w:eastAsia="Calibri" w:hAnsi="TH SarabunIT๙" w:cs="TH SarabunIT๙"/>
              </w:rPr>
            </w:pPr>
            <w:r w:rsidRPr="00A30340">
              <w:rPr>
                <w:rFonts w:ascii="TH SarabunIT๙" w:eastAsia="Calibri" w:hAnsi="TH SarabunIT๙" w:cs="TH SarabunIT๙" w:hint="cs"/>
                <w:cs/>
              </w:rPr>
              <w:t>ขาดความต่อเนื่องในการติดตามเยี่ยมบ้าน</w:t>
            </w:r>
          </w:p>
        </w:tc>
        <w:tc>
          <w:tcPr>
            <w:tcW w:w="2329" w:type="dxa"/>
          </w:tcPr>
          <w:p w:rsidR="00A30340" w:rsidRPr="00A30340" w:rsidRDefault="00A30340" w:rsidP="00A30340">
            <w:pPr>
              <w:spacing w:after="160" w:line="259" w:lineRule="auto"/>
              <w:rPr>
                <w:rFonts w:ascii="TH SarabunIT๙" w:eastAsia="Calibri" w:hAnsi="TH SarabunIT๙" w:cs="TH SarabunIT๙"/>
                <w:u w:val="single"/>
              </w:rPr>
            </w:pPr>
            <w:r w:rsidRPr="00A30340">
              <w:rPr>
                <w:rFonts w:ascii="TH SarabunIT๙" w:eastAsia="Calibri" w:hAnsi="TH SarabunIT๙" w:cs="TH SarabunIT๙"/>
                <w:u w:val="single"/>
                <w:cs/>
              </w:rPr>
              <w:t>แนวทางแก้ไข</w:t>
            </w:r>
          </w:p>
          <w:p w:rsidR="00A30340" w:rsidRPr="00A30340" w:rsidRDefault="00A30340" w:rsidP="00A3034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160" w:line="259" w:lineRule="auto"/>
              <w:contextualSpacing/>
              <w:rPr>
                <w:rFonts w:ascii="TH SarabunIT๙" w:eastAsia="Calibri" w:hAnsi="TH SarabunIT๙" w:cs="TH SarabunIT๙"/>
              </w:rPr>
            </w:pPr>
            <w:r w:rsidRPr="00A30340">
              <w:rPr>
                <w:rFonts w:ascii="TH SarabunIT๙" w:eastAsia="Calibri" w:hAnsi="TH SarabunIT๙" w:cs="TH SarabunIT๙" w:hint="cs"/>
                <w:cs/>
              </w:rPr>
              <w:t>สร้างทีมและ</w:t>
            </w:r>
            <w:proofErr w:type="spellStart"/>
            <w:r w:rsidRPr="00A30340">
              <w:rPr>
                <w:rFonts w:ascii="TH SarabunIT๙" w:eastAsia="Calibri" w:hAnsi="TH SarabunIT๙" w:cs="TH SarabunIT๙" w:hint="cs"/>
                <w:cs/>
              </w:rPr>
              <w:t>บูรณา</w:t>
            </w:r>
            <w:proofErr w:type="spellEnd"/>
            <w:r w:rsidRPr="00A30340">
              <w:rPr>
                <w:rFonts w:ascii="TH SarabunIT๙" w:eastAsia="Calibri" w:hAnsi="TH SarabunIT๙" w:cs="TH SarabunIT๙" w:hint="cs"/>
                <w:cs/>
              </w:rPr>
              <w:t>การร่วมกับภาคีเครือข่ายในการคิดตามให้ความรู้ เรื่อง</w:t>
            </w:r>
          </w:p>
          <w:p w:rsidR="00A30340" w:rsidRPr="00A30340" w:rsidRDefault="00A30340" w:rsidP="00A30340">
            <w:pPr>
              <w:spacing w:after="160" w:line="259" w:lineRule="auto"/>
              <w:rPr>
                <w:rFonts w:ascii="TH SarabunIT๙" w:eastAsia="Calibri" w:hAnsi="TH SarabunIT๙" w:cs="TH SarabunIT๙"/>
              </w:rPr>
            </w:pPr>
            <w:r w:rsidRPr="00A30340">
              <w:rPr>
                <w:rFonts w:ascii="TH SarabunIT๙" w:eastAsia="Calibri" w:hAnsi="TH SarabunIT๙" w:cs="TH SarabunIT๙" w:hint="cs"/>
                <w:cs/>
              </w:rPr>
              <w:t>การบริโภคอาหาร</w:t>
            </w:r>
            <w:proofErr w:type="spellStart"/>
            <w:r w:rsidRPr="00A30340">
              <w:rPr>
                <w:rFonts w:ascii="TH SarabunIT๙" w:eastAsia="Calibri" w:hAnsi="TH SarabunIT๙" w:cs="TH SarabunIT๙" w:hint="cs"/>
                <w:cs/>
              </w:rPr>
              <w:t>ในห</w:t>
            </w:r>
            <w:proofErr w:type="spellEnd"/>
            <w:r w:rsidRPr="00A30340">
              <w:rPr>
                <w:rFonts w:ascii="TH SarabunIT๙" w:eastAsia="Calibri" w:hAnsi="TH SarabunIT๙" w:cs="TH SarabunIT๙" w:hint="cs"/>
                <w:cs/>
              </w:rPr>
              <w:t>ยิงตั้งครรภ์และการเลี้ยงลูกด้วยนมแม่ อาหารในทารก ยาเม็ดเสริมไอโอดีน โพ</w:t>
            </w:r>
            <w:proofErr w:type="spellStart"/>
            <w:r w:rsidRPr="00A30340">
              <w:rPr>
                <w:rFonts w:ascii="TH SarabunIT๙" w:eastAsia="Calibri" w:hAnsi="TH SarabunIT๙" w:cs="TH SarabunIT๙" w:hint="cs"/>
                <w:cs/>
              </w:rPr>
              <w:t>ลิก</w:t>
            </w:r>
            <w:proofErr w:type="spellEnd"/>
            <w:r w:rsidRPr="00A30340">
              <w:rPr>
                <w:rFonts w:ascii="TH SarabunIT๙" w:eastAsia="Calibri" w:hAnsi="TH SarabunIT๙" w:cs="TH SarabunIT๙" w:hint="cs"/>
                <w:cs/>
              </w:rPr>
              <w:t xml:space="preserve"> เหล็ก พัฒนาการเด็ก สุขาภิบาล</w:t>
            </w:r>
            <w:r w:rsidRPr="00A30340">
              <w:rPr>
                <w:rFonts w:ascii="TH SarabunIT๙" w:eastAsia="Calibri" w:hAnsi="TH SarabunIT๙" w:cs="TH SarabunIT๙" w:hint="cs"/>
                <w:cs/>
              </w:rPr>
              <w:lastRenderedPageBreak/>
              <w:t>อาหารและน้ำ</w:t>
            </w:r>
          </w:p>
        </w:tc>
      </w:tr>
      <w:tr w:rsidR="00A30340" w:rsidRPr="00A30340" w:rsidTr="00AE3FA8">
        <w:trPr>
          <w:trHeight w:val="1440"/>
        </w:trPr>
        <w:tc>
          <w:tcPr>
            <w:tcW w:w="1922" w:type="dxa"/>
            <w:vMerge/>
          </w:tcPr>
          <w:p w:rsidR="00A30340" w:rsidRPr="00A30340" w:rsidRDefault="00A30340" w:rsidP="00A3034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160" w:line="259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1922" w:type="dxa"/>
            <w:vMerge/>
          </w:tcPr>
          <w:p w:rsidR="00A30340" w:rsidRPr="00A30340" w:rsidRDefault="00A30340" w:rsidP="00A3034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160" w:line="259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2735" w:type="dxa"/>
          </w:tcPr>
          <w:p w:rsidR="00A30340" w:rsidRPr="00A30340" w:rsidRDefault="00A30340" w:rsidP="00A30340">
            <w:pPr>
              <w:spacing w:after="160" w:line="259" w:lineRule="auto"/>
              <w:rPr>
                <w:rFonts w:ascii="TH SarabunIT๙" w:eastAsia="Calibri" w:hAnsi="TH SarabunIT๙" w:cs="TH SarabunIT๙"/>
                <w:u w:val="single"/>
              </w:rPr>
            </w:pPr>
            <w:r w:rsidRPr="00A30340">
              <w:rPr>
                <w:rFonts w:ascii="TH SarabunIT๙" w:eastAsia="Calibri" w:hAnsi="TH SarabunIT๙" w:cs="TH SarabunIT๙"/>
                <w:u w:val="single"/>
                <w:cs/>
              </w:rPr>
              <w:t>จุดแข็ง</w:t>
            </w:r>
          </w:p>
          <w:p w:rsidR="00A30340" w:rsidRPr="00A30340" w:rsidRDefault="00A30340" w:rsidP="00A30340">
            <w:pPr>
              <w:spacing w:after="160" w:line="259" w:lineRule="auto"/>
              <w:rPr>
                <w:rFonts w:ascii="TH SarabunIT๙" w:eastAsia="Calibri" w:hAnsi="TH SarabunIT๙" w:cs="TH SarabunIT๙"/>
                <w:cs/>
              </w:rPr>
            </w:pPr>
            <w:r w:rsidRPr="00A30340">
              <w:rPr>
                <w:rFonts w:ascii="TH SarabunIT๙" w:eastAsia="Calibri" w:hAnsi="TH SarabunIT๙" w:cs="TH SarabunIT๙" w:hint="cs"/>
                <w:cs/>
              </w:rPr>
              <w:t xml:space="preserve">ทุกพื้นที่มีการจัดอบรม </w:t>
            </w:r>
            <w:proofErr w:type="spellStart"/>
            <w:r w:rsidRPr="00A30340">
              <w:rPr>
                <w:rFonts w:ascii="TH SarabunIT๙" w:eastAsia="Calibri" w:hAnsi="TH SarabunIT๙" w:cs="TH SarabunIT๙" w:hint="cs"/>
                <w:cs/>
              </w:rPr>
              <w:t>อส</w:t>
            </w:r>
            <w:proofErr w:type="spellEnd"/>
            <w:r w:rsidRPr="00A30340">
              <w:rPr>
                <w:rFonts w:ascii="TH SarabunIT๙" w:eastAsia="Calibri" w:hAnsi="TH SarabunIT๙" w:cs="TH SarabunIT๙" w:hint="cs"/>
                <w:cs/>
              </w:rPr>
              <w:t>ม.เชี่ยวชาญแม่และเด็ก</w:t>
            </w:r>
          </w:p>
        </w:tc>
        <w:tc>
          <w:tcPr>
            <w:tcW w:w="2329" w:type="dxa"/>
          </w:tcPr>
          <w:p w:rsidR="00A30340" w:rsidRPr="00A30340" w:rsidRDefault="00A30340" w:rsidP="00A30340">
            <w:pPr>
              <w:spacing w:after="160" w:line="259" w:lineRule="auto"/>
              <w:rPr>
                <w:rFonts w:ascii="TH SarabunIT๙" w:eastAsia="Calibri" w:hAnsi="TH SarabunIT๙" w:cs="TH SarabunIT๙"/>
                <w:u w:val="single"/>
              </w:rPr>
            </w:pPr>
            <w:r w:rsidRPr="00A30340">
              <w:rPr>
                <w:rFonts w:ascii="TH SarabunIT๙" w:eastAsia="Calibri" w:hAnsi="TH SarabunIT๙" w:cs="TH SarabunIT๙"/>
                <w:u w:val="single"/>
                <w:cs/>
              </w:rPr>
              <w:t>การพัฒนาต่อยอด</w:t>
            </w:r>
          </w:p>
          <w:p w:rsidR="00A30340" w:rsidRPr="00A30340" w:rsidRDefault="00A30340" w:rsidP="00A30340">
            <w:pPr>
              <w:spacing w:after="160" w:line="259" w:lineRule="auto"/>
              <w:rPr>
                <w:rFonts w:ascii="TH SarabunIT๙" w:eastAsia="Calibri" w:hAnsi="TH SarabunIT๙" w:cs="TH SarabunIT๙"/>
                <w:cs/>
              </w:rPr>
            </w:pPr>
            <w:r w:rsidRPr="00A30340">
              <w:rPr>
                <w:rFonts w:ascii="TH SarabunIT๙" w:eastAsia="Calibri" w:hAnsi="TH SarabunIT๙" w:cs="TH SarabunIT๙" w:hint="cs"/>
                <w:cs/>
              </w:rPr>
              <w:t>จัดทีมหมอครอบครัว</w:t>
            </w:r>
            <w:proofErr w:type="spellStart"/>
            <w:r w:rsidRPr="00A30340">
              <w:rPr>
                <w:rFonts w:ascii="TH SarabunIT๙" w:eastAsia="Calibri" w:hAnsi="TH SarabunIT๙" w:cs="TH SarabunIT๙" w:hint="cs"/>
                <w:cs/>
              </w:rPr>
              <w:t>และอสม</w:t>
            </w:r>
            <w:proofErr w:type="spellEnd"/>
            <w:r w:rsidRPr="00A30340">
              <w:rPr>
                <w:rFonts w:ascii="TH SarabunIT๙" w:eastAsia="Calibri" w:hAnsi="TH SarabunIT๙" w:cs="TH SarabunIT๙" w:hint="cs"/>
                <w:cs/>
              </w:rPr>
              <w:t>.ติดตามเยี่ยมบ้านอย่างต่อเนื่อง</w:t>
            </w:r>
          </w:p>
        </w:tc>
      </w:tr>
      <w:tr w:rsidR="00A30340" w:rsidRPr="00A30340" w:rsidTr="00AE3FA8">
        <w:trPr>
          <w:trHeight w:val="1095"/>
        </w:trPr>
        <w:tc>
          <w:tcPr>
            <w:tcW w:w="1922" w:type="dxa"/>
            <w:vMerge w:val="restart"/>
          </w:tcPr>
          <w:p w:rsidR="00A30340" w:rsidRPr="00A30340" w:rsidRDefault="00A30340" w:rsidP="00A3034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160" w:line="259" w:lineRule="auto"/>
              <w:rPr>
                <w:rFonts w:ascii="TH SarabunIT๙" w:eastAsia="Calibri" w:hAnsi="TH SarabunIT๙" w:cs="TH SarabunIT๙"/>
                <w:cs/>
              </w:rPr>
            </w:pPr>
            <w:r w:rsidRPr="00A30340">
              <w:rPr>
                <w:rFonts w:ascii="TH SarabunIT๙" w:eastAsia="Calibri" w:hAnsi="TH SarabunIT๙" w:cs="TH SarabunIT๙"/>
              </w:rPr>
              <w:t>8.</w:t>
            </w:r>
            <w:r w:rsidRPr="00A30340">
              <w:rPr>
                <w:rFonts w:ascii="TH SarabunIT๙" w:eastAsia="Calibri" w:hAnsi="TH SarabunIT๙" w:cs="TH SarabunIT๙" w:hint="cs"/>
                <w:cs/>
              </w:rPr>
              <w:t xml:space="preserve"> .เพิ่มศักยภาพหุ้นส่วนสุขภาพในการดำเนินงานตำบลจัดการอนามัยแม่และเด็ก ส่งผ่านกลุ่มวัยอย่างมีคุณภาพ</w:t>
            </w:r>
          </w:p>
        </w:tc>
        <w:tc>
          <w:tcPr>
            <w:tcW w:w="1922" w:type="dxa"/>
            <w:vMerge w:val="restart"/>
          </w:tcPr>
          <w:p w:rsidR="00A30340" w:rsidRPr="00A30340" w:rsidRDefault="00A30340" w:rsidP="00A30340">
            <w:pPr>
              <w:spacing w:after="160" w:line="259" w:lineRule="auto"/>
              <w:rPr>
                <w:rFonts w:ascii="TH SarabunIT๙" w:eastAsia="Calibri" w:hAnsi="TH SarabunIT๙" w:cs="TH SarabunIT๙"/>
              </w:rPr>
            </w:pPr>
            <w:r w:rsidRPr="00A30340">
              <w:rPr>
                <w:rFonts w:ascii="TH SarabunIT๙" w:eastAsia="Calibri" w:hAnsi="TH SarabunIT๙" w:cs="TH SarabunIT๙" w:hint="cs"/>
                <w:cs/>
              </w:rPr>
              <w:t>ภาคีเครือข่าย เจ้าหน้าที่สาธารณสุข</w:t>
            </w:r>
          </w:p>
          <w:p w:rsidR="00A30340" w:rsidRPr="00A30340" w:rsidRDefault="00A30340" w:rsidP="00A30340">
            <w:pPr>
              <w:spacing w:after="160" w:line="259" w:lineRule="auto"/>
              <w:rPr>
                <w:rFonts w:ascii="TH SarabunIT๙" w:eastAsia="Calibri" w:hAnsi="TH SarabunIT๙" w:cs="TH SarabunIT๙"/>
              </w:rPr>
            </w:pPr>
            <w:proofErr w:type="spellStart"/>
            <w:r w:rsidRPr="00A30340">
              <w:rPr>
                <w:rFonts w:ascii="TH SarabunIT๙" w:eastAsia="Calibri" w:hAnsi="TH SarabunIT๙" w:cs="TH SarabunIT๙" w:hint="cs"/>
                <w:cs/>
              </w:rPr>
              <w:t>อส</w:t>
            </w:r>
            <w:proofErr w:type="spellEnd"/>
            <w:r w:rsidRPr="00A30340">
              <w:rPr>
                <w:rFonts w:ascii="TH SarabunIT๙" w:eastAsia="Calibri" w:hAnsi="TH SarabunIT๙" w:cs="TH SarabunIT๙" w:hint="cs"/>
                <w:cs/>
              </w:rPr>
              <w:t>ม.</w:t>
            </w:r>
          </w:p>
          <w:p w:rsidR="00A30340" w:rsidRPr="00A30340" w:rsidRDefault="00A30340" w:rsidP="00A3034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160" w:line="259" w:lineRule="auto"/>
              <w:rPr>
                <w:rFonts w:ascii="TH SarabunIT๙" w:eastAsia="Calibri" w:hAnsi="TH SarabunIT๙" w:cs="TH SarabunIT๙"/>
              </w:rPr>
            </w:pPr>
            <w:proofErr w:type="spellStart"/>
            <w:r w:rsidRPr="00A30340">
              <w:rPr>
                <w:rFonts w:ascii="TH SarabunIT๙" w:eastAsia="Calibri" w:hAnsi="TH SarabunIT๙" w:cs="TH SarabunIT๙" w:hint="cs"/>
                <w:cs/>
              </w:rPr>
              <w:t>อปท</w:t>
            </w:r>
            <w:proofErr w:type="spellEnd"/>
            <w:r w:rsidRPr="00A30340">
              <w:rPr>
                <w:rFonts w:ascii="TH SarabunIT๙" w:eastAsia="Calibri" w:hAnsi="TH SarabunIT๙" w:cs="TH SarabunIT๙" w:hint="cs"/>
                <w:cs/>
              </w:rPr>
              <w:t>.</w:t>
            </w:r>
          </w:p>
        </w:tc>
        <w:tc>
          <w:tcPr>
            <w:tcW w:w="2735" w:type="dxa"/>
          </w:tcPr>
          <w:p w:rsidR="00A30340" w:rsidRPr="00A30340" w:rsidRDefault="00A30340" w:rsidP="00A30340">
            <w:pPr>
              <w:spacing w:after="160" w:line="259" w:lineRule="auto"/>
              <w:rPr>
                <w:rFonts w:ascii="TH SarabunIT๙" w:eastAsia="Calibri" w:hAnsi="TH SarabunIT๙" w:cs="TH SarabunIT๙"/>
                <w:u w:val="single"/>
              </w:rPr>
            </w:pPr>
            <w:r w:rsidRPr="00A30340">
              <w:rPr>
                <w:rFonts w:ascii="TH SarabunIT๙" w:eastAsia="Calibri" w:hAnsi="TH SarabunIT๙" w:cs="TH SarabunIT๙"/>
                <w:u w:val="single"/>
                <w:cs/>
              </w:rPr>
              <w:t>ปัญหา (จุดอ่อน)</w:t>
            </w:r>
          </w:p>
          <w:p w:rsidR="00A30340" w:rsidRPr="00A30340" w:rsidRDefault="00A30340" w:rsidP="00A30340">
            <w:pPr>
              <w:spacing w:after="160" w:line="259" w:lineRule="auto"/>
              <w:rPr>
                <w:rFonts w:ascii="TH SarabunIT๙" w:eastAsia="Calibri" w:hAnsi="TH SarabunIT๙" w:cs="TH SarabunIT๙"/>
              </w:rPr>
            </w:pPr>
            <w:r w:rsidRPr="00A30340">
              <w:rPr>
                <w:rFonts w:ascii="TH SarabunIT๙" w:eastAsia="Calibri" w:hAnsi="TH SarabunIT๙" w:cs="TH SarabunIT๙" w:hint="cs"/>
                <w:cs/>
              </w:rPr>
              <w:t>ขาดแนวทางการดูแลเพื่อส่งผ่านสุขภาพที่ดีตามกลุ่มวัยอย่างมีคุณภาพ</w:t>
            </w:r>
          </w:p>
        </w:tc>
        <w:tc>
          <w:tcPr>
            <w:tcW w:w="2329" w:type="dxa"/>
          </w:tcPr>
          <w:p w:rsidR="00A30340" w:rsidRPr="00A30340" w:rsidRDefault="00A30340" w:rsidP="00A30340">
            <w:pPr>
              <w:spacing w:after="160" w:line="259" w:lineRule="auto"/>
              <w:rPr>
                <w:rFonts w:ascii="TH SarabunIT๙" w:eastAsia="Calibri" w:hAnsi="TH SarabunIT๙" w:cs="TH SarabunIT๙"/>
                <w:u w:val="single"/>
              </w:rPr>
            </w:pPr>
            <w:r w:rsidRPr="00A30340">
              <w:rPr>
                <w:rFonts w:ascii="TH SarabunIT๙" w:eastAsia="Calibri" w:hAnsi="TH SarabunIT๙" w:cs="TH SarabunIT๙"/>
                <w:u w:val="single"/>
                <w:cs/>
              </w:rPr>
              <w:t>แนวทางแก้ไข</w:t>
            </w:r>
          </w:p>
          <w:p w:rsidR="00A30340" w:rsidRPr="00A30340" w:rsidRDefault="00A30340" w:rsidP="00A3034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160" w:line="259" w:lineRule="auto"/>
              <w:contextualSpacing/>
              <w:rPr>
                <w:rFonts w:ascii="TH SarabunIT๙" w:eastAsia="Calibri" w:hAnsi="TH SarabunIT๙" w:cs="TH SarabunIT๙"/>
              </w:rPr>
            </w:pPr>
            <w:r w:rsidRPr="00A30340">
              <w:rPr>
                <w:rFonts w:ascii="TH SarabunIT๙" w:eastAsia="Calibri" w:hAnsi="TH SarabunIT๙" w:cs="TH SarabunIT๙" w:hint="cs"/>
                <w:cs/>
              </w:rPr>
              <w:t>พัฒนาศักยภาพนักจัดการสุขภาพตำบล</w:t>
            </w:r>
          </w:p>
          <w:p w:rsidR="00A30340" w:rsidRPr="00A30340" w:rsidRDefault="00A30340" w:rsidP="00A3034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160" w:line="259" w:lineRule="auto"/>
              <w:contextualSpacing/>
              <w:rPr>
                <w:rFonts w:ascii="TH SarabunIT๙" w:eastAsia="Calibri" w:hAnsi="TH SarabunIT๙" w:cs="TH SarabunIT๙"/>
              </w:rPr>
            </w:pPr>
            <w:r w:rsidRPr="00A30340">
              <w:rPr>
                <w:rFonts w:ascii="TH SarabunIT๙" w:eastAsia="Calibri" w:hAnsi="TH SarabunIT๙" w:cs="TH SarabunIT๙" w:hint="cs"/>
                <w:cs/>
              </w:rPr>
              <w:t>-การใช้ค่ากลางความสำเร็จของกลุ่มสตรีและเด็กปฐมวัย</w:t>
            </w:r>
          </w:p>
          <w:p w:rsidR="00A30340" w:rsidRPr="00A30340" w:rsidRDefault="00A30340" w:rsidP="00A3034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160" w:line="259" w:lineRule="auto"/>
              <w:contextualSpacing/>
              <w:rPr>
                <w:rFonts w:ascii="TH SarabunIT๙" w:eastAsia="Calibri" w:hAnsi="TH SarabunIT๙" w:cs="TH SarabunIT๙"/>
                <w:cs/>
              </w:rPr>
            </w:pPr>
            <w:r w:rsidRPr="00A30340">
              <w:rPr>
                <w:rFonts w:ascii="TH SarabunIT๙" w:eastAsia="Calibri" w:hAnsi="TH SarabunIT๙" w:cs="TH SarabunIT๙" w:hint="cs"/>
                <w:cs/>
              </w:rPr>
              <w:t>-พัฒนาหมู่บ้านไอโอดีนและตำบลไอโอดีน</w:t>
            </w:r>
          </w:p>
          <w:p w:rsidR="00A30340" w:rsidRPr="00A30340" w:rsidRDefault="00A30340" w:rsidP="00A3034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160" w:line="259" w:lineRule="auto"/>
              <w:contextualSpacing/>
              <w:rPr>
                <w:rFonts w:ascii="TH SarabunIT๙" w:eastAsia="Calibri" w:hAnsi="TH SarabunIT๙" w:cs="TH SarabunIT๙"/>
                <w:cs/>
              </w:rPr>
            </w:pPr>
            <w:r w:rsidRPr="00A30340">
              <w:rPr>
                <w:rFonts w:ascii="TH SarabunIT๙" w:eastAsia="Calibri" w:hAnsi="TH SarabunIT๙" w:cs="TH SarabunIT๙" w:hint="cs"/>
                <w:cs/>
              </w:rPr>
              <w:t>-กำหนดกติกาชุมชนที่เกี่ยวข้องกับอนามัยแม่และเด็ก</w:t>
            </w:r>
          </w:p>
          <w:p w:rsidR="00A30340" w:rsidRPr="00A30340" w:rsidRDefault="00A30340" w:rsidP="00A3034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160" w:line="259" w:lineRule="auto"/>
              <w:contextualSpacing/>
              <w:rPr>
                <w:rFonts w:ascii="TH SarabunIT๙" w:eastAsia="Calibri" w:hAnsi="TH SarabunIT๙" w:cs="TH SarabunIT๙"/>
              </w:rPr>
            </w:pPr>
            <w:r w:rsidRPr="00A30340">
              <w:rPr>
                <w:rFonts w:ascii="TH SarabunIT๙" w:eastAsia="Calibri" w:hAnsi="TH SarabunIT๙" w:cs="TH SarabunIT๙" w:hint="cs"/>
                <w:cs/>
              </w:rPr>
              <w:t>-พัฒนาตำบลนมแม่</w:t>
            </w:r>
          </w:p>
          <w:p w:rsidR="00A30340" w:rsidRPr="00A30340" w:rsidRDefault="00A30340" w:rsidP="00A3034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160" w:line="259" w:lineRule="auto"/>
              <w:contextualSpacing/>
              <w:rPr>
                <w:rFonts w:ascii="TH SarabunIT๙" w:eastAsia="Calibri" w:hAnsi="TH SarabunIT๙" w:cs="TH SarabunIT๙"/>
              </w:rPr>
            </w:pPr>
            <w:r w:rsidRPr="00A30340">
              <w:rPr>
                <w:rFonts w:ascii="TH SarabunIT๙" w:eastAsia="Calibri" w:hAnsi="TH SarabunIT๙" w:cs="TH SarabunIT๙" w:hint="cs"/>
                <w:cs/>
              </w:rPr>
              <w:t>-กำหนดแนวทางการดูแลส่งต่อกลุ่มวัยอย่างมีคุณภาพ</w:t>
            </w:r>
          </w:p>
          <w:p w:rsidR="00A30340" w:rsidRPr="00A30340" w:rsidRDefault="00A30340" w:rsidP="00A30340">
            <w:pPr>
              <w:spacing w:after="160" w:line="259" w:lineRule="auto"/>
              <w:rPr>
                <w:rFonts w:ascii="TH SarabunIT๙" w:eastAsia="Calibri" w:hAnsi="TH SarabunIT๙" w:cs="TH SarabunIT๙"/>
              </w:rPr>
            </w:pPr>
          </w:p>
        </w:tc>
      </w:tr>
      <w:tr w:rsidR="00A30340" w:rsidRPr="00A30340" w:rsidTr="00AE3FA8">
        <w:trPr>
          <w:trHeight w:val="1065"/>
        </w:trPr>
        <w:tc>
          <w:tcPr>
            <w:tcW w:w="1922" w:type="dxa"/>
            <w:vMerge/>
          </w:tcPr>
          <w:p w:rsidR="00A30340" w:rsidRPr="00A30340" w:rsidRDefault="00A30340" w:rsidP="00A3034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160" w:line="259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1922" w:type="dxa"/>
            <w:vMerge/>
          </w:tcPr>
          <w:p w:rsidR="00A30340" w:rsidRPr="00A30340" w:rsidRDefault="00A30340" w:rsidP="00A3034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160" w:line="259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2735" w:type="dxa"/>
          </w:tcPr>
          <w:p w:rsidR="00A30340" w:rsidRPr="00A30340" w:rsidRDefault="00A30340" w:rsidP="00A30340">
            <w:pPr>
              <w:spacing w:after="160" w:line="259" w:lineRule="auto"/>
              <w:rPr>
                <w:rFonts w:ascii="TH SarabunIT๙" w:eastAsia="Calibri" w:hAnsi="TH SarabunIT๙" w:cs="TH SarabunIT๙"/>
                <w:u w:val="single"/>
              </w:rPr>
            </w:pPr>
            <w:r w:rsidRPr="00A30340">
              <w:rPr>
                <w:rFonts w:ascii="TH SarabunIT๙" w:eastAsia="Calibri" w:hAnsi="TH SarabunIT๙" w:cs="TH SarabunIT๙"/>
                <w:u w:val="single"/>
                <w:cs/>
              </w:rPr>
              <w:t>จุดแข็ง</w:t>
            </w:r>
          </w:p>
          <w:p w:rsidR="00A30340" w:rsidRPr="00A30340" w:rsidRDefault="00A30340" w:rsidP="00A30340">
            <w:pPr>
              <w:spacing w:after="160" w:line="259" w:lineRule="auto"/>
              <w:rPr>
                <w:rFonts w:ascii="TH SarabunIT๙" w:eastAsia="Calibri" w:hAnsi="TH SarabunIT๙" w:cs="TH SarabunIT๙"/>
                <w:cs/>
              </w:rPr>
            </w:pPr>
            <w:r w:rsidRPr="00A30340">
              <w:rPr>
                <w:rFonts w:ascii="TH SarabunIT๙" w:eastAsia="Calibri" w:hAnsi="TH SarabunIT๙" w:cs="TH SarabunIT๙" w:hint="cs"/>
                <w:cs/>
              </w:rPr>
              <w:t>มีภาคีเครือข่ายร่วมขับเคลื่อน</w:t>
            </w:r>
          </w:p>
        </w:tc>
        <w:tc>
          <w:tcPr>
            <w:tcW w:w="2329" w:type="dxa"/>
          </w:tcPr>
          <w:p w:rsidR="00A30340" w:rsidRPr="00A30340" w:rsidRDefault="00A30340" w:rsidP="00A30340">
            <w:pPr>
              <w:spacing w:after="160" w:line="259" w:lineRule="auto"/>
              <w:rPr>
                <w:rFonts w:ascii="TH SarabunIT๙" w:eastAsia="Calibri" w:hAnsi="TH SarabunIT๙" w:cs="TH SarabunIT๙"/>
                <w:u w:val="single"/>
              </w:rPr>
            </w:pPr>
            <w:r w:rsidRPr="00A30340">
              <w:rPr>
                <w:rFonts w:ascii="TH SarabunIT๙" w:eastAsia="Calibri" w:hAnsi="TH SarabunIT๙" w:cs="TH SarabunIT๙"/>
                <w:u w:val="single"/>
                <w:cs/>
              </w:rPr>
              <w:t>การพัฒนาต่อยอด</w:t>
            </w:r>
          </w:p>
          <w:p w:rsidR="00A30340" w:rsidRPr="00A30340" w:rsidRDefault="00A30340" w:rsidP="00A30340">
            <w:pPr>
              <w:spacing w:after="160" w:line="259" w:lineRule="auto"/>
              <w:rPr>
                <w:rFonts w:ascii="TH SarabunIT๙" w:eastAsia="Calibri" w:hAnsi="TH SarabunIT๙" w:cs="TH SarabunIT๙"/>
                <w:cs/>
              </w:rPr>
            </w:pPr>
            <w:r w:rsidRPr="00A30340">
              <w:rPr>
                <w:rFonts w:ascii="TH SarabunIT๙" w:eastAsia="Calibri" w:hAnsi="TH SarabunIT๙" w:cs="TH SarabunIT๙" w:hint="cs"/>
                <w:cs/>
              </w:rPr>
              <w:t>กำหนดแนวทางการดูแลเพื่อส่งผ่านสุขภาพที่ดีตามกลุ่มวัยอย่างมีคุณภาพ</w:t>
            </w:r>
          </w:p>
        </w:tc>
      </w:tr>
    </w:tbl>
    <w:p w:rsidR="00E904DD" w:rsidRDefault="00E904DD" w:rsidP="000F5BC2">
      <w:pPr>
        <w:tabs>
          <w:tab w:val="left" w:pos="284"/>
          <w:tab w:val="left" w:pos="709"/>
          <w:tab w:val="left" w:pos="1134"/>
        </w:tabs>
        <w:rPr>
          <w:rFonts w:ascii="TH SarabunIT๙" w:hAnsi="TH SarabunIT๙" w:cs="TH SarabunIT๙"/>
          <w:b/>
          <w:bCs/>
        </w:rPr>
      </w:pPr>
    </w:p>
    <w:p w:rsidR="006349AF" w:rsidRDefault="006349AF" w:rsidP="00EB1597">
      <w:pPr>
        <w:tabs>
          <w:tab w:val="left" w:pos="284"/>
          <w:tab w:val="left" w:pos="709"/>
          <w:tab w:val="left" w:pos="1134"/>
        </w:tabs>
        <w:rPr>
          <w:rFonts w:ascii="TH SarabunIT๙" w:hAnsi="TH SarabunIT๙" w:cs="TH SarabunIT๙"/>
          <w:b/>
          <w:bCs/>
        </w:rPr>
      </w:pPr>
    </w:p>
    <w:p w:rsidR="006349AF" w:rsidRDefault="006349AF" w:rsidP="00EB1597">
      <w:pPr>
        <w:tabs>
          <w:tab w:val="left" w:pos="284"/>
          <w:tab w:val="left" w:pos="709"/>
          <w:tab w:val="left" w:pos="1134"/>
        </w:tabs>
        <w:rPr>
          <w:rFonts w:ascii="TH SarabunIT๙" w:hAnsi="TH SarabunIT๙" w:cs="TH SarabunIT๙"/>
          <w:b/>
          <w:bCs/>
        </w:rPr>
      </w:pPr>
    </w:p>
    <w:p w:rsidR="006349AF" w:rsidRDefault="006349AF" w:rsidP="00EB1597">
      <w:pPr>
        <w:tabs>
          <w:tab w:val="left" w:pos="284"/>
          <w:tab w:val="left" w:pos="709"/>
          <w:tab w:val="left" w:pos="1134"/>
        </w:tabs>
        <w:rPr>
          <w:rFonts w:ascii="TH SarabunIT๙" w:hAnsi="TH SarabunIT๙" w:cs="TH SarabunIT๙"/>
          <w:b/>
          <w:bCs/>
        </w:rPr>
      </w:pPr>
    </w:p>
    <w:p w:rsidR="006349AF" w:rsidRDefault="006349AF" w:rsidP="00EB1597">
      <w:pPr>
        <w:tabs>
          <w:tab w:val="left" w:pos="284"/>
          <w:tab w:val="left" w:pos="709"/>
          <w:tab w:val="left" w:pos="1134"/>
        </w:tabs>
        <w:rPr>
          <w:rFonts w:ascii="TH SarabunIT๙" w:hAnsi="TH SarabunIT๙" w:cs="TH SarabunIT๙"/>
          <w:b/>
          <w:bCs/>
        </w:rPr>
      </w:pPr>
    </w:p>
    <w:p w:rsidR="006349AF" w:rsidRDefault="006349AF" w:rsidP="00EB1597">
      <w:pPr>
        <w:tabs>
          <w:tab w:val="left" w:pos="284"/>
          <w:tab w:val="left" w:pos="709"/>
          <w:tab w:val="left" w:pos="1134"/>
        </w:tabs>
        <w:rPr>
          <w:rFonts w:ascii="TH SarabunIT๙" w:hAnsi="TH SarabunIT๙" w:cs="TH SarabunIT๙"/>
          <w:b/>
          <w:bCs/>
        </w:rPr>
      </w:pPr>
    </w:p>
    <w:p w:rsidR="00E915C6" w:rsidRPr="006349AF" w:rsidRDefault="00E915C6" w:rsidP="006349AF">
      <w:pPr>
        <w:rPr>
          <w:rFonts w:ascii="TH SarabunIT๙" w:hAnsi="TH SarabunIT๙" w:cs="TH SarabunIT๙"/>
          <w:b/>
          <w:bCs/>
          <w:sz w:val="36"/>
          <w:szCs w:val="36"/>
        </w:rPr>
      </w:pPr>
      <w:bookmarkStart w:id="0" w:name="_GoBack"/>
      <w:bookmarkEnd w:id="0"/>
    </w:p>
    <w:sectPr w:rsidR="00E915C6" w:rsidRPr="006349AF" w:rsidSect="00A02181">
      <w:headerReference w:type="even" r:id="rId9"/>
      <w:pgSz w:w="11907" w:h="16834" w:code="9"/>
      <w:pgMar w:top="567" w:right="851" w:bottom="284" w:left="1418" w:header="851" w:footer="62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0AA" w:rsidRDefault="00FB00AA">
      <w:r>
        <w:separator/>
      </w:r>
    </w:p>
  </w:endnote>
  <w:endnote w:type="continuationSeparator" w:id="0">
    <w:p w:rsidR="00FB00AA" w:rsidRDefault="00FB0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NiramitAS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0AA" w:rsidRDefault="00FB00AA">
      <w:r>
        <w:separator/>
      </w:r>
    </w:p>
  </w:footnote>
  <w:footnote w:type="continuationSeparator" w:id="0">
    <w:p w:rsidR="00FB00AA" w:rsidRDefault="00FB00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6E1" w:rsidRDefault="001E66E1" w:rsidP="00C936CE">
    <w:pPr>
      <w:pStyle w:val="a8"/>
      <w:framePr w:wrap="around" w:vAnchor="text" w:hAnchor="margin" w:xAlign="center" w:y="1"/>
      <w:rPr>
        <w:rStyle w:val="aa"/>
      </w:rPr>
    </w:pPr>
    <w:r>
      <w:rPr>
        <w:rStyle w:val="aa"/>
        <w:cs/>
      </w:rPr>
      <w:fldChar w:fldCharType="begin"/>
    </w:r>
    <w:r>
      <w:rPr>
        <w:rStyle w:val="aa"/>
      </w:rPr>
      <w:instrText xml:space="preserve">PAGE  </w:instrText>
    </w:r>
    <w:r>
      <w:rPr>
        <w:rStyle w:val="aa"/>
        <w:cs/>
      </w:rPr>
      <w:fldChar w:fldCharType="end"/>
    </w:r>
  </w:p>
  <w:p w:rsidR="001E66E1" w:rsidRDefault="001E66E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E3FF8"/>
    <w:multiLevelType w:val="hybridMultilevel"/>
    <w:tmpl w:val="93AA58D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31005"/>
    <w:multiLevelType w:val="hybridMultilevel"/>
    <w:tmpl w:val="98686686"/>
    <w:lvl w:ilvl="0" w:tplc="B20E4AB6">
      <w:start w:val="4"/>
      <w:numFmt w:val="decimal"/>
      <w:lvlText w:val="%1."/>
      <w:lvlJc w:val="left"/>
      <w:pPr>
        <w:ind w:left="1215" w:hanging="360"/>
      </w:pPr>
      <w:rPr>
        <w:rFonts w:ascii="TH SarabunPSK" w:hAnsi="TH SarabunPSK" w:cs="TH SarabunPSK" w:hint="default"/>
        <w:b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>
    <w:nsid w:val="1CAA69DC"/>
    <w:multiLevelType w:val="hybridMultilevel"/>
    <w:tmpl w:val="5B02E76E"/>
    <w:lvl w:ilvl="0" w:tplc="FE9EAAF6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556053"/>
    <w:multiLevelType w:val="multilevel"/>
    <w:tmpl w:val="199CE7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44FC2819"/>
    <w:multiLevelType w:val="hybridMultilevel"/>
    <w:tmpl w:val="B24C8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B8164C"/>
    <w:multiLevelType w:val="multilevel"/>
    <w:tmpl w:val="F86CF4B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00" w:hanging="405"/>
      </w:pPr>
      <w:rPr>
        <w:rFonts w:ascii="TH SarabunIT๙" w:eastAsiaTheme="minorHAnsi" w:hAnsi="TH SarabunIT๙" w:cs="TH SarabunIT๙"/>
        <w:lang w:bidi="th-TH"/>
      </w:rPr>
    </w:lvl>
    <w:lvl w:ilvl="2">
      <w:start w:val="1"/>
      <w:numFmt w:val="decimal"/>
      <w:lvlText w:val="%1.%2.%3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60" w:hanging="1800"/>
      </w:pPr>
      <w:rPr>
        <w:rFonts w:hint="default"/>
      </w:rPr>
    </w:lvl>
  </w:abstractNum>
  <w:abstractNum w:abstractNumId="6">
    <w:nsid w:val="50477071"/>
    <w:multiLevelType w:val="hybridMultilevel"/>
    <w:tmpl w:val="81C4C682"/>
    <w:lvl w:ilvl="0" w:tplc="72E2E040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605310D2"/>
    <w:multiLevelType w:val="multilevel"/>
    <w:tmpl w:val="0C2A0A9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8">
    <w:nsid w:val="634C1E02"/>
    <w:multiLevelType w:val="hybridMultilevel"/>
    <w:tmpl w:val="73504B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760772"/>
    <w:multiLevelType w:val="multilevel"/>
    <w:tmpl w:val="C4F6A51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9"/>
  </w:num>
  <w:num w:numId="8">
    <w:abstractNumId w:val="0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25C"/>
    <w:rsid w:val="0006131B"/>
    <w:rsid w:val="000639F9"/>
    <w:rsid w:val="00071154"/>
    <w:rsid w:val="000D571A"/>
    <w:rsid w:val="000F5BC2"/>
    <w:rsid w:val="001049BD"/>
    <w:rsid w:val="001167C4"/>
    <w:rsid w:val="00155F2A"/>
    <w:rsid w:val="001613C4"/>
    <w:rsid w:val="001A20D9"/>
    <w:rsid w:val="001E66E1"/>
    <w:rsid w:val="002125F5"/>
    <w:rsid w:val="00231256"/>
    <w:rsid w:val="00235D44"/>
    <w:rsid w:val="00273FB2"/>
    <w:rsid w:val="00283065"/>
    <w:rsid w:val="002C566A"/>
    <w:rsid w:val="00306171"/>
    <w:rsid w:val="003074EF"/>
    <w:rsid w:val="00345FF7"/>
    <w:rsid w:val="00353736"/>
    <w:rsid w:val="00375B84"/>
    <w:rsid w:val="003A606E"/>
    <w:rsid w:val="003B55F3"/>
    <w:rsid w:val="003C2A51"/>
    <w:rsid w:val="003C7E75"/>
    <w:rsid w:val="003D0589"/>
    <w:rsid w:val="003E75A0"/>
    <w:rsid w:val="00410465"/>
    <w:rsid w:val="00413934"/>
    <w:rsid w:val="00413A5F"/>
    <w:rsid w:val="004472FD"/>
    <w:rsid w:val="00467363"/>
    <w:rsid w:val="004866E1"/>
    <w:rsid w:val="004A4330"/>
    <w:rsid w:val="004C1FE2"/>
    <w:rsid w:val="004C4906"/>
    <w:rsid w:val="004C7037"/>
    <w:rsid w:val="004D2542"/>
    <w:rsid w:val="004D2FB5"/>
    <w:rsid w:val="004F0218"/>
    <w:rsid w:val="005304A9"/>
    <w:rsid w:val="00537A5D"/>
    <w:rsid w:val="00565AE9"/>
    <w:rsid w:val="005B7C76"/>
    <w:rsid w:val="005C026D"/>
    <w:rsid w:val="005C44E5"/>
    <w:rsid w:val="005C6A72"/>
    <w:rsid w:val="005F063A"/>
    <w:rsid w:val="006265D1"/>
    <w:rsid w:val="00631572"/>
    <w:rsid w:val="006349AF"/>
    <w:rsid w:val="006349BD"/>
    <w:rsid w:val="0066234A"/>
    <w:rsid w:val="00692998"/>
    <w:rsid w:val="00697B88"/>
    <w:rsid w:val="006C2A5B"/>
    <w:rsid w:val="006F5BBF"/>
    <w:rsid w:val="007239D4"/>
    <w:rsid w:val="00725258"/>
    <w:rsid w:val="007266A8"/>
    <w:rsid w:val="00753946"/>
    <w:rsid w:val="007678B3"/>
    <w:rsid w:val="007847DC"/>
    <w:rsid w:val="00787374"/>
    <w:rsid w:val="007918EE"/>
    <w:rsid w:val="007E304A"/>
    <w:rsid w:val="007F1E4A"/>
    <w:rsid w:val="007F6251"/>
    <w:rsid w:val="00821023"/>
    <w:rsid w:val="00834D68"/>
    <w:rsid w:val="00867B8C"/>
    <w:rsid w:val="00882BDB"/>
    <w:rsid w:val="00882D48"/>
    <w:rsid w:val="0088714A"/>
    <w:rsid w:val="008871DB"/>
    <w:rsid w:val="0089065C"/>
    <w:rsid w:val="00891848"/>
    <w:rsid w:val="008C74BA"/>
    <w:rsid w:val="008F607C"/>
    <w:rsid w:val="00911895"/>
    <w:rsid w:val="00931F18"/>
    <w:rsid w:val="009A190E"/>
    <w:rsid w:val="009C5E05"/>
    <w:rsid w:val="009E0660"/>
    <w:rsid w:val="00A02181"/>
    <w:rsid w:val="00A17A4D"/>
    <w:rsid w:val="00A30340"/>
    <w:rsid w:val="00A61FC5"/>
    <w:rsid w:val="00A7028C"/>
    <w:rsid w:val="00A852AD"/>
    <w:rsid w:val="00A8635E"/>
    <w:rsid w:val="00AA0012"/>
    <w:rsid w:val="00AA2298"/>
    <w:rsid w:val="00AA661B"/>
    <w:rsid w:val="00AB036E"/>
    <w:rsid w:val="00AB5169"/>
    <w:rsid w:val="00AC1437"/>
    <w:rsid w:val="00AC65F8"/>
    <w:rsid w:val="00AE3FA8"/>
    <w:rsid w:val="00AE6D28"/>
    <w:rsid w:val="00AF30B7"/>
    <w:rsid w:val="00B150E1"/>
    <w:rsid w:val="00B21866"/>
    <w:rsid w:val="00B26273"/>
    <w:rsid w:val="00B9634B"/>
    <w:rsid w:val="00BB66B5"/>
    <w:rsid w:val="00BE4136"/>
    <w:rsid w:val="00C0390A"/>
    <w:rsid w:val="00C03985"/>
    <w:rsid w:val="00C108BA"/>
    <w:rsid w:val="00C12A23"/>
    <w:rsid w:val="00C13D4E"/>
    <w:rsid w:val="00C15505"/>
    <w:rsid w:val="00C1721C"/>
    <w:rsid w:val="00C24B34"/>
    <w:rsid w:val="00C361E6"/>
    <w:rsid w:val="00C42B90"/>
    <w:rsid w:val="00C44459"/>
    <w:rsid w:val="00C479B7"/>
    <w:rsid w:val="00C8127C"/>
    <w:rsid w:val="00C936CE"/>
    <w:rsid w:val="00CF259E"/>
    <w:rsid w:val="00D0555B"/>
    <w:rsid w:val="00D77347"/>
    <w:rsid w:val="00DA7FBD"/>
    <w:rsid w:val="00DB2C67"/>
    <w:rsid w:val="00E05692"/>
    <w:rsid w:val="00E65717"/>
    <w:rsid w:val="00E74914"/>
    <w:rsid w:val="00E904DD"/>
    <w:rsid w:val="00E915C6"/>
    <w:rsid w:val="00EA66EC"/>
    <w:rsid w:val="00EB1597"/>
    <w:rsid w:val="00ED1665"/>
    <w:rsid w:val="00EF4482"/>
    <w:rsid w:val="00F2146B"/>
    <w:rsid w:val="00F27530"/>
    <w:rsid w:val="00F36C54"/>
    <w:rsid w:val="00F5375D"/>
    <w:rsid w:val="00F612E4"/>
    <w:rsid w:val="00FA125C"/>
    <w:rsid w:val="00FB00AA"/>
    <w:rsid w:val="00FB59E5"/>
    <w:rsid w:val="00FC731F"/>
    <w:rsid w:val="00FE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25C"/>
    <w:pPr>
      <w:spacing w:after="0" w:line="240" w:lineRule="auto"/>
    </w:pPr>
    <w:rPr>
      <w:rFonts w:ascii="EucrosiaUPC" w:eastAsia="Times New Roman" w:hAnsi="EucrosiaUPC" w:cs="EucrosiaUPC"/>
      <w:sz w:val="32"/>
      <w:szCs w:val="32"/>
    </w:rPr>
  </w:style>
  <w:style w:type="paragraph" w:styleId="1">
    <w:name w:val="heading 1"/>
    <w:basedOn w:val="a"/>
    <w:next w:val="a"/>
    <w:link w:val="10"/>
    <w:qFormat/>
    <w:rsid w:val="003074EF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6BCCF6" w:themeColor="accent1" w:themeShade="BF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74EF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6BCCF6" w:themeColor="accent1" w:themeShade="BF"/>
      <w:sz w:val="26"/>
      <w:szCs w:val="33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74EF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0C9EDE" w:themeColor="accent1" w:themeShade="7F"/>
      <w:sz w:val="24"/>
      <w:szCs w:val="3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74EF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6BCCF6" w:themeColor="accent1" w:themeShade="BF"/>
      <w:sz w:val="22"/>
      <w:szCs w:val="28"/>
    </w:rPr>
  </w:style>
  <w:style w:type="paragraph" w:styleId="5">
    <w:name w:val="heading 5"/>
    <w:basedOn w:val="a"/>
    <w:next w:val="a"/>
    <w:link w:val="50"/>
    <w:unhideWhenUsed/>
    <w:qFormat/>
    <w:rsid w:val="006265D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C9EDE" w:themeColor="accent1" w:themeShade="7F"/>
      <w:szCs w:val="4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074EF"/>
    <w:pPr>
      <w:keepNext/>
      <w:keepLines/>
      <w:spacing w:before="4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rsid w:val="003074EF"/>
    <w:rPr>
      <w:rFonts w:asciiTheme="majorHAnsi" w:eastAsiaTheme="majorEastAsia" w:hAnsiTheme="majorHAnsi" w:cstheme="majorBidi"/>
      <w:color w:val="6BCCF6" w:themeColor="accent1" w:themeShade="BF"/>
      <w:sz w:val="32"/>
      <w:szCs w:val="40"/>
    </w:rPr>
  </w:style>
  <w:style w:type="character" w:customStyle="1" w:styleId="20">
    <w:name w:val="หัวเรื่อง 2 อักขระ"/>
    <w:link w:val="2"/>
    <w:uiPriority w:val="9"/>
    <w:semiHidden/>
    <w:rsid w:val="003074EF"/>
    <w:rPr>
      <w:rFonts w:asciiTheme="majorHAnsi" w:eastAsiaTheme="majorEastAsia" w:hAnsiTheme="majorHAnsi" w:cstheme="majorBidi"/>
      <w:color w:val="6BCCF6" w:themeColor="accent1" w:themeShade="BF"/>
      <w:sz w:val="26"/>
      <w:szCs w:val="33"/>
    </w:rPr>
  </w:style>
  <w:style w:type="character" w:customStyle="1" w:styleId="30">
    <w:name w:val="หัวเรื่อง 3 อักขระ"/>
    <w:link w:val="3"/>
    <w:uiPriority w:val="9"/>
    <w:semiHidden/>
    <w:rsid w:val="003074EF"/>
    <w:rPr>
      <w:rFonts w:asciiTheme="majorHAnsi" w:eastAsiaTheme="majorEastAsia" w:hAnsiTheme="majorHAnsi" w:cstheme="majorBidi"/>
      <w:color w:val="0C9EDE" w:themeColor="accent1" w:themeShade="7F"/>
      <w:sz w:val="24"/>
      <w:szCs w:val="30"/>
    </w:rPr>
  </w:style>
  <w:style w:type="character" w:customStyle="1" w:styleId="40">
    <w:name w:val="หัวเรื่อง 4 อักขระ"/>
    <w:link w:val="4"/>
    <w:uiPriority w:val="9"/>
    <w:semiHidden/>
    <w:rsid w:val="003074EF"/>
    <w:rPr>
      <w:rFonts w:asciiTheme="majorHAnsi" w:eastAsiaTheme="majorEastAsia" w:hAnsiTheme="majorHAnsi" w:cstheme="majorBidi"/>
      <w:i/>
      <w:iCs/>
      <w:color w:val="6BCCF6" w:themeColor="accent1" w:themeShade="BF"/>
    </w:rPr>
  </w:style>
  <w:style w:type="character" w:customStyle="1" w:styleId="90">
    <w:name w:val="หัวเรื่อง 9 อักขระ"/>
    <w:link w:val="9"/>
    <w:uiPriority w:val="9"/>
    <w:semiHidden/>
    <w:rsid w:val="003074E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6"/>
    </w:rPr>
  </w:style>
  <w:style w:type="paragraph" w:styleId="a3">
    <w:name w:val="No Spacing"/>
    <w:link w:val="a4"/>
    <w:uiPriority w:val="1"/>
    <w:qFormat/>
    <w:rsid w:val="003074EF"/>
    <w:pPr>
      <w:spacing w:after="0" w:line="240" w:lineRule="auto"/>
    </w:pPr>
    <w:rPr>
      <w:rFonts w:eastAsiaTheme="minorEastAsia"/>
      <w:sz w:val="28"/>
    </w:rPr>
  </w:style>
  <w:style w:type="character" w:customStyle="1" w:styleId="a4">
    <w:name w:val="ไม่มีการเว้นระยะห่าง อักขระ"/>
    <w:basedOn w:val="a0"/>
    <w:link w:val="a3"/>
    <w:uiPriority w:val="1"/>
    <w:rsid w:val="003074EF"/>
    <w:rPr>
      <w:rFonts w:eastAsiaTheme="minorEastAsia"/>
      <w:sz w:val="28"/>
    </w:rPr>
  </w:style>
  <w:style w:type="paragraph" w:styleId="a5">
    <w:name w:val="List Paragraph"/>
    <w:aliases w:val="Table Heading"/>
    <w:basedOn w:val="a"/>
    <w:link w:val="a6"/>
    <w:uiPriority w:val="34"/>
    <w:qFormat/>
    <w:rsid w:val="003074EF"/>
    <w:pPr>
      <w:spacing w:after="160" w:line="259" w:lineRule="auto"/>
      <w:ind w:left="720"/>
      <w:contextualSpacing/>
    </w:pPr>
    <w:rPr>
      <w:rFonts w:ascii="Calibri" w:eastAsia="Calibri" w:hAnsi="Calibri" w:cs="Cordia New"/>
      <w:sz w:val="22"/>
      <w:szCs w:val="28"/>
    </w:rPr>
  </w:style>
  <w:style w:type="character" w:styleId="a7">
    <w:name w:val="Strong"/>
    <w:uiPriority w:val="22"/>
    <w:qFormat/>
    <w:rsid w:val="003074EF"/>
    <w:rPr>
      <w:b/>
      <w:bCs/>
    </w:rPr>
  </w:style>
  <w:style w:type="character" w:customStyle="1" w:styleId="a6">
    <w:name w:val="รายการย่อหน้า อักขระ"/>
    <w:aliases w:val="Table Heading อักขระ"/>
    <w:link w:val="a5"/>
    <w:uiPriority w:val="34"/>
    <w:locked/>
    <w:rsid w:val="003074EF"/>
    <w:rPr>
      <w:rFonts w:ascii="Calibri" w:eastAsia="Calibri" w:hAnsi="Calibri" w:cs="Cordia New"/>
    </w:rPr>
  </w:style>
  <w:style w:type="paragraph" w:styleId="a8">
    <w:name w:val="header"/>
    <w:basedOn w:val="a"/>
    <w:link w:val="a9"/>
    <w:rsid w:val="00FA125C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customStyle="1" w:styleId="a9">
    <w:name w:val="หัวกระดาษ อักขระ"/>
    <w:basedOn w:val="a0"/>
    <w:link w:val="a8"/>
    <w:rsid w:val="00FA125C"/>
    <w:rPr>
      <w:rFonts w:ascii="EucrosiaUPC" w:eastAsia="Times New Roman" w:hAnsi="EucrosiaUPC" w:cs="Angsana New"/>
      <w:sz w:val="32"/>
      <w:szCs w:val="37"/>
    </w:rPr>
  </w:style>
  <w:style w:type="character" w:styleId="aa">
    <w:name w:val="page number"/>
    <w:basedOn w:val="a0"/>
    <w:rsid w:val="00FA125C"/>
  </w:style>
  <w:style w:type="paragraph" w:styleId="ab">
    <w:name w:val="Balloon Text"/>
    <w:basedOn w:val="a"/>
    <w:link w:val="ac"/>
    <w:uiPriority w:val="99"/>
    <w:semiHidden/>
    <w:unhideWhenUsed/>
    <w:rsid w:val="00C0390A"/>
    <w:rPr>
      <w:rFonts w:ascii="Segoe UI" w:hAnsi="Segoe UI" w:cs="Angsana New"/>
      <w:sz w:val="18"/>
      <w:szCs w:val="22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C0390A"/>
    <w:rPr>
      <w:rFonts w:ascii="Segoe UI" w:eastAsia="Times New Roman" w:hAnsi="Segoe UI" w:cs="Angsana New"/>
      <w:sz w:val="18"/>
      <w:szCs w:val="22"/>
    </w:rPr>
  </w:style>
  <w:style w:type="table" w:styleId="ad">
    <w:name w:val="Table Grid"/>
    <w:basedOn w:val="a1"/>
    <w:uiPriority w:val="39"/>
    <w:rsid w:val="00F21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semiHidden/>
    <w:unhideWhenUsed/>
    <w:rsid w:val="003A606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fontstyle01">
    <w:name w:val="fontstyle01"/>
    <w:basedOn w:val="a0"/>
    <w:rsid w:val="00AE3FA8"/>
    <w:rPr>
      <w:rFonts w:ascii="THNiramitAS" w:hAnsi="THNiramitAS" w:hint="default"/>
      <w:b w:val="0"/>
      <w:bCs w:val="0"/>
      <w:i w:val="0"/>
      <w:iCs w:val="0"/>
      <w:color w:val="231F20"/>
      <w:sz w:val="28"/>
      <w:szCs w:val="28"/>
    </w:rPr>
  </w:style>
  <w:style w:type="character" w:customStyle="1" w:styleId="50">
    <w:name w:val="หัวเรื่อง 5 อักขระ"/>
    <w:basedOn w:val="a0"/>
    <w:link w:val="5"/>
    <w:rsid w:val="006265D1"/>
    <w:rPr>
      <w:rFonts w:asciiTheme="majorHAnsi" w:eastAsiaTheme="majorEastAsia" w:hAnsiTheme="majorHAnsi" w:cstheme="majorBidi"/>
      <w:color w:val="0C9EDE" w:themeColor="accent1" w:themeShade="7F"/>
      <w:sz w:val="32"/>
      <w:szCs w:val="40"/>
    </w:rPr>
  </w:style>
  <w:style w:type="paragraph" w:styleId="af">
    <w:name w:val="Body Text"/>
    <w:basedOn w:val="a"/>
    <w:link w:val="af0"/>
    <w:rsid w:val="006265D1"/>
    <w:pPr>
      <w:jc w:val="center"/>
    </w:pPr>
    <w:rPr>
      <w:rFonts w:ascii="Times New Roman" w:hAnsi="Times New Roman" w:cs="Angsana New"/>
      <w:sz w:val="24"/>
      <w:szCs w:val="24"/>
    </w:rPr>
  </w:style>
  <w:style w:type="character" w:customStyle="1" w:styleId="af0">
    <w:name w:val="เนื้อความ อักขระ"/>
    <w:basedOn w:val="a0"/>
    <w:link w:val="af"/>
    <w:rsid w:val="006265D1"/>
    <w:rPr>
      <w:rFonts w:ascii="Times New Roman" w:eastAsia="Times New Roman" w:hAnsi="Times New Roman" w:cs="Angsana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25C"/>
    <w:pPr>
      <w:spacing w:after="0" w:line="240" w:lineRule="auto"/>
    </w:pPr>
    <w:rPr>
      <w:rFonts w:ascii="EucrosiaUPC" w:eastAsia="Times New Roman" w:hAnsi="EucrosiaUPC" w:cs="EucrosiaUPC"/>
      <w:sz w:val="32"/>
      <w:szCs w:val="32"/>
    </w:rPr>
  </w:style>
  <w:style w:type="paragraph" w:styleId="1">
    <w:name w:val="heading 1"/>
    <w:basedOn w:val="a"/>
    <w:next w:val="a"/>
    <w:link w:val="10"/>
    <w:qFormat/>
    <w:rsid w:val="003074EF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6BCCF6" w:themeColor="accent1" w:themeShade="BF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74EF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6BCCF6" w:themeColor="accent1" w:themeShade="BF"/>
      <w:sz w:val="26"/>
      <w:szCs w:val="33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74EF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0C9EDE" w:themeColor="accent1" w:themeShade="7F"/>
      <w:sz w:val="24"/>
      <w:szCs w:val="3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74EF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6BCCF6" w:themeColor="accent1" w:themeShade="BF"/>
      <w:sz w:val="22"/>
      <w:szCs w:val="28"/>
    </w:rPr>
  </w:style>
  <w:style w:type="paragraph" w:styleId="5">
    <w:name w:val="heading 5"/>
    <w:basedOn w:val="a"/>
    <w:next w:val="a"/>
    <w:link w:val="50"/>
    <w:unhideWhenUsed/>
    <w:qFormat/>
    <w:rsid w:val="006265D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C9EDE" w:themeColor="accent1" w:themeShade="7F"/>
      <w:szCs w:val="4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074EF"/>
    <w:pPr>
      <w:keepNext/>
      <w:keepLines/>
      <w:spacing w:before="4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rsid w:val="003074EF"/>
    <w:rPr>
      <w:rFonts w:asciiTheme="majorHAnsi" w:eastAsiaTheme="majorEastAsia" w:hAnsiTheme="majorHAnsi" w:cstheme="majorBidi"/>
      <w:color w:val="6BCCF6" w:themeColor="accent1" w:themeShade="BF"/>
      <w:sz w:val="32"/>
      <w:szCs w:val="40"/>
    </w:rPr>
  </w:style>
  <w:style w:type="character" w:customStyle="1" w:styleId="20">
    <w:name w:val="หัวเรื่อง 2 อักขระ"/>
    <w:link w:val="2"/>
    <w:uiPriority w:val="9"/>
    <w:semiHidden/>
    <w:rsid w:val="003074EF"/>
    <w:rPr>
      <w:rFonts w:asciiTheme="majorHAnsi" w:eastAsiaTheme="majorEastAsia" w:hAnsiTheme="majorHAnsi" w:cstheme="majorBidi"/>
      <w:color w:val="6BCCF6" w:themeColor="accent1" w:themeShade="BF"/>
      <w:sz w:val="26"/>
      <w:szCs w:val="33"/>
    </w:rPr>
  </w:style>
  <w:style w:type="character" w:customStyle="1" w:styleId="30">
    <w:name w:val="หัวเรื่อง 3 อักขระ"/>
    <w:link w:val="3"/>
    <w:uiPriority w:val="9"/>
    <w:semiHidden/>
    <w:rsid w:val="003074EF"/>
    <w:rPr>
      <w:rFonts w:asciiTheme="majorHAnsi" w:eastAsiaTheme="majorEastAsia" w:hAnsiTheme="majorHAnsi" w:cstheme="majorBidi"/>
      <w:color w:val="0C9EDE" w:themeColor="accent1" w:themeShade="7F"/>
      <w:sz w:val="24"/>
      <w:szCs w:val="30"/>
    </w:rPr>
  </w:style>
  <w:style w:type="character" w:customStyle="1" w:styleId="40">
    <w:name w:val="หัวเรื่อง 4 อักขระ"/>
    <w:link w:val="4"/>
    <w:uiPriority w:val="9"/>
    <w:semiHidden/>
    <w:rsid w:val="003074EF"/>
    <w:rPr>
      <w:rFonts w:asciiTheme="majorHAnsi" w:eastAsiaTheme="majorEastAsia" w:hAnsiTheme="majorHAnsi" w:cstheme="majorBidi"/>
      <w:i/>
      <w:iCs/>
      <w:color w:val="6BCCF6" w:themeColor="accent1" w:themeShade="BF"/>
    </w:rPr>
  </w:style>
  <w:style w:type="character" w:customStyle="1" w:styleId="90">
    <w:name w:val="หัวเรื่อง 9 อักขระ"/>
    <w:link w:val="9"/>
    <w:uiPriority w:val="9"/>
    <w:semiHidden/>
    <w:rsid w:val="003074E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6"/>
    </w:rPr>
  </w:style>
  <w:style w:type="paragraph" w:styleId="a3">
    <w:name w:val="No Spacing"/>
    <w:link w:val="a4"/>
    <w:uiPriority w:val="1"/>
    <w:qFormat/>
    <w:rsid w:val="003074EF"/>
    <w:pPr>
      <w:spacing w:after="0" w:line="240" w:lineRule="auto"/>
    </w:pPr>
    <w:rPr>
      <w:rFonts w:eastAsiaTheme="minorEastAsia"/>
      <w:sz w:val="28"/>
    </w:rPr>
  </w:style>
  <w:style w:type="character" w:customStyle="1" w:styleId="a4">
    <w:name w:val="ไม่มีการเว้นระยะห่าง อักขระ"/>
    <w:basedOn w:val="a0"/>
    <w:link w:val="a3"/>
    <w:uiPriority w:val="1"/>
    <w:rsid w:val="003074EF"/>
    <w:rPr>
      <w:rFonts w:eastAsiaTheme="minorEastAsia"/>
      <w:sz w:val="28"/>
    </w:rPr>
  </w:style>
  <w:style w:type="paragraph" w:styleId="a5">
    <w:name w:val="List Paragraph"/>
    <w:aliases w:val="Table Heading"/>
    <w:basedOn w:val="a"/>
    <w:link w:val="a6"/>
    <w:uiPriority w:val="34"/>
    <w:qFormat/>
    <w:rsid w:val="003074EF"/>
    <w:pPr>
      <w:spacing w:after="160" w:line="259" w:lineRule="auto"/>
      <w:ind w:left="720"/>
      <w:contextualSpacing/>
    </w:pPr>
    <w:rPr>
      <w:rFonts w:ascii="Calibri" w:eastAsia="Calibri" w:hAnsi="Calibri" w:cs="Cordia New"/>
      <w:sz w:val="22"/>
      <w:szCs w:val="28"/>
    </w:rPr>
  </w:style>
  <w:style w:type="character" w:styleId="a7">
    <w:name w:val="Strong"/>
    <w:uiPriority w:val="22"/>
    <w:qFormat/>
    <w:rsid w:val="003074EF"/>
    <w:rPr>
      <w:b/>
      <w:bCs/>
    </w:rPr>
  </w:style>
  <w:style w:type="character" w:customStyle="1" w:styleId="a6">
    <w:name w:val="รายการย่อหน้า อักขระ"/>
    <w:aliases w:val="Table Heading อักขระ"/>
    <w:link w:val="a5"/>
    <w:uiPriority w:val="34"/>
    <w:locked/>
    <w:rsid w:val="003074EF"/>
    <w:rPr>
      <w:rFonts w:ascii="Calibri" w:eastAsia="Calibri" w:hAnsi="Calibri" w:cs="Cordia New"/>
    </w:rPr>
  </w:style>
  <w:style w:type="paragraph" w:styleId="a8">
    <w:name w:val="header"/>
    <w:basedOn w:val="a"/>
    <w:link w:val="a9"/>
    <w:rsid w:val="00FA125C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customStyle="1" w:styleId="a9">
    <w:name w:val="หัวกระดาษ อักขระ"/>
    <w:basedOn w:val="a0"/>
    <w:link w:val="a8"/>
    <w:rsid w:val="00FA125C"/>
    <w:rPr>
      <w:rFonts w:ascii="EucrosiaUPC" w:eastAsia="Times New Roman" w:hAnsi="EucrosiaUPC" w:cs="Angsana New"/>
      <w:sz w:val="32"/>
      <w:szCs w:val="37"/>
    </w:rPr>
  </w:style>
  <w:style w:type="character" w:styleId="aa">
    <w:name w:val="page number"/>
    <w:basedOn w:val="a0"/>
    <w:rsid w:val="00FA125C"/>
  </w:style>
  <w:style w:type="paragraph" w:styleId="ab">
    <w:name w:val="Balloon Text"/>
    <w:basedOn w:val="a"/>
    <w:link w:val="ac"/>
    <w:uiPriority w:val="99"/>
    <w:semiHidden/>
    <w:unhideWhenUsed/>
    <w:rsid w:val="00C0390A"/>
    <w:rPr>
      <w:rFonts w:ascii="Segoe UI" w:hAnsi="Segoe UI" w:cs="Angsana New"/>
      <w:sz w:val="18"/>
      <w:szCs w:val="22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C0390A"/>
    <w:rPr>
      <w:rFonts w:ascii="Segoe UI" w:eastAsia="Times New Roman" w:hAnsi="Segoe UI" w:cs="Angsana New"/>
      <w:sz w:val="18"/>
      <w:szCs w:val="22"/>
    </w:rPr>
  </w:style>
  <w:style w:type="table" w:styleId="ad">
    <w:name w:val="Table Grid"/>
    <w:basedOn w:val="a1"/>
    <w:uiPriority w:val="39"/>
    <w:rsid w:val="00F21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semiHidden/>
    <w:unhideWhenUsed/>
    <w:rsid w:val="003A606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fontstyle01">
    <w:name w:val="fontstyle01"/>
    <w:basedOn w:val="a0"/>
    <w:rsid w:val="00AE3FA8"/>
    <w:rPr>
      <w:rFonts w:ascii="THNiramitAS" w:hAnsi="THNiramitAS" w:hint="default"/>
      <w:b w:val="0"/>
      <w:bCs w:val="0"/>
      <w:i w:val="0"/>
      <w:iCs w:val="0"/>
      <w:color w:val="231F20"/>
      <w:sz w:val="28"/>
      <w:szCs w:val="28"/>
    </w:rPr>
  </w:style>
  <w:style w:type="character" w:customStyle="1" w:styleId="50">
    <w:name w:val="หัวเรื่อง 5 อักขระ"/>
    <w:basedOn w:val="a0"/>
    <w:link w:val="5"/>
    <w:rsid w:val="006265D1"/>
    <w:rPr>
      <w:rFonts w:asciiTheme="majorHAnsi" w:eastAsiaTheme="majorEastAsia" w:hAnsiTheme="majorHAnsi" w:cstheme="majorBidi"/>
      <w:color w:val="0C9EDE" w:themeColor="accent1" w:themeShade="7F"/>
      <w:sz w:val="32"/>
      <w:szCs w:val="40"/>
    </w:rPr>
  </w:style>
  <w:style w:type="paragraph" w:styleId="af">
    <w:name w:val="Body Text"/>
    <w:basedOn w:val="a"/>
    <w:link w:val="af0"/>
    <w:rsid w:val="006265D1"/>
    <w:pPr>
      <w:jc w:val="center"/>
    </w:pPr>
    <w:rPr>
      <w:rFonts w:ascii="Times New Roman" w:hAnsi="Times New Roman" w:cs="Angsana New"/>
      <w:sz w:val="24"/>
      <w:szCs w:val="24"/>
    </w:rPr>
  </w:style>
  <w:style w:type="character" w:customStyle="1" w:styleId="af0">
    <w:name w:val="เนื้อความ อักขระ"/>
    <w:basedOn w:val="a0"/>
    <w:link w:val="af"/>
    <w:rsid w:val="006265D1"/>
    <w:rPr>
      <w:rFonts w:ascii="Times New Roman" w:eastAsia="Times New Roman" w:hAnsi="Times New Roman" w:cs="Angsana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1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7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8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8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5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DCF3FD"/>
      </a:accent1>
      <a:accent2>
        <a:srgbClr val="96DBFB"/>
      </a:accent2>
      <a:accent3>
        <a:srgbClr val="08A5EF"/>
      </a:accent3>
      <a:accent4>
        <a:srgbClr val="367CD0"/>
      </a:accent4>
      <a:accent5>
        <a:srgbClr val="00B0F0"/>
      </a:accent5>
      <a:accent6>
        <a:srgbClr val="0070C0"/>
      </a:accent6>
      <a:hlink>
        <a:srgbClr val="EE7B08"/>
      </a:hlink>
      <a:folHlink>
        <a:srgbClr val="977B2D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05BD0-DAFA-4DBE-8973-0CA0EF04B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2132</Words>
  <Characters>12153</Characters>
  <Application>Microsoft Office Word</Application>
  <DocSecurity>0</DocSecurity>
  <Lines>101</Lines>
  <Paragraphs>28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</dc:creator>
  <cp:lastModifiedBy>SSO.donjan</cp:lastModifiedBy>
  <cp:revision>2</cp:revision>
  <cp:lastPrinted>2018-05-02T03:25:00Z</cp:lastPrinted>
  <dcterms:created xsi:type="dcterms:W3CDTF">2018-05-02T04:37:00Z</dcterms:created>
  <dcterms:modified xsi:type="dcterms:W3CDTF">2018-05-02T04:37:00Z</dcterms:modified>
</cp:coreProperties>
</file>