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6" w:rsidRPr="0001790D" w:rsidRDefault="00950546" w:rsidP="000179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790D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แบบรายงานผลการปฏิบัติราชการและประเมินเชิงยุทธศาสตร์</w:t>
      </w:r>
    </w:p>
    <w:p w:rsidR="00950546" w:rsidRPr="0001790D" w:rsidRDefault="00950546" w:rsidP="000179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179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หน่วยงานระดับอำเภอ </w:t>
      </w:r>
      <w:proofErr w:type="spellStart"/>
      <w:r w:rsidRPr="0001790D">
        <w:rPr>
          <w:rFonts w:ascii="TH SarabunIT๙" w:hAnsi="TH SarabunIT๙" w:cs="TH SarabunIT๙"/>
          <w:b/>
          <w:bCs/>
          <w:sz w:val="36"/>
          <w:szCs w:val="36"/>
          <w:cs/>
        </w:rPr>
        <w:t>คป</w:t>
      </w:r>
      <w:proofErr w:type="spellEnd"/>
      <w:r w:rsidRPr="0001790D">
        <w:rPr>
          <w:rFonts w:ascii="TH SarabunIT๙" w:hAnsi="TH SarabunIT๙" w:cs="TH SarabunIT๙"/>
          <w:b/>
          <w:bCs/>
          <w:sz w:val="36"/>
          <w:szCs w:val="36"/>
          <w:cs/>
        </w:rPr>
        <w:t>สอ.ฆ้องชัย</w:t>
      </w:r>
      <w:r w:rsidRPr="000179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01790D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จังหวัดกาฬสินธุ์</w:t>
      </w:r>
    </w:p>
    <w:p w:rsidR="00950546" w:rsidRPr="0001790D" w:rsidRDefault="00950546" w:rsidP="000179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790D">
        <w:rPr>
          <w:rFonts w:ascii="TH SarabunIT๙" w:hAnsi="TH SarabunIT๙" w:cs="TH SarabunIT๙"/>
          <w:b/>
          <w:bCs/>
          <w:sz w:val="36"/>
          <w:szCs w:val="36"/>
          <w:cs/>
        </w:rPr>
        <w:t>รอบที่ ๒ ปีงบประมาณ ๒๕๖๑</w:t>
      </w:r>
    </w:p>
    <w:p w:rsidR="00E76016" w:rsidRPr="0001790D" w:rsidRDefault="00E76016" w:rsidP="000179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01790D" w:rsidRDefault="00E76016" w:rsidP="00017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F23F7A" w:rsidRPr="0001790D">
        <w:rPr>
          <w:rFonts w:ascii="TH SarabunIT๙" w:hAnsi="TH SarabunIT๙" w:cs="TH SarabunIT๙"/>
          <w:sz w:val="32"/>
          <w:szCs w:val="32"/>
          <w:cs/>
        </w:rPr>
        <w:t xml:space="preserve"> 1 ประชาชนทุกกลุ่มวัย ลดการป่วย และตายก่อนวัยอันควร</w:t>
      </w:r>
    </w:p>
    <w:p w:rsidR="0001790D" w:rsidRPr="0001790D" w:rsidRDefault="00E76016" w:rsidP="00017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F23F7A" w:rsidRPr="0001790D">
        <w:rPr>
          <w:rFonts w:ascii="TH SarabunIT๙" w:hAnsi="TH SarabunIT๙" w:cs="TH SarabunIT๙"/>
          <w:sz w:val="32"/>
          <w:szCs w:val="32"/>
          <w:cs/>
        </w:rPr>
        <w:t xml:space="preserve"> 1.3 ระดับความสำเร็จของภาคีเครือข่ายทุกระดับมีศักยภาพและสามารถยกระดับขีดความสามารถ</w:t>
      </w:r>
    </w:p>
    <w:p w:rsidR="00E76016" w:rsidRPr="0001790D" w:rsidRDefault="00F23F7A" w:rsidP="0001790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>ในการคุ้มครองผู้บริโภคด้านสุขภาพ</w:t>
      </w:r>
    </w:p>
    <w:p w:rsidR="00B12883" w:rsidRPr="0001790D" w:rsidRDefault="00B12883" w:rsidP="000179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950546"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Pr="0001790D" w:rsidRDefault="00950546" w:rsidP="0001790D">
      <w:pPr>
        <w:pStyle w:val="ListParagraph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01790D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๑</w:t>
      </w:r>
      <w:r w:rsidR="00B12883" w:rsidRPr="0001790D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9119D4" w:rsidRPr="0001790D" w:rsidRDefault="00041BA2" w:rsidP="0001790D">
      <w:pPr>
        <w:tabs>
          <w:tab w:val="left" w:pos="5339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4661F3" w:rsidRPr="0001790D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9119D4" w:rsidRPr="0001790D">
        <w:rPr>
          <w:rFonts w:ascii="TH SarabunIT๙" w:hAnsi="TH SarabunIT๙" w:cs="TH SarabunIT๙"/>
          <w:sz w:val="32"/>
          <w:szCs w:val="32"/>
          <w:cs/>
        </w:rPr>
        <w:t>ระบบการเฝ้าระวังและการคุ้มครองผู้บริโภคโดยภาคีเครือข่ายที่เข้มแข็ง เพื่อให้ประชาชนในชุมชนมีพฤติกรรมสุขภาพที่เหมาะสม</w:t>
      </w:r>
    </w:p>
    <w:p w:rsidR="00B12883" w:rsidRPr="0001790D" w:rsidRDefault="00950546" w:rsidP="0001790D">
      <w:pPr>
        <w:pStyle w:val="ListParagraph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01790D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๑</w:t>
      </w:r>
      <w:r w:rsidR="00B12883" w:rsidRPr="0001790D">
        <w:rPr>
          <w:rFonts w:ascii="TH SarabunIT๙" w:eastAsia="+mn-ea" w:hAnsi="TH SarabunIT๙" w:cs="TH SarabunIT๙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 w:rsidR="00B12883" w:rsidRPr="0001790D">
        <w:rPr>
          <w:rFonts w:ascii="TH SarabunIT๙" w:eastAsia="+mn-ea" w:hAnsi="TH SarabunIT๙" w:cs="TH SarabunIT๙"/>
          <w:sz w:val="32"/>
          <w:szCs w:val="32"/>
          <w:cs/>
        </w:rPr>
        <w:t>(เกณฑ์การประเมินตามกรอบการประเมินฯ)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1134"/>
        <w:gridCol w:w="992"/>
        <w:gridCol w:w="1366"/>
      </w:tblGrid>
      <w:tr w:rsidR="00B12883" w:rsidRPr="0001790D" w:rsidTr="0001790D">
        <w:tc>
          <w:tcPr>
            <w:tcW w:w="3823" w:type="dxa"/>
            <w:vAlign w:val="center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  <w:vAlign w:val="center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992" w:type="dxa"/>
            <w:vAlign w:val="center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366" w:type="dxa"/>
            <w:vAlign w:val="center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RPr="0001790D" w:rsidTr="0001790D">
        <w:tc>
          <w:tcPr>
            <w:tcW w:w="3823" w:type="dxa"/>
          </w:tcPr>
          <w:p w:rsidR="00383356" w:rsidRPr="0001790D" w:rsidRDefault="00B12883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383356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3356" w:rsidRPr="0001790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B12883" w:rsidRPr="0001790D" w:rsidRDefault="0001790D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83356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แต่งตั้งคณะทำงานคุ้มครองระดับอำเภอ/ตำบล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1.2 แต่งตั้งคำสั่งโครงสร้างคณะทำงานศูนย์เย็นใจ</w:t>
            </w:r>
          </w:p>
        </w:tc>
        <w:tc>
          <w:tcPr>
            <w:tcW w:w="1701" w:type="dxa"/>
          </w:tcPr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883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</w:p>
        </w:tc>
        <w:tc>
          <w:tcPr>
            <w:tcW w:w="1134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883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66" w:type="dxa"/>
          </w:tcPr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883" w:rsidRDefault="00F10A7D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10A7D" w:rsidRDefault="00F10A7D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0A7D" w:rsidRPr="0001790D" w:rsidRDefault="00F10A7D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12883" w:rsidRPr="0001790D" w:rsidTr="0001790D">
        <w:tc>
          <w:tcPr>
            <w:tcW w:w="3823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383356" w:rsidRPr="0001790D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ข้อมูลพื้นฐานด้านงานคุ้มครองฯ ครบทุกด้าน</w:t>
            </w:r>
          </w:p>
        </w:tc>
        <w:tc>
          <w:tcPr>
            <w:tcW w:w="1701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มีข้อมูลครบ</w:t>
            </w:r>
          </w:p>
        </w:tc>
        <w:tc>
          <w:tcPr>
            <w:tcW w:w="1134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มีข้อมูลครบ</w:t>
            </w:r>
          </w:p>
        </w:tc>
        <w:tc>
          <w:tcPr>
            <w:tcW w:w="992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366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B12883" w:rsidRPr="0001790D" w:rsidTr="0001790D">
        <w:tc>
          <w:tcPr>
            <w:tcW w:w="3823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383356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</w:t>
            </w: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  <w:r w:rsidR="00017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จัดทำงานแผนงานโครงการและรูปแบบกิจกรรมการดำเนินงานคุ้มครองฯเพื่อแก้ไขปัญหา</w:t>
            </w:r>
            <w:r w:rsidR="00017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นพื้นที่</w:t>
            </w:r>
          </w:p>
        </w:tc>
        <w:tc>
          <w:tcPr>
            <w:tcW w:w="1701" w:type="dxa"/>
          </w:tcPr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3356" w:rsidRPr="0001790D" w:rsidRDefault="00383356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มีรูปแบบการดำเนินโครงการ</w:t>
            </w:r>
          </w:p>
        </w:tc>
        <w:tc>
          <w:tcPr>
            <w:tcW w:w="1134" w:type="dxa"/>
          </w:tcPr>
          <w:p w:rsidR="0001790D" w:rsidRDefault="0001790D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883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มีรูปแบบการดำเนินโครงการ</w:t>
            </w:r>
          </w:p>
        </w:tc>
        <w:tc>
          <w:tcPr>
            <w:tcW w:w="992" w:type="dxa"/>
          </w:tcPr>
          <w:p w:rsidR="00B12883" w:rsidRPr="0001790D" w:rsidRDefault="00B12883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366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883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EB7FC5" w:rsidRPr="0001790D" w:rsidTr="0001790D">
        <w:tc>
          <w:tcPr>
            <w:tcW w:w="3823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4.</w:t>
            </w:r>
          </w:p>
          <w:p w:rsidR="00EB7FC5" w:rsidRPr="0001790D" w:rsidRDefault="0001790D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EB7FC5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อบรมให้ความรู้พัฒนาศักยภาพเครือข่ายทุกภาคส่วน</w:t>
            </w:r>
          </w:p>
        </w:tc>
        <w:tc>
          <w:tcPr>
            <w:tcW w:w="1701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มีการจัดอบรมพัฒนาศักยภาพเครือข่าย</w:t>
            </w:r>
          </w:p>
        </w:tc>
        <w:tc>
          <w:tcPr>
            <w:tcW w:w="1134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</w:t>
            </w:r>
          </w:p>
        </w:tc>
        <w:tc>
          <w:tcPr>
            <w:tcW w:w="992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366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EB7FC5" w:rsidRPr="0001790D" w:rsidTr="0001790D">
        <w:trPr>
          <w:trHeight w:val="70"/>
        </w:trPr>
        <w:tc>
          <w:tcPr>
            <w:tcW w:w="3823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5.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5.1 มีการเก็บตัวอย่างเพื่อสุ่มตรวจ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-ยา 1 ตัวอย่าง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-เครื่องสำอาง 3 ตัวอย่าง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-ผลิตภัณฑ์เสริมอาหาร 1 ตัวอย่าง</w:t>
            </w:r>
          </w:p>
        </w:tc>
        <w:tc>
          <w:tcPr>
            <w:tcW w:w="1701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เก็บตัวอย่างส่งต่อให้</w:t>
            </w:r>
            <w:proofErr w:type="spellStart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.กาฬสินธุ์</w:t>
            </w:r>
          </w:p>
        </w:tc>
        <w:tc>
          <w:tcPr>
            <w:tcW w:w="1134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เก็บตัวอย่างส่งต่อให้</w:t>
            </w:r>
            <w:proofErr w:type="spellStart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.กาฬสินธุ์</w:t>
            </w:r>
          </w:p>
          <w:p w:rsidR="00EB7FC5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**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เหลือยา**ที่ยังเก็บไม่ได้</w:t>
            </w:r>
          </w:p>
          <w:p w:rsidR="0001790D" w:rsidRDefault="0001790D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90D" w:rsidRPr="0001790D" w:rsidRDefault="0001790D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1A" w:rsidRPr="0001790D" w:rsidRDefault="00D37D1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01790D" w:rsidRPr="0001790D" w:rsidTr="00526437">
        <w:tc>
          <w:tcPr>
            <w:tcW w:w="3823" w:type="dxa"/>
            <w:vAlign w:val="center"/>
          </w:tcPr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ข้อมูลพื้นฐาน/</w:t>
            </w:r>
          </w:p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  <w:vAlign w:val="center"/>
          </w:tcPr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992" w:type="dxa"/>
            <w:vAlign w:val="center"/>
          </w:tcPr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366" w:type="dxa"/>
            <w:vAlign w:val="center"/>
          </w:tcPr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01790D" w:rsidRPr="0001790D" w:rsidRDefault="0001790D" w:rsidP="0052643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EB7FC5" w:rsidRPr="0001790D" w:rsidTr="0001790D">
        <w:tc>
          <w:tcPr>
            <w:tcW w:w="3823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6.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6.1. มีคณะกรรมการภาคีเครือข่าย สร้างกลไกการทำงานทุกภาคส่วน ในการดำเนินงานอาหารปลอดภัย และโรงพยาบาลอาหารปลอดภัย </w:t>
            </w:r>
          </w:p>
        </w:tc>
        <w:tc>
          <w:tcPr>
            <w:tcW w:w="1701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</w:p>
        </w:tc>
        <w:tc>
          <w:tcPr>
            <w:tcW w:w="1134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</w:p>
        </w:tc>
        <w:tc>
          <w:tcPr>
            <w:tcW w:w="992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366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B7FC5" w:rsidRPr="0001790D" w:rsidTr="0001790D">
        <w:tc>
          <w:tcPr>
            <w:tcW w:w="3823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7.</w:t>
            </w:r>
          </w:p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7.1. มีการวิเคราะห์สถานการณ์ในปัจจุบันและคาดการณ์ถึงแนวโน้มในอนาคตความปลอดภัยด้านอาหาร พร้อมสำรวจและขึ้นทะเบียนเป้าหมาย</w:t>
            </w:r>
            <w:r w:rsidR="00F23F7A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เกษตรกรผู้ผลิตที่สามารถผลิตอาหารปลอดภัยได้</w:t>
            </w:r>
          </w:p>
        </w:tc>
        <w:tc>
          <w:tcPr>
            <w:tcW w:w="1701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มีการประชุมวิเคราะห์</w:t>
            </w:r>
          </w:p>
        </w:tc>
        <w:tc>
          <w:tcPr>
            <w:tcW w:w="1134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มีการประชุมวิเคราะห์</w:t>
            </w:r>
          </w:p>
        </w:tc>
        <w:tc>
          <w:tcPr>
            <w:tcW w:w="992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366" w:type="dxa"/>
          </w:tcPr>
          <w:p w:rsidR="00EB7FC5" w:rsidRPr="0001790D" w:rsidRDefault="00EB7FC5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23F7A" w:rsidRPr="0001790D" w:rsidTr="0001790D">
        <w:tc>
          <w:tcPr>
            <w:tcW w:w="3823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8.</w:t>
            </w: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8.1. มีการประชุมชี้แจงแนวทางการดำเนินงานด้านอาหารปลอดภัย หรือประชุมเพื่อผลักดันให้มีการสร้างเครือข่ายผักปลอดสารพิษ ที่สามารถนำผลผลิตเข้ามาจำหน่ายในโรงพยาบาลได้</w:t>
            </w:r>
          </w:p>
        </w:tc>
        <w:tc>
          <w:tcPr>
            <w:tcW w:w="1701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</w:t>
            </w: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</w:t>
            </w:r>
          </w:p>
        </w:tc>
        <w:tc>
          <w:tcPr>
            <w:tcW w:w="992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366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F23F7A" w:rsidRPr="0001790D" w:rsidTr="0001790D">
        <w:tc>
          <w:tcPr>
            <w:tcW w:w="3823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9.</w:t>
            </w: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9.1. สร้างความร่วมมือของผลิตในชุมชน ปราชญ์ชุมชนในท้องถิ่น หมอดิน เพื่อนำความรู้ถ่ายทอดสู่ชุมชน</w:t>
            </w:r>
          </w:p>
        </w:tc>
        <w:tc>
          <w:tcPr>
            <w:tcW w:w="1701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มีการจัดอบรมโดยปราชญ์ชุมชน</w:t>
            </w:r>
          </w:p>
        </w:tc>
        <w:tc>
          <w:tcPr>
            <w:tcW w:w="1134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มีการจัดอบรม</w:t>
            </w:r>
          </w:p>
        </w:tc>
        <w:tc>
          <w:tcPr>
            <w:tcW w:w="992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366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F23F7A" w:rsidRPr="0001790D" w:rsidTr="0001790D">
        <w:tc>
          <w:tcPr>
            <w:tcW w:w="3823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 10.</w:t>
            </w: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10.1 นำผลผลิตจากแหล่งผลิตที่ดีเข้าสู่โรงพยาบาล</w:t>
            </w:r>
          </w:p>
        </w:tc>
        <w:tc>
          <w:tcPr>
            <w:tcW w:w="1701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ตลาดสีเขียว</w:t>
            </w:r>
          </w:p>
        </w:tc>
        <w:tc>
          <w:tcPr>
            <w:tcW w:w="1134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มีตลาดสีเขียว</w:t>
            </w:r>
          </w:p>
        </w:tc>
        <w:tc>
          <w:tcPr>
            <w:tcW w:w="992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366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F23F7A" w:rsidRPr="0001790D" w:rsidTr="0001790D">
        <w:tc>
          <w:tcPr>
            <w:tcW w:w="3823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23F7A" w:rsidRPr="0001790D" w:rsidRDefault="00F23F7A" w:rsidP="0001790D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66" w:type="dxa"/>
          </w:tcPr>
          <w:p w:rsidR="00F23F7A" w:rsidRPr="0001790D" w:rsidRDefault="00F10A7D" w:rsidP="00F10A7D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</w:t>
            </w:r>
            <w:bookmarkStart w:id="0" w:name="_GoBack"/>
            <w:bookmarkEnd w:id="0"/>
          </w:p>
        </w:tc>
      </w:tr>
    </w:tbl>
    <w:p w:rsidR="0001790D" w:rsidRDefault="0001790D" w:rsidP="0001790D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01790D" w:rsidRDefault="00B12883" w:rsidP="0001790D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950546"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รายงานการติดตามและประเมินผล</w:t>
      </w:r>
    </w:p>
    <w:p w:rsidR="00E2170D" w:rsidRPr="0001790D" w:rsidRDefault="0044531C" w:rsidP="0001790D">
      <w:pPr>
        <w:pStyle w:val="ListParagraph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01790D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114"/>
        <w:gridCol w:w="3118"/>
        <w:gridCol w:w="3232"/>
      </w:tblGrid>
      <w:tr w:rsidR="00C16E29" w:rsidRPr="0001790D" w:rsidTr="0001790D">
        <w:tc>
          <w:tcPr>
            <w:tcW w:w="3114" w:type="dxa"/>
            <w:vAlign w:val="center"/>
          </w:tcPr>
          <w:p w:rsidR="00956F63" w:rsidRPr="0001790D" w:rsidRDefault="00956F63" w:rsidP="0001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01790D" w:rsidRDefault="00956F63" w:rsidP="0001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</w:t>
            </w:r>
            <w:r w:rsidR="00C40B31"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</w:t>
            </w: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vAlign w:val="center"/>
          </w:tcPr>
          <w:p w:rsidR="00C16E29" w:rsidRPr="0001790D" w:rsidRDefault="00A21E7E" w:rsidP="0001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232" w:type="dxa"/>
            <w:vAlign w:val="center"/>
          </w:tcPr>
          <w:p w:rsidR="00C16E29" w:rsidRPr="0001790D" w:rsidRDefault="00C16E29" w:rsidP="000179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/โอกาสพ</w:t>
            </w:r>
            <w:r w:rsidR="00C862E0"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01790D" w:rsidTr="0001790D">
        <w:trPr>
          <w:trHeight w:val="1408"/>
        </w:trPr>
        <w:tc>
          <w:tcPr>
            <w:tcW w:w="3114" w:type="dxa"/>
          </w:tcPr>
          <w:p w:rsidR="0044531C" w:rsidRPr="0001790D" w:rsidRDefault="009C7C6D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17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แต่งตั้งคณะทำงานระดับอำเภอตำบล โครงสร้างศูนย์เย็นใจ</w:t>
            </w:r>
          </w:p>
          <w:p w:rsidR="0044531C" w:rsidRPr="0001790D" w:rsidRDefault="009C7C6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17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ข้อมูลพื้นฐานทุกด้าน</w:t>
            </w:r>
          </w:p>
          <w:p w:rsidR="0044531C" w:rsidRPr="0001790D" w:rsidRDefault="009C7C6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179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ด้านการอบรมพัฒนาภาคีเครือข่าย</w:t>
            </w:r>
          </w:p>
          <w:p w:rsidR="0044531C" w:rsidRPr="0001790D" w:rsidRDefault="0044531C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1F3" w:rsidRPr="0001790D" w:rsidRDefault="004661F3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61F3" w:rsidRDefault="004661F3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883" w:rsidRPr="0001790D" w:rsidRDefault="00B12883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C6D" w:rsidRP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กลุ่มคณะทำงาน</w:t>
            </w:r>
            <w:proofErr w:type="spellStart"/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เป็</w:t>
            </w:r>
            <w:r w:rsidR="006E4B22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นบ</w:t>
            </w:r>
            <w:proofErr w:type="spellEnd"/>
            <w:r w:rsidR="006E4B22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  <w:r w:rsidR="0098467F" w:rsidRPr="0001790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467F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ยังขาดการร่วมมือของภาคอื่นๆ</w:t>
            </w:r>
          </w:p>
          <w:p w:rsidR="009C7C6D" w:rsidRP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การอัพเดทข้อมูลไม่เป็นปัจจุบัน </w:t>
            </w:r>
            <w:proofErr w:type="spellStart"/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ผปก</w:t>
            </w:r>
            <w:proofErr w:type="spellEnd"/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.บางราย ยกเลิกกิจการ</w:t>
            </w:r>
          </w:p>
          <w:p w:rsidR="009C7C6D" w:rsidRPr="0001790D" w:rsidRDefault="009C7C6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ภาคประชา</w:t>
            </w:r>
            <w:proofErr w:type="spellStart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ชนอ</w:t>
            </w:r>
            <w:proofErr w:type="spellEnd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สม.ให้ความร่วมมือและ สนใจที่จะพัฒนาเรียนรู้อย่างต่อเนื่อง</w:t>
            </w:r>
          </w:p>
          <w:p w:rsidR="007C04F3" w:rsidRPr="0001790D" w:rsidRDefault="007C04F3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32" w:type="dxa"/>
          </w:tcPr>
          <w:p w:rsidR="009C7C6D" w:rsidRP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อยากให้ดึงภาคส่วนอื่นไม่ว่าจะเป็นภาครัฐหรือเอกชน เข้าร่วมคณะทำงาน</w:t>
            </w:r>
          </w:p>
          <w:p w:rsid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จัดทำแผนอัพเดทข้อมูลฐานผู้ประกอบการทุกปี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C7C6D" w:rsidRP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อยากให้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</w:t>
            </w:r>
            <w:r w:rsidR="009C7C6D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 ให้เ</w:t>
            </w:r>
            <w:r w:rsidR="007C04F3"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น้นถึงความสำคัญของงานคุ้มครองผู้บริโภค </w:t>
            </w:r>
          </w:p>
          <w:p w:rsidR="007C04F3" w:rsidRPr="0001790D" w:rsidRDefault="007C04F3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790D" w:rsidRPr="0001790D" w:rsidTr="00526437">
        <w:tc>
          <w:tcPr>
            <w:tcW w:w="3114" w:type="dxa"/>
            <w:vAlign w:val="center"/>
          </w:tcPr>
          <w:p w:rsidR="0001790D" w:rsidRPr="0001790D" w:rsidRDefault="0001790D" w:rsidP="00526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ข้อกำหนดทางยุทธศาสตร์</w:t>
            </w:r>
          </w:p>
          <w:p w:rsidR="0001790D" w:rsidRPr="0001790D" w:rsidRDefault="0001790D" w:rsidP="00526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(ตามกรอบคำอธิบายตัวชี้วัด)</w:t>
            </w:r>
          </w:p>
        </w:tc>
        <w:tc>
          <w:tcPr>
            <w:tcW w:w="3118" w:type="dxa"/>
            <w:vAlign w:val="center"/>
          </w:tcPr>
          <w:p w:rsidR="0001790D" w:rsidRPr="0001790D" w:rsidRDefault="0001790D" w:rsidP="00526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232" w:type="dxa"/>
            <w:vAlign w:val="center"/>
          </w:tcPr>
          <w:p w:rsidR="0001790D" w:rsidRPr="0001790D" w:rsidRDefault="0001790D" w:rsidP="005264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ข้อเสนอแนะ/โอกาสพัฒนา</w:t>
            </w:r>
          </w:p>
        </w:tc>
      </w:tr>
      <w:tr w:rsidR="0001790D" w:rsidRPr="0001790D" w:rsidTr="0001790D">
        <w:trPr>
          <w:trHeight w:val="1408"/>
        </w:trPr>
        <w:tc>
          <w:tcPr>
            <w:tcW w:w="3114" w:type="dxa"/>
          </w:tcPr>
          <w:p w:rsidR="0001790D" w:rsidRP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งานโรงพยาบาลอาหารปลอดภัย</w:t>
            </w:r>
          </w:p>
        </w:tc>
        <w:tc>
          <w:tcPr>
            <w:tcW w:w="3118" w:type="dxa"/>
          </w:tcPr>
          <w:p w:rsid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เนื่องจากเรื่องโรงพยาบาลอาหารปลอดภัยเป็นเรื่องใหม่ของอำเภอฆ้องชัย แต่ถือว่าผลงานที่ได้อยู่ในระดับดี ในเรื่องการรวมทีมแต่งตั้งคณะกรรมการอาหารปลอดภัย จากทุกส่วน รวมถึงมีการจัดประชุมวิเคราะห์สถานการณ์ และจัดทำฐานข้อมูลกลุ่มเกษตรกรในพื้นที่อำเภอฆ้องชัย เพื่อนำผลผลิตที่ได้นำเข้าสู่ตลาดสีเขียว และยังมีปราชญ์ชุมชน เช่น สวนปันบุญ รวมให้ความรู้แนวทางการปลูกพืชผักอย่างไรให้มีผลผลิตตลอดทั้งปี จนเกิดตลาดสีเขียวขึ้น</w:t>
            </w:r>
          </w:p>
        </w:tc>
        <w:tc>
          <w:tcPr>
            <w:tcW w:w="3232" w:type="dxa"/>
          </w:tcPr>
          <w:p w:rsidR="0001790D" w:rsidRDefault="0001790D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เพิ่มเรื่องการประชาสัมพันธ์ ประชาชนหลายๆกลุ่ม ยังไม่ทราบการมีตลาดสีเขียว และเนื่องจากโรงพยาบาลฆ้องชัยยังไม่มีผู้ป่วยนอนรักษาตัวค้างคืน การมีผู้มาใช้บริการหรือผู้ซื้อยังน้อย ส่งผลกระทบต่อผู้ประกอบการในเรื่องของรายได้</w:t>
            </w:r>
          </w:p>
        </w:tc>
      </w:tr>
    </w:tbl>
    <w:p w:rsidR="00E76016" w:rsidRPr="0001790D" w:rsidRDefault="00B96909" w:rsidP="0001790D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41BA2" w:rsidRPr="0001790D" w:rsidRDefault="00B96909" w:rsidP="0001790D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041BA2" w:rsidRPr="0001790D" w:rsidRDefault="00041BA2" w:rsidP="0001790D">
      <w:pPr>
        <w:tabs>
          <w:tab w:val="left" w:pos="1455"/>
        </w:tabs>
        <w:spacing w:after="0" w:line="240" w:lineRule="auto"/>
        <w:ind w:left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     2.1 นำความได้เปรียบเชิงพื้นที่ อำเภอไม่ใหญ่การประสานงานสะดวกขึ้น มาใช้เป็นกลยุทธ์ในการดำเนินงาน</w:t>
      </w:r>
    </w:p>
    <w:p w:rsidR="00041BA2" w:rsidRPr="0001790D" w:rsidRDefault="00041BA2" w:rsidP="0001790D">
      <w:pPr>
        <w:tabs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          2.2 ให้ความสำคัญกับภาคีเครือข่าย เช่น การให้เครือข่ายเป็นเจ้าภาพหลัก ในการเป็นคณะกรรม   ประเมินเพื่อสร้างแรงจูงใจในงานระดับอำเภอ ตัวอย่าง การตรวจเยี่ยมร้านชำ ร้านค้าในพื้นที่ ฯลฯ (ร่วมคิด ร่วมทำ ร่วมรับผลประโยชน์)</w:t>
      </w:r>
    </w:p>
    <w:p w:rsidR="00041BA2" w:rsidRPr="0001790D" w:rsidRDefault="00041BA2" w:rsidP="0001790D">
      <w:pPr>
        <w:tabs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         2.3 มีข้อตกลงร่วม ในการประสานงาน เช่น การติดต่อที่รวดเร็ว ลดขั้นตอนการล่าช้าของระบบ</w:t>
      </w:r>
    </w:p>
    <w:p w:rsidR="00041BA2" w:rsidRPr="0001790D" w:rsidRDefault="00041BA2" w:rsidP="0001790D">
      <w:pPr>
        <w:tabs>
          <w:tab w:val="left" w:pos="170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01790D">
        <w:rPr>
          <w:rFonts w:ascii="TH SarabunIT๙" w:hAnsi="TH SarabunIT๙" w:cs="TH SarabunIT๙"/>
          <w:sz w:val="32"/>
          <w:szCs w:val="32"/>
        </w:rPr>
        <w:t xml:space="preserve">network line group </w:t>
      </w:r>
      <w:proofErr w:type="spellStart"/>
      <w:r w:rsidRPr="0001790D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01790D">
        <w:rPr>
          <w:rFonts w:ascii="TH SarabunIT๙" w:hAnsi="TH SarabunIT๙" w:cs="TH SarabunIT๙"/>
          <w:sz w:val="32"/>
          <w:szCs w:val="32"/>
        </w:rPr>
        <w:t xml:space="preserve"> group</w:t>
      </w:r>
    </w:p>
    <w:p w:rsidR="003D2EB5" w:rsidRPr="0001790D" w:rsidRDefault="003D2EB5" w:rsidP="0001790D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Pr="0001790D" w:rsidRDefault="00B96909" w:rsidP="0001790D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41BA2" w:rsidRPr="0001790D" w:rsidRDefault="00041BA2" w:rsidP="0001790D">
      <w:pPr>
        <w:tabs>
          <w:tab w:val="left" w:pos="1455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</w:rPr>
        <w:t xml:space="preserve">      3.1 </w:t>
      </w:r>
      <w:r w:rsidRPr="0001790D">
        <w:rPr>
          <w:rFonts w:ascii="TH SarabunIT๙" w:hAnsi="TH SarabunIT๙" w:cs="TH SarabunIT๙"/>
          <w:sz w:val="32"/>
          <w:szCs w:val="32"/>
          <w:cs/>
        </w:rPr>
        <w:t xml:space="preserve">ชุมชนบางพื้นที่ยังไม่สามารถพัฒนาแผนงานโครงการสู่การพัฒนานวัตกรรมสุขภาพชุมชนที่ชัดเจน เนื่องจาก ขาดองค์ความรู้ และขาดการแลกเปลี่ยนเรียนรู้ประสบการณ์ เพื่อเทียบเคียงกับหมู่บ้านหรือชุมชนอื่น </w:t>
      </w:r>
    </w:p>
    <w:p w:rsidR="00041BA2" w:rsidRPr="0001790D" w:rsidRDefault="00041BA2" w:rsidP="0001790D">
      <w:pPr>
        <w:pStyle w:val="ListParagraph"/>
        <w:tabs>
          <w:tab w:val="left" w:pos="145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</w:rPr>
        <w:t xml:space="preserve">3.2 </w:t>
      </w:r>
      <w:r w:rsidRPr="0001790D">
        <w:rPr>
          <w:rFonts w:ascii="TH SarabunIT๙" w:hAnsi="TH SarabunIT๙" w:cs="TH SarabunIT๙"/>
          <w:sz w:val="32"/>
          <w:szCs w:val="32"/>
          <w:cs/>
        </w:rPr>
        <w:t>ขาดความต่อเนื่องในการติดตามเยี่ยมและการให้คำปรึกษาจากเจ้าหน้าที่สาธารณสุขในด้านการพัฒนารูปแบบบริการในสุขศาลาและการดำเนินงานตามแผนงานโครงการ</w:t>
      </w:r>
    </w:p>
    <w:p w:rsidR="002A45DB" w:rsidRPr="0001790D" w:rsidRDefault="002A45DB" w:rsidP="0001790D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01790D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) รายเป้าประสงค์ (ถ้ามี)</w:t>
      </w:r>
    </w:p>
    <w:p w:rsidR="00414628" w:rsidRPr="0001790D" w:rsidRDefault="002A45DB" w:rsidP="00017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1790D">
        <w:rPr>
          <w:rFonts w:ascii="TH SarabunIT๙" w:hAnsi="TH SarabunIT๙" w:cs="TH SarabunIT๙"/>
          <w:sz w:val="32"/>
          <w:szCs w:val="32"/>
          <w:cs/>
        </w:rPr>
        <w:tab/>
      </w:r>
      <w:r w:rsidR="00950546" w:rsidRPr="0001790D">
        <w:rPr>
          <w:rFonts w:ascii="TH SarabunIT๙" w:hAnsi="TH SarabunIT๙" w:cs="TH SarabunIT๙"/>
          <w:sz w:val="32"/>
          <w:szCs w:val="32"/>
          <w:cs/>
        </w:rPr>
        <w:t>๔</w:t>
      </w:r>
      <w:r w:rsidRPr="0001790D">
        <w:rPr>
          <w:rFonts w:ascii="TH SarabunIT๙" w:hAnsi="TH SarabunIT๙" w:cs="TH SarabunIT๙"/>
          <w:sz w:val="32"/>
          <w:szCs w:val="32"/>
          <w:cs/>
        </w:rPr>
        <w:t>.</w:t>
      </w:r>
      <w:r w:rsidR="00950546" w:rsidRPr="0001790D">
        <w:rPr>
          <w:rFonts w:ascii="TH SarabunIT๙" w:hAnsi="TH SarabunIT๙" w:cs="TH SarabunIT๙"/>
          <w:sz w:val="32"/>
          <w:szCs w:val="32"/>
          <w:cs/>
        </w:rPr>
        <w:t>๑</w:t>
      </w:r>
      <w:r w:rsidRPr="0001790D">
        <w:rPr>
          <w:rFonts w:ascii="TH SarabunIT๙" w:hAnsi="TH SarabunIT๙" w:cs="TH SarabunIT๙"/>
          <w:sz w:val="32"/>
          <w:szCs w:val="32"/>
          <w:cs/>
        </w:rPr>
        <w:t>) ชื่อผลงาน/กิจกรรม</w:t>
      </w:r>
    </w:p>
    <w:p w:rsidR="002A45DB" w:rsidRPr="0001790D" w:rsidRDefault="0098467F" w:rsidP="000179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4628" w:rsidRPr="0001790D">
        <w:rPr>
          <w:rFonts w:ascii="TH SarabunIT๙" w:eastAsia="+mj-ea" w:hAnsi="TH SarabunIT๙" w:cs="TH SarabunIT๙"/>
          <w:kern w:val="24"/>
          <w:sz w:val="32"/>
          <w:szCs w:val="32"/>
          <w:cs/>
        </w:rPr>
        <w:t>โรงพยาบาลส่งเสริมสุขภาพประจำตำบลบ้านโนนทันต้นแบบการใช้ยาอย่างสมเหตุผล</w:t>
      </w:r>
    </w:p>
    <w:p w:rsidR="0098467F" w:rsidRPr="0001790D" w:rsidRDefault="002A45DB" w:rsidP="0001790D">
      <w:pPr>
        <w:pStyle w:val="NormalWeb"/>
        <w:kinsoku w:val="0"/>
        <w:overflowPunct w:val="0"/>
        <w:spacing w:before="230" w:after="0" w:line="240" w:lineRule="auto"/>
        <w:textAlignment w:val="baseline"/>
        <w:rPr>
          <w:rFonts w:ascii="TH SarabunIT๙" w:eastAsia="Times New Roman" w:hAnsi="TH SarabunIT๙" w:cs="TH SarabunIT๙"/>
          <w:sz w:val="28"/>
          <w:szCs w:val="28"/>
          <w:cs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1790D">
        <w:rPr>
          <w:rFonts w:ascii="TH SarabunIT๙" w:hAnsi="TH SarabunIT๙" w:cs="TH SarabunIT๙"/>
          <w:sz w:val="32"/>
          <w:szCs w:val="32"/>
          <w:cs/>
        </w:rPr>
        <w:tab/>
      </w:r>
      <w:r w:rsidR="00950546" w:rsidRPr="0001790D">
        <w:rPr>
          <w:rFonts w:ascii="TH SarabunIT๙" w:hAnsi="TH SarabunIT๙" w:cs="TH SarabunIT๙"/>
          <w:sz w:val="32"/>
          <w:szCs w:val="32"/>
          <w:cs/>
        </w:rPr>
        <w:t>๔</w:t>
      </w:r>
      <w:r w:rsidRPr="0001790D">
        <w:rPr>
          <w:rFonts w:ascii="TH SarabunIT๙" w:hAnsi="TH SarabunIT๙" w:cs="TH SarabunIT๙"/>
          <w:sz w:val="32"/>
          <w:szCs w:val="32"/>
          <w:cs/>
        </w:rPr>
        <w:t>.</w:t>
      </w:r>
      <w:r w:rsidR="00950546" w:rsidRPr="0001790D">
        <w:rPr>
          <w:rFonts w:ascii="TH SarabunIT๙" w:hAnsi="TH SarabunIT๙" w:cs="TH SarabunIT๙"/>
          <w:sz w:val="32"/>
          <w:szCs w:val="32"/>
          <w:cs/>
        </w:rPr>
        <w:t>๒</w:t>
      </w:r>
      <w:r w:rsidRPr="0001790D">
        <w:rPr>
          <w:rFonts w:ascii="TH SarabunIT๙" w:hAnsi="TH SarabunIT๙" w:cs="TH SarabunIT๙"/>
          <w:sz w:val="32"/>
          <w:szCs w:val="32"/>
          <w:cs/>
        </w:rPr>
        <w:t>) ความสำคัญ/ความเป็นมา</w:t>
      </w:r>
      <w:r w:rsidR="0098467F"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</w:t>
      </w:r>
    </w:p>
    <w:p w:rsidR="0098467F" w:rsidRPr="0001790D" w:rsidRDefault="00414628" w:rsidP="0001790D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 </w:t>
      </w:r>
      <w:r w:rsidR="0098467F"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รพ.สต. ผลงาน สิ้นปีงบประมาณ 2560 ไม่ผ่านตัวชี้วัด </w:t>
      </w:r>
      <w:r w:rsidR="0098467F"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RDU </w:t>
      </w:r>
      <w:r w:rsidR="0098467F"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ขั้นที่ 2 </w:t>
      </w:r>
    </w:p>
    <w:p w:rsidR="00414628" w:rsidRDefault="00414628" w:rsidP="0001790D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790D" w:rsidRDefault="0001790D" w:rsidP="0001790D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790D" w:rsidRDefault="0001790D" w:rsidP="0001790D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01790D" w:rsidRPr="0001790D" w:rsidRDefault="0001790D" w:rsidP="0001790D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9C7C6D" w:rsidRPr="0001790D" w:rsidRDefault="00414628" w:rsidP="0001790D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01790D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lastRenderedPageBreak/>
        <w:t>วิธีการดำเนินงาน</w:t>
      </w:r>
    </w:p>
    <w:p w:rsidR="00414628" w:rsidRPr="0001790D" w:rsidRDefault="00414628" w:rsidP="0001790D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กำหนดทีมผู้รับผิดชอบในการขับเคลื่อนการพัฒนาระบบบริการให้มีการใช้ยาอย่างสมเหตุผลโดยทีม </w:t>
      </w:r>
      <w:proofErr w:type="spellStart"/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คป</w:t>
      </w:r>
      <w:proofErr w:type="spellEnd"/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สอ. ในโรงพยาบาลโดยทีม </w:t>
      </w: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Patient care team (PCT) </w:t>
      </w: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และใน รพ.สต. มีเจ้าหน้าที่ผู้รับผิดชอบงาน </w:t>
      </w: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RDU </w:t>
      </w: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ใน รพ.สต. ละ </w:t>
      </w: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 xml:space="preserve">1 </w:t>
      </w: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ท่าน</w:t>
      </w:r>
    </w:p>
    <w:p w:rsidR="0001790D" w:rsidRDefault="00414628" w:rsidP="0001790D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กำหนดเป้าหมายและตัวชี้วัดของโรงพยาบาลและ รพ.สต. โดย </w:t>
      </w:r>
      <w:proofErr w:type="spellStart"/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คป</w:t>
      </w:r>
      <w:proofErr w:type="spellEnd"/>
      <w:r w:rsidRPr="0001790D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สอ. ให้สอดคล้องกับนโยบายจังหวัด/เขตสุขภาพ </w:t>
      </w:r>
    </w:p>
    <w:p w:rsidR="0001790D" w:rsidRDefault="00414628" w:rsidP="0001790D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จัดประชุมวิชาการ </w:t>
      </w:r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RDU </w:t>
      </w:r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อบรมเจ้าหน้าที่ </w:t>
      </w:r>
      <w:proofErr w:type="spellStart"/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ร.พ</w:t>
      </w:r>
      <w:proofErr w:type="spellEnd"/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. เจ้าหน้าที่ รพ.สต. </w:t>
      </w:r>
      <w:proofErr w:type="spellStart"/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อส</w:t>
      </w:r>
      <w:proofErr w:type="spellEnd"/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ม. ให้ความรู้เรื่องการใช้ยาสมเหตุผลแก่ประชาชน </w:t>
      </w:r>
    </w:p>
    <w:p w:rsidR="0001790D" w:rsidRDefault="00414628" w:rsidP="0001790D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790D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ลงพื้นที่สำรวจร้านชำ เพื่อดูยาอันตราย ยาสามัญประจำบ้าน</w:t>
      </w:r>
    </w:p>
    <w:p w:rsidR="004661F3" w:rsidRPr="0001790D" w:rsidRDefault="00414628" w:rsidP="0001790D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1790D">
        <w:rPr>
          <w:rFonts w:ascii="TH SarabunIT๙" w:eastAsia="Times New Roman" w:hAnsi="TH SarabunIT๙" w:cs="TH SarabunIT๙"/>
          <w:sz w:val="32"/>
          <w:szCs w:val="32"/>
          <w:cs/>
        </w:rPr>
        <w:t>มีศูนย์เย็นใจรับคำปรึกษาตอบปัญหาความรู้ทางยา</w:t>
      </w:r>
    </w:p>
    <w:p w:rsidR="004661F3" w:rsidRPr="0001790D" w:rsidRDefault="004661F3" w:rsidP="0001790D">
      <w:pPr>
        <w:kinsoku w:val="0"/>
        <w:overflowPunct w:val="0"/>
        <w:spacing w:after="0" w:line="240" w:lineRule="auto"/>
        <w:contextualSpacing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57120E" w:rsidRPr="0001790D" w:rsidRDefault="00950546" w:rsidP="000179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>๔</w:t>
      </w:r>
      <w:r w:rsidR="0057120E" w:rsidRPr="0001790D">
        <w:rPr>
          <w:rFonts w:ascii="TH SarabunIT๙" w:hAnsi="TH SarabunIT๙" w:cs="TH SarabunIT๙"/>
          <w:sz w:val="32"/>
          <w:szCs w:val="32"/>
        </w:rPr>
        <w:t>.</w:t>
      </w:r>
      <w:r w:rsidRPr="0001790D">
        <w:rPr>
          <w:rFonts w:ascii="TH SarabunIT๙" w:hAnsi="TH SarabunIT๙" w:cs="TH SarabunIT๙"/>
          <w:sz w:val="32"/>
          <w:szCs w:val="32"/>
          <w:cs/>
        </w:rPr>
        <w:t>๓</w:t>
      </w:r>
      <w:r w:rsidR="0057120E" w:rsidRPr="0001790D">
        <w:rPr>
          <w:rFonts w:ascii="TH SarabunIT๙" w:hAnsi="TH SarabunIT๙" w:cs="TH SarabunIT๙"/>
          <w:sz w:val="32"/>
          <w:szCs w:val="32"/>
          <w:cs/>
        </w:rPr>
        <w:t>) ผลการดำเนินงาน</w:t>
      </w:r>
      <w:r w:rsidR="00B12883" w:rsidRPr="0001790D">
        <w:rPr>
          <w:rFonts w:ascii="TH SarabunIT๙" w:hAnsi="TH SarabunIT๙" w:cs="TH SarabunIT๙"/>
          <w:sz w:val="32"/>
          <w:szCs w:val="32"/>
        </w:rPr>
        <w:t xml:space="preserve"> </w:t>
      </w:r>
      <w:r w:rsidR="00B12883"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12883" w:rsidRPr="0001790D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TableGrid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2410"/>
        <w:gridCol w:w="2126"/>
      </w:tblGrid>
      <w:tr w:rsidR="004661F3" w:rsidRPr="0001790D" w:rsidTr="0001790D">
        <w:tc>
          <w:tcPr>
            <w:tcW w:w="4820" w:type="dxa"/>
            <w:vAlign w:val="center"/>
          </w:tcPr>
          <w:p w:rsidR="004661F3" w:rsidRPr="0001790D" w:rsidRDefault="004661F3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ตัวชี้วัด</w:t>
            </w:r>
          </w:p>
        </w:tc>
        <w:tc>
          <w:tcPr>
            <w:tcW w:w="2410" w:type="dxa"/>
            <w:vAlign w:val="center"/>
          </w:tcPr>
          <w:p w:rsidR="004661F3" w:rsidRPr="0001790D" w:rsidRDefault="004661F3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เกณฑ์</w:t>
            </w:r>
          </w:p>
        </w:tc>
        <w:tc>
          <w:tcPr>
            <w:tcW w:w="2126" w:type="dxa"/>
            <w:vAlign w:val="center"/>
          </w:tcPr>
          <w:p w:rsidR="004661F3" w:rsidRPr="0001790D" w:rsidRDefault="004661F3" w:rsidP="0001790D">
            <w:pPr>
              <w:kinsoku w:val="0"/>
              <w:overflowPunct w:val="0"/>
              <w:ind w:left="36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ผลงาน</w:t>
            </w:r>
          </w:p>
        </w:tc>
      </w:tr>
      <w:tr w:rsidR="004661F3" w:rsidRPr="0001790D" w:rsidTr="0001790D">
        <w:tc>
          <w:tcPr>
            <w:tcW w:w="4820" w:type="dxa"/>
          </w:tcPr>
          <w:p w:rsidR="004661F3" w:rsidRPr="0001790D" w:rsidRDefault="004661F3" w:rsidP="0001790D">
            <w:pPr>
              <w:kinsoku w:val="0"/>
              <w:overflowPunct w:val="0"/>
              <w:contextualSpacing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(รพ.สต.บ้านโนนทัน)ร้อยละของรพ.สต.ที่มีอัตราการใช้ยาปฏิชีวนะ ในโรคติดเชื้อ ระบบหายใจช่วงบนและหลอดลมอักเสบเฉียบพลัน น้อยกว่าร้อยละ 20</w:t>
            </w:r>
          </w:p>
        </w:tc>
        <w:tc>
          <w:tcPr>
            <w:tcW w:w="2410" w:type="dxa"/>
          </w:tcPr>
          <w:p w:rsidR="000C5AF9" w:rsidRPr="0001790D" w:rsidRDefault="000C5AF9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61F3" w:rsidRPr="0001790D" w:rsidRDefault="004661F3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126" w:type="dxa"/>
          </w:tcPr>
          <w:p w:rsidR="000C5AF9" w:rsidRPr="0001790D" w:rsidRDefault="000C5AF9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61F3" w:rsidRPr="0001790D" w:rsidRDefault="004661F3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2.88</w:t>
            </w:r>
          </w:p>
        </w:tc>
      </w:tr>
      <w:tr w:rsidR="004661F3" w:rsidRPr="0001790D" w:rsidTr="0001790D">
        <w:tc>
          <w:tcPr>
            <w:tcW w:w="4820" w:type="dxa"/>
          </w:tcPr>
          <w:p w:rsidR="004661F3" w:rsidRPr="0001790D" w:rsidRDefault="004661F3" w:rsidP="0001790D">
            <w:pPr>
              <w:kinsoku w:val="0"/>
              <w:overflowPunct w:val="0"/>
              <w:contextualSpacing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ร้อยละของรพ.สต.การใช้ยาปฏิชีวนะในท้องร่วง น้อยกว่าร้อยละ 20</w:t>
            </w:r>
          </w:p>
        </w:tc>
        <w:tc>
          <w:tcPr>
            <w:tcW w:w="2410" w:type="dxa"/>
          </w:tcPr>
          <w:p w:rsidR="004661F3" w:rsidRPr="0001790D" w:rsidRDefault="004661F3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20</w:t>
            </w:r>
          </w:p>
        </w:tc>
        <w:tc>
          <w:tcPr>
            <w:tcW w:w="2126" w:type="dxa"/>
          </w:tcPr>
          <w:p w:rsidR="004661F3" w:rsidRPr="0001790D" w:rsidRDefault="004661F3" w:rsidP="0001790D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2.50</w:t>
            </w:r>
          </w:p>
        </w:tc>
      </w:tr>
      <w:tr w:rsidR="004661F3" w:rsidRPr="0001790D" w:rsidTr="0001790D">
        <w:tc>
          <w:tcPr>
            <w:tcW w:w="4820" w:type="dxa"/>
          </w:tcPr>
          <w:p w:rsidR="004661F3" w:rsidRPr="0001790D" w:rsidRDefault="004661F3" w:rsidP="0001790D">
            <w:pPr>
              <w:tabs>
                <w:tab w:val="center" w:pos="8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ปัญหาอุปสรรค</w:t>
            </w:r>
          </w:p>
        </w:tc>
        <w:tc>
          <w:tcPr>
            <w:tcW w:w="4536" w:type="dxa"/>
            <w:gridSpan w:val="2"/>
          </w:tcPr>
          <w:p w:rsidR="004661F3" w:rsidRPr="0001790D" w:rsidRDefault="004661F3" w:rsidP="0001790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ข้อเสนอแนะ/</w:t>
            </w:r>
          </w:p>
          <w:p w:rsidR="004661F3" w:rsidRPr="0001790D" w:rsidRDefault="004661F3" w:rsidP="0001790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การประยุกต์ใช้/การขยายผล</w:t>
            </w:r>
            <w:r w:rsidR="000C5AF9" w:rsidRPr="000179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/ปัจจัยความสำเร็จ</w:t>
            </w:r>
          </w:p>
        </w:tc>
      </w:tr>
      <w:tr w:rsidR="004661F3" w:rsidRPr="0001790D" w:rsidTr="0001790D">
        <w:trPr>
          <w:trHeight w:val="2109"/>
        </w:trPr>
        <w:tc>
          <w:tcPr>
            <w:tcW w:w="4820" w:type="dxa"/>
          </w:tcPr>
          <w:p w:rsidR="004661F3" w:rsidRPr="0001790D" w:rsidRDefault="004661F3" w:rsidP="0001790D">
            <w:pPr>
              <w:kinsoku w:val="0"/>
              <w:overflowPunct w:val="0"/>
              <w:textAlignment w:val="baseline"/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u w:val="single"/>
              </w:rPr>
            </w:pPr>
            <w:r w:rsidRPr="0001790D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u w:val="single"/>
                <w:cs/>
              </w:rPr>
              <w:t>ปัญหาอุปสรรค</w:t>
            </w:r>
          </w:p>
          <w:p w:rsidR="004661F3" w:rsidRPr="0001790D" w:rsidRDefault="004661F3" w:rsidP="0001790D">
            <w:pPr>
              <w:kinsoku w:val="0"/>
              <w:overflowPunct w:val="0"/>
              <w:textAlignment w:val="baseline"/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</w:rPr>
            </w:pPr>
            <w:r w:rsidRPr="0001790D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1.แพทย์และบุคลากรทางการแพทย์อื่นมีการหมุนเวียน</w:t>
            </w:r>
          </w:p>
          <w:p w:rsidR="004661F3" w:rsidRPr="0001790D" w:rsidRDefault="004661F3" w:rsidP="0001790D">
            <w:pPr>
              <w:kinsoku w:val="0"/>
              <w:overflowPunct w:val="0"/>
              <w:textAlignment w:val="baseline"/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01790D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2. ความรู้ประชาชนเรื่องการใช้ยาสมเหตุผล</w:t>
            </w:r>
          </w:p>
          <w:p w:rsidR="004661F3" w:rsidRPr="0001790D" w:rsidRDefault="004661F3" w:rsidP="0001790D">
            <w:pPr>
              <w:kinsoku w:val="0"/>
              <w:overflowPunct w:val="0"/>
              <w:textAlignment w:val="baseline"/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u w:val="single"/>
              </w:rPr>
            </w:pPr>
          </w:p>
          <w:p w:rsidR="004661F3" w:rsidRPr="0001790D" w:rsidRDefault="004661F3" w:rsidP="0001790D">
            <w:pPr>
              <w:kinsoku w:val="0"/>
              <w:overflowPunct w:val="0"/>
              <w:textAlignment w:val="baseline"/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u w:val="single"/>
              </w:rPr>
            </w:pPr>
          </w:p>
          <w:p w:rsidR="004661F3" w:rsidRPr="0001790D" w:rsidRDefault="004661F3" w:rsidP="0001790D">
            <w:pPr>
              <w:kinsoku w:val="0"/>
              <w:overflowPunct w:val="0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2"/>
          </w:tcPr>
          <w:p w:rsidR="004661F3" w:rsidRPr="0001790D" w:rsidRDefault="004661F3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ทบทวนความรู้แก่เจ้าหน้าที่อย่างต่อเนื่อง</w:t>
            </w:r>
          </w:p>
          <w:p w:rsidR="004661F3" w:rsidRPr="0001790D" w:rsidRDefault="004661F3" w:rsidP="000179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ให้ความรู้แก่ประชาชนในพื้นที่</w:t>
            </w:r>
          </w:p>
          <w:p w:rsidR="000C5AF9" w:rsidRPr="0001790D" w:rsidRDefault="000C5AF9" w:rsidP="0001790D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ปัจจัยความสำเร็จ</w:t>
            </w:r>
          </w:p>
          <w:p w:rsidR="000C5AF9" w:rsidRPr="0001790D" w:rsidRDefault="000C5AF9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1.ผู้บริหารให้การสนับสนุน</w:t>
            </w:r>
          </w:p>
          <w:p w:rsidR="000C5AF9" w:rsidRPr="0001790D" w:rsidRDefault="000C5AF9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2.ทีมงาน เข้มแข็ง</w:t>
            </w:r>
          </w:p>
          <w:p w:rsidR="004661F3" w:rsidRPr="0001790D" w:rsidRDefault="000C5AF9" w:rsidP="000179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การประสานงานแบบไร้รอยต่อ และไปในทิศทางเดียวกันระหว่าง </w:t>
            </w:r>
            <w:proofErr w:type="spellStart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ร.พ</w:t>
            </w:r>
            <w:proofErr w:type="spellEnd"/>
            <w:r w:rsidRPr="0001790D">
              <w:rPr>
                <w:rFonts w:ascii="TH SarabunIT๙" w:hAnsi="TH SarabunIT๙" w:cs="TH SarabunIT๙"/>
                <w:sz w:val="32"/>
                <w:szCs w:val="32"/>
                <w:cs/>
              </w:rPr>
              <w:t>. และ รพ.สต.</w:t>
            </w:r>
          </w:p>
        </w:tc>
      </w:tr>
    </w:tbl>
    <w:p w:rsidR="00B12883" w:rsidRPr="0001790D" w:rsidRDefault="00B12883" w:rsidP="0001790D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01790D" w:rsidRDefault="00B12883" w:rsidP="0001790D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0179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50546" w:rsidRPr="0001790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01790D">
        <w:rPr>
          <w:rFonts w:ascii="TH SarabunIT๙" w:hAnsi="TH SarabunIT๙" w:cs="TH SarabunIT๙"/>
          <w:sz w:val="32"/>
          <w:szCs w:val="32"/>
          <w:cs/>
        </w:rPr>
        <w:t xml:space="preserve"> (การเขียนให้เขียนข้อเสนอเป็นรายข้อ)  </w:t>
      </w:r>
    </w:p>
    <w:p w:rsidR="00B12883" w:rsidRPr="0001790D" w:rsidRDefault="00B12883" w:rsidP="000179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 xml:space="preserve">  เพื่อพัฒนาคำอธิบายตัวชี้วัด ปรับกลยุทธ์/โครงการและการสนับสนุนทางการบริหารของ</w:t>
      </w:r>
      <w:r w:rsidRPr="0001790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1790D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01790D">
        <w:rPr>
          <w:rFonts w:ascii="TH SarabunIT๙" w:hAnsi="TH SarabunIT๙" w:cs="TH SarabunIT๙"/>
          <w:sz w:val="32"/>
          <w:szCs w:val="32"/>
          <w:cs/>
        </w:rPr>
        <w:t>สอ.และ</w:t>
      </w:r>
      <w:proofErr w:type="spellStart"/>
      <w:r w:rsidRPr="0001790D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01790D">
        <w:rPr>
          <w:rFonts w:ascii="TH SarabunIT๙" w:hAnsi="TH SarabunIT๙" w:cs="TH SarabunIT๙"/>
          <w:sz w:val="32"/>
          <w:szCs w:val="32"/>
          <w:cs/>
        </w:rPr>
        <w:t>.</w:t>
      </w:r>
      <w:r w:rsidRPr="0001790D">
        <w:rPr>
          <w:rFonts w:ascii="TH SarabunIT๙" w:hAnsi="TH SarabunIT๙" w:cs="TH SarabunIT๙"/>
          <w:sz w:val="32"/>
          <w:szCs w:val="32"/>
        </w:rPr>
        <w:t xml:space="preserve"> </w:t>
      </w:r>
      <w:r w:rsidRPr="0001790D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Pr="0001790D">
        <w:rPr>
          <w:rFonts w:ascii="TH SarabunIT๙" w:hAnsi="TH SarabunIT๙" w:cs="TH SarabunIT๙"/>
          <w:sz w:val="32"/>
          <w:szCs w:val="32"/>
        </w:rPr>
        <w:t xml:space="preserve"> </w:t>
      </w:r>
      <w:r w:rsidRPr="0001790D">
        <w:rPr>
          <w:rFonts w:ascii="TH SarabunIT๙" w:hAnsi="TH SarabunIT๙" w:cs="TH SarabunIT๙"/>
          <w:sz w:val="32"/>
          <w:szCs w:val="32"/>
          <w:cs/>
        </w:rPr>
        <w:t>๒๕</w:t>
      </w:r>
      <w:r w:rsidR="00950546" w:rsidRPr="0001790D">
        <w:rPr>
          <w:rFonts w:ascii="TH SarabunIT๙" w:hAnsi="TH SarabunIT๙" w:cs="TH SarabunIT๙"/>
          <w:sz w:val="32"/>
          <w:szCs w:val="32"/>
          <w:cs/>
        </w:rPr>
        <w:t>๖</w:t>
      </w:r>
      <w:r w:rsidRPr="0001790D">
        <w:rPr>
          <w:rFonts w:ascii="TH SarabunIT๙" w:hAnsi="TH SarabunIT๙" w:cs="TH SarabunIT๙"/>
          <w:sz w:val="32"/>
          <w:szCs w:val="32"/>
          <w:cs/>
        </w:rPr>
        <w:t>๑-๒๕๖๕</w:t>
      </w:r>
    </w:p>
    <w:p w:rsidR="00041BA2" w:rsidRPr="0001790D" w:rsidRDefault="00B12883" w:rsidP="000179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  <w:cs/>
        </w:rPr>
        <w:tab/>
        <w:t xml:space="preserve">  นำผลการประเมิน  /ข้อเท็จจริง / </w:t>
      </w:r>
      <w:r w:rsidRPr="0001790D">
        <w:rPr>
          <w:rFonts w:ascii="TH SarabunIT๙" w:hAnsi="TH SarabunIT๙" w:cs="TH SarabunIT๙"/>
          <w:sz w:val="32"/>
          <w:szCs w:val="32"/>
        </w:rPr>
        <w:t>Best Practice/</w:t>
      </w:r>
      <w:r w:rsidRPr="0001790D">
        <w:rPr>
          <w:rFonts w:ascii="TH SarabunIT๙" w:hAnsi="TH SarabunIT๙" w:cs="TH SarabunIT๙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  <w:r w:rsidR="00041BA2" w:rsidRPr="0001790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1BA2" w:rsidRPr="0001790D" w:rsidRDefault="00041BA2" w:rsidP="0001790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790D">
        <w:rPr>
          <w:rFonts w:ascii="TH SarabunIT๙" w:hAnsi="TH SarabunIT๙" w:cs="TH SarabunIT๙"/>
          <w:sz w:val="32"/>
          <w:szCs w:val="32"/>
        </w:rPr>
        <w:t xml:space="preserve">3.1 </w:t>
      </w:r>
      <w:r w:rsidRPr="0001790D">
        <w:rPr>
          <w:rFonts w:ascii="TH SarabunIT๙" w:hAnsi="TH SarabunIT๙" w:cs="TH SarabunIT๙"/>
          <w:sz w:val="32"/>
          <w:szCs w:val="32"/>
          <w:cs/>
        </w:rPr>
        <w:t>ควรส่งเสริมให้นำผลการประเมินแต่ละครั้งมาจัดเวทีหรือประชุมสรุปบทเรียนแลกเปลี่ยนเรียนรู้ เพื่อปรับปรุงกระบวนการดำเนินงานอย่างต่อเนื่องจนเกิดผลสัมฤทธิ์ที่ตั้งไว้ แล้วนำผลการประเมินมาเปรียบเทียบกับค่าเป้าหมายที่กำหนดไว้ และเปรียบเทียบกับหมู่บ้านอื่นด้วย</w:t>
      </w:r>
      <w:r w:rsidRPr="000179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41BA2" w:rsidRPr="0001790D" w:rsidRDefault="00041BA2" w:rsidP="000179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1790D">
        <w:rPr>
          <w:rFonts w:ascii="TH SarabunIT๙" w:hAnsi="TH SarabunIT๙" w:cs="TH SarabunIT๙"/>
          <w:sz w:val="32"/>
          <w:szCs w:val="32"/>
        </w:rPr>
        <w:t xml:space="preserve">3.2 </w:t>
      </w:r>
      <w:r w:rsidRPr="0001790D">
        <w:rPr>
          <w:rFonts w:ascii="TH SarabunIT๙" w:hAnsi="TH SarabunIT๙" w:cs="TH SarabunIT๙"/>
          <w:sz w:val="32"/>
          <w:szCs w:val="32"/>
          <w:cs/>
        </w:rPr>
        <w:t xml:space="preserve">ควรส่งเสริมให้มีการวิเคราะห์ปัจจัยจากความสำเร็จ การพัฒนาผลงานที่เป็นเลิศจากการดำเนินงานจัดการสุขภาพชุมชนเพื่อคงสภาพหรือรักษามาตรฐานไว้ เพื่อเป็นแนวทางในการจัดการและดูแลสุขภาพของคนในชุมชนได้ต่อไป </w:t>
      </w:r>
    </w:p>
    <w:p w:rsidR="0002030B" w:rsidRPr="0001790D" w:rsidRDefault="0002030B" w:rsidP="0001790D">
      <w:pPr>
        <w:spacing w:after="0" w:line="240" w:lineRule="auto"/>
        <w:rPr>
          <w:rFonts w:ascii="TH SarabunIT๙" w:hAnsi="TH SarabunIT๙" w:cs="TH SarabunIT๙"/>
        </w:rPr>
      </w:pPr>
    </w:p>
    <w:sectPr w:rsidR="0002030B" w:rsidRPr="0001790D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1A9D"/>
    <w:multiLevelType w:val="hybridMultilevel"/>
    <w:tmpl w:val="430CAD4E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6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1D2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9A0F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E20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E0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204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14B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4E6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6EFD"/>
    <w:multiLevelType w:val="hybridMultilevel"/>
    <w:tmpl w:val="53843F62"/>
    <w:lvl w:ilvl="0" w:tplc="E3502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12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816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E2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D6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2A7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5EE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9A8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D8F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30B1761"/>
    <w:multiLevelType w:val="hybridMultilevel"/>
    <w:tmpl w:val="90EE9278"/>
    <w:lvl w:ilvl="0" w:tplc="4F72248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3222"/>
    <w:multiLevelType w:val="hybridMultilevel"/>
    <w:tmpl w:val="EEF4A23A"/>
    <w:lvl w:ilvl="0" w:tplc="FF64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DEA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A9E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420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CBA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49A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5B4E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E48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8A4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9"/>
    <w:rsid w:val="0001790D"/>
    <w:rsid w:val="0002030B"/>
    <w:rsid w:val="00031C74"/>
    <w:rsid w:val="00041BA2"/>
    <w:rsid w:val="00044E5F"/>
    <w:rsid w:val="0007634B"/>
    <w:rsid w:val="000B0F87"/>
    <w:rsid w:val="000C5AF9"/>
    <w:rsid w:val="000E3380"/>
    <w:rsid w:val="0014117B"/>
    <w:rsid w:val="001570DF"/>
    <w:rsid w:val="001B47D0"/>
    <w:rsid w:val="001C5B38"/>
    <w:rsid w:val="002A45DB"/>
    <w:rsid w:val="00315884"/>
    <w:rsid w:val="00383356"/>
    <w:rsid w:val="003C6D12"/>
    <w:rsid w:val="003D2EB5"/>
    <w:rsid w:val="00414628"/>
    <w:rsid w:val="0044531C"/>
    <w:rsid w:val="00445CB6"/>
    <w:rsid w:val="00455560"/>
    <w:rsid w:val="004661F3"/>
    <w:rsid w:val="00472575"/>
    <w:rsid w:val="00487460"/>
    <w:rsid w:val="004F6A6D"/>
    <w:rsid w:val="00554AB7"/>
    <w:rsid w:val="005657B5"/>
    <w:rsid w:val="0057120E"/>
    <w:rsid w:val="005C3207"/>
    <w:rsid w:val="00687B42"/>
    <w:rsid w:val="006E4B22"/>
    <w:rsid w:val="007761B9"/>
    <w:rsid w:val="007C04F3"/>
    <w:rsid w:val="008225BA"/>
    <w:rsid w:val="009119D4"/>
    <w:rsid w:val="00950546"/>
    <w:rsid w:val="00956F63"/>
    <w:rsid w:val="0098275E"/>
    <w:rsid w:val="0098467F"/>
    <w:rsid w:val="009C3AF4"/>
    <w:rsid w:val="009C7C6D"/>
    <w:rsid w:val="009C7E91"/>
    <w:rsid w:val="00A21E7E"/>
    <w:rsid w:val="00B12883"/>
    <w:rsid w:val="00B41B3B"/>
    <w:rsid w:val="00B55BC8"/>
    <w:rsid w:val="00B96909"/>
    <w:rsid w:val="00BD6325"/>
    <w:rsid w:val="00C16E29"/>
    <w:rsid w:val="00C22125"/>
    <w:rsid w:val="00C40B31"/>
    <w:rsid w:val="00C862E0"/>
    <w:rsid w:val="00D33C3A"/>
    <w:rsid w:val="00D37D1A"/>
    <w:rsid w:val="00D701CE"/>
    <w:rsid w:val="00E2170D"/>
    <w:rsid w:val="00E76016"/>
    <w:rsid w:val="00EA7B29"/>
    <w:rsid w:val="00EB7FC5"/>
    <w:rsid w:val="00F10A7D"/>
    <w:rsid w:val="00F23F7A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E6DBD-567B-4BDD-ACEF-F98670D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29"/>
  </w:style>
  <w:style w:type="paragraph" w:styleId="Heading2">
    <w:name w:val="heading 2"/>
    <w:basedOn w:val="Normal"/>
    <w:next w:val="Normal"/>
    <w:link w:val="Heading2Char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3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BodyText">
    <w:name w:val="Body Text"/>
    <w:basedOn w:val="Normal"/>
    <w:link w:val="BodyTextChar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12883"/>
    <w:rPr>
      <w:rFonts w:ascii="Angsana New" w:eastAsia="Times New Roman" w:hAnsi="Angsana New" w:cs="AngsanaUPC"/>
      <w:sz w:val="32"/>
      <w:szCs w:val="32"/>
    </w:rPr>
  </w:style>
  <w:style w:type="paragraph" w:styleId="NormalWeb">
    <w:name w:val="Normal (Web)"/>
    <w:basedOn w:val="Normal"/>
    <w:uiPriority w:val="99"/>
    <w:unhideWhenUsed/>
    <w:rsid w:val="0098467F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87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1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F8E-6FF6-4823-B149-25D927CB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ชฎาภรณ์ ภูแช่มโชติ</cp:lastModifiedBy>
  <cp:revision>4</cp:revision>
  <cp:lastPrinted>2017-02-03T02:48:00Z</cp:lastPrinted>
  <dcterms:created xsi:type="dcterms:W3CDTF">2018-08-21T04:56:00Z</dcterms:created>
  <dcterms:modified xsi:type="dcterms:W3CDTF">2018-08-22T03:54:00Z</dcterms:modified>
</cp:coreProperties>
</file>