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612D" w14:textId="77777777" w:rsidR="00422D7E" w:rsidRPr="005B3C64" w:rsidRDefault="00422D7E" w:rsidP="00422D7E">
      <w:pPr>
        <w:spacing w:after="0" w:line="240" w:lineRule="atLeast"/>
        <w:contextualSpacing/>
        <w:jc w:val="center"/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</w:pP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 xml:space="preserve">แบบ </w:t>
      </w:r>
      <w:proofErr w:type="spellStart"/>
      <w:r w:rsidRPr="005B3C64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>Checklis</w:t>
      </w:r>
      <w:proofErr w:type="spellEnd"/>
      <w:r w:rsidRPr="005B3C64">
        <w:rPr>
          <w:rFonts w:ascii="TH SarabunIT๙" w:eastAsia="Cordia New" w:hAnsi="TH SarabunIT๙" w:cs="TH SarabunIT๙"/>
          <w:b/>
          <w:bCs/>
          <w:spacing w:val="-6"/>
          <w:sz w:val="36"/>
          <w:szCs w:val="36"/>
        </w:rPr>
        <w:t xml:space="preserve"> </w:t>
      </w:r>
      <w:r w:rsidRPr="005B3C64">
        <w:rPr>
          <w:rFonts w:ascii="TH SarabunIT๙" w:eastAsia="Cordia New" w:hAnsi="TH SarabunIT๙" w:cs="TH SarabunIT๙" w:hint="cs"/>
          <w:b/>
          <w:bCs/>
          <w:spacing w:val="-6"/>
          <w:sz w:val="36"/>
          <w:szCs w:val="36"/>
          <w:cs/>
        </w:rPr>
        <w:t>การประเมินผลเชิงยุทธศาสตร์ ปีงบประมาณ ๒๕๖๑</w:t>
      </w:r>
    </w:p>
    <w:p w14:paraId="0AD5E1C7" w14:textId="77777777" w:rsidR="00422D7E" w:rsidRPr="00422D7E" w:rsidRDefault="00422D7E" w:rsidP="00422D7E">
      <w:pPr>
        <w:pStyle w:val="a3"/>
        <w:contextualSpacing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เป้าประสงค์ที่ </w:t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422D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ประชาชนทุกกลุ่มวัย ลดการป่วยและตายก่อนวัยอันควร</w:t>
      </w:r>
    </w:p>
    <w:p w14:paraId="4A434E62" w14:textId="77777777"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ร้อยละเฉลี่ยถ่วงน้ำหนักในการดำเนินงานให้ประชาชนทุกกลุ่มวัย มีสุขภาพดี ลดการป่วยและตายก่อนวัยอันควร</w:t>
      </w:r>
    </w:p>
    <w:p w14:paraId="1322DD32" w14:textId="77777777" w:rsidR="00422D7E" w:rsidRPr="00E53A8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3B8C879A" w14:textId="77777777"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ชื่อหน่วยงาน</w:t>
      </w:r>
      <w:r>
        <w:rPr>
          <w:rFonts w:ascii="TH SarabunIT๙" w:hAnsi="TH SarabunIT๙" w:cs="TH SarabunIT๙" w:hint="cs"/>
          <w:sz w:val="30"/>
          <w:szCs w:val="30"/>
          <w:cs/>
        </w:rPr>
        <w:t>..............</w:t>
      </w:r>
      <w:proofErr w:type="spellStart"/>
      <w:r w:rsidR="00AB24BA">
        <w:rPr>
          <w:rFonts w:ascii="TH SarabunIT๙" w:hAnsi="TH SarabunIT๙" w:cs="TH SarabunIT๙" w:hint="cs"/>
          <w:sz w:val="30"/>
          <w:szCs w:val="30"/>
          <w:cs/>
        </w:rPr>
        <w:t>คป</w:t>
      </w:r>
      <w:proofErr w:type="spellEnd"/>
      <w:r w:rsidR="00AB24BA">
        <w:rPr>
          <w:rFonts w:ascii="TH SarabunIT๙" w:hAnsi="TH SarabunIT๙" w:cs="TH SarabunIT๙" w:hint="cs"/>
          <w:sz w:val="30"/>
          <w:szCs w:val="30"/>
          <w:cs/>
        </w:rPr>
        <w:t>สอ</w:t>
      </w:r>
      <w:r w:rsidR="00AB24BA">
        <w:rPr>
          <w:rFonts w:ascii="TH SarabunIT๙" w:hAnsi="TH SarabunIT๙" w:cs="TH SarabunIT๙"/>
          <w:sz w:val="30"/>
          <w:szCs w:val="30"/>
        </w:rPr>
        <w:t>.</w:t>
      </w:r>
      <w:r w:rsidR="00AB24BA">
        <w:rPr>
          <w:rFonts w:ascii="TH SarabunIT๙" w:hAnsi="TH SarabunIT๙" w:cs="TH SarabunIT๙" w:hint="cs"/>
          <w:sz w:val="30"/>
          <w:szCs w:val="30"/>
          <w:cs/>
        </w:rPr>
        <w:t>ดอนจาน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อำเภอ 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  <w:r w:rsidR="00AB24BA">
        <w:rPr>
          <w:rFonts w:ascii="TH SarabunIT๙" w:hAnsi="TH SarabunIT๙" w:cs="TH SarabunIT๙" w:hint="cs"/>
          <w:sz w:val="30"/>
          <w:szCs w:val="30"/>
          <w:cs/>
        </w:rPr>
        <w:t>ดอนจาน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......... 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จังหวัดกาฬสินธุ์</w:t>
      </w:r>
    </w:p>
    <w:p w14:paraId="193B00E1" w14:textId="77777777" w:rsidR="00422D7E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ชื่อทีมประเมิน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..................................... </w:t>
      </w:r>
      <w:r w:rsidRPr="005B3C64">
        <w:rPr>
          <w:rFonts w:ascii="TH SarabunIT๙" w:hAnsi="TH SarabunIT๙" w:cs="TH SarabunIT๙" w:hint="cs"/>
          <w:b/>
          <w:bCs/>
          <w:sz w:val="30"/>
          <w:szCs w:val="30"/>
          <w:cs/>
        </w:rPr>
        <w:t>วัน เดือน ปี ที่ประเมิน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.....</w:t>
      </w:r>
      <w:r w:rsidR="00AB24BA">
        <w:rPr>
          <w:rFonts w:ascii="TH SarabunIT๙" w:hAnsi="TH SarabunIT๙" w:cs="TH SarabunIT๙" w:hint="cs"/>
          <w:sz w:val="30"/>
          <w:szCs w:val="30"/>
          <w:cs/>
        </w:rPr>
        <w:t>๑๐  สิงหาคม  ๒๕๖๑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</w:p>
    <w:p w14:paraId="079D7ABA" w14:textId="77777777"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998213" wp14:editId="621FFF9F">
                <wp:simplePos x="0" y="0"/>
                <wp:positionH relativeFrom="column">
                  <wp:posOffset>156845</wp:posOffset>
                </wp:positionH>
                <wp:positionV relativeFrom="paragraph">
                  <wp:posOffset>173989</wp:posOffset>
                </wp:positionV>
                <wp:extent cx="551307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13070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79FE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" strokecolor="windowText" strokeweight="1pt">
                <v:stroke linestyle="thinThin"/>
                <o:lock v:ext="edit" shapetype="f"/>
              </v:line>
            </w:pict>
          </mc:Fallback>
        </mc:AlternateConten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14:paraId="3F79F3E2" w14:textId="77777777"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DF56D" w14:textId="77777777"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14:paraId="150D25A6" w14:textId="77777777"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เพื่อประเมินกระบวนการดำเนินงานตามเกณฑ์ที่กำหนดไว้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Cs w:val="32"/>
          <w:cs/>
        </w:rPr>
        <w:t>(</w:t>
      </w:r>
      <w:r w:rsidRPr="003E2B90">
        <w:rPr>
          <w:rFonts w:ascii="TH SarabunIT๙" w:hAnsi="TH SarabunIT๙" w:cs="TH SarabunIT๙"/>
          <w:szCs w:val="32"/>
        </w:rPr>
        <w:t>criteria</w:t>
      </w:r>
      <w:r w:rsidRPr="003E2B90">
        <w:rPr>
          <w:rFonts w:ascii="TH SarabunIT๙" w:hAnsi="TH SarabunIT๙" w:cs="TH SarabunIT๙"/>
          <w:szCs w:val="32"/>
          <w:cs/>
        </w:rPr>
        <w:t>) ของเป้าประสงค์</w:t>
      </w:r>
    </w:p>
    <w:p w14:paraId="346A1CFC" w14:textId="77777777"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14:paraId="65E6B48E" w14:textId="77777777" w:rsidR="00422D7E" w:rsidRPr="003E2B90" w:rsidRDefault="00422D7E" w:rsidP="00422D7E">
      <w:pPr>
        <w:pStyle w:val="a5"/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jc w:val="thaiDistribute"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14:paraId="5EA99096" w14:textId="77777777" w:rsidR="00422D7E" w:rsidRPr="003E2B90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660"/>
        <w:jc w:val="thaiDistribute"/>
        <w:rPr>
          <w:rFonts w:ascii="TH SarabunIT๙" w:hAnsi="TH SarabunIT๙" w:cs="TH SarabunIT๙"/>
          <w:szCs w:val="32"/>
        </w:rPr>
      </w:pPr>
    </w:p>
    <w:p w14:paraId="2A1CC500" w14:textId="77777777"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14:paraId="2CBE6A2B" w14:textId="77777777"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แบบสรุปคะแนนผลการประเมินเป้าประสงค์ที่ 1 </w:t>
      </w:r>
    </w:p>
    <w:p w14:paraId="1FFBACF2" w14:textId="77777777" w:rsidR="00422D7E" w:rsidRPr="003E2B90" w:rsidRDefault="00422D7E" w:rsidP="00422D7E">
      <w:pPr>
        <w:pStyle w:val="a5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b/>
          <w:bCs/>
          <w:szCs w:val="32"/>
        </w:rPr>
      </w:pP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Cs w:val="32"/>
          <w:cs/>
        </w:rPr>
        <w:t xml:space="preserve">  ตามตัวชี้วัดย่อย </w:t>
      </w:r>
    </w:p>
    <w:p w14:paraId="152671AB" w14:textId="77777777" w:rsidR="00422D7E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720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ชุดที่ 1 ตัวชี้วัดที่ 1.2.1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ระดับความสำเร็จของอำเภอที่มีการดำเนินงานเพื่อลดปัญหา</w:t>
      </w:r>
    </w:p>
    <w:p w14:paraId="7EE377F9" w14:textId="77777777"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A81F72">
        <w:rPr>
          <w:rFonts w:ascii="TH SarabunIT๙" w:hAnsi="TH SarabunIT๙" w:cs="TH SarabunIT๙" w:hint="cs"/>
          <w:szCs w:val="32"/>
          <w:cs/>
        </w:rPr>
        <w:t>โรคพยาธิใบไม้ตับและมะเร็งท่อน้ำดี</w:t>
      </w:r>
    </w:p>
    <w:p w14:paraId="777E76E7" w14:textId="77777777" w:rsidR="00422D7E" w:rsidRPr="00A81F72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2 ตัวชี้วัดที่ 1.2.2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ระดับความสำเร็จในการป้องกัน ควบคุมวัณโรค</w:t>
      </w:r>
    </w:p>
    <w:p w14:paraId="49A4680A" w14:textId="77777777" w:rsidR="00422D7E" w:rsidRDefault="00422D7E" w:rsidP="00422D7E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ชุดที่ 3 ตัวชี้วัดที่ 1.2.3 </w:t>
      </w:r>
      <w:r w:rsidRPr="00A81F72">
        <w:rPr>
          <w:rFonts w:ascii="TH SarabunIT๙" w:hAnsi="TH SarabunIT๙" w:cs="TH SarabunIT๙" w:hint="cs"/>
          <w:szCs w:val="32"/>
          <w:cs/>
        </w:rPr>
        <w:t>ระดับความสำเร็จการพัฒนาระบบเฝ้าระวังป้องกันควบคุมโรคและภัยสุขภาพโรคไม่ติดต่อเรื้อรัง</w:t>
      </w:r>
    </w:p>
    <w:p w14:paraId="433825AB" w14:textId="77777777" w:rsidR="00422D7E" w:rsidRDefault="00422D7E" w:rsidP="00422D7E">
      <w:pPr>
        <w:pStyle w:val="a5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1425"/>
        <w:contextualSpacing/>
        <w:rPr>
          <w:rFonts w:ascii="TH SarabunIT๙" w:hAnsi="TH SarabunIT๙" w:cs="TH SarabunIT๙"/>
          <w:szCs w:val="32"/>
        </w:rPr>
      </w:pPr>
    </w:p>
    <w:p w14:paraId="5C09E963" w14:textId="77777777" w:rsidR="00422D7E" w:rsidRPr="003E2B90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14:paraId="034B53C2" w14:textId="77777777"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คณะกรรมการบริหารเป้าประสงค์ที่ 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3E2B90">
        <w:rPr>
          <w:rFonts w:ascii="TH SarabunIT๙" w:hAnsi="TH SarabunIT๙" w:cs="TH SarabunIT๙"/>
          <w:szCs w:val="32"/>
          <w:cs/>
        </w:rPr>
        <w:t xml:space="preserve"> ของ คปสอ.ทำการประเมินตนเองและรวบรวมเอกสารอ้างอิงประกอบตามเกณฑ์ให้คะแนนแต่ละข้อ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14:paraId="7BD8F651" w14:textId="77777777" w:rsidR="00422D7E" w:rsidRPr="003E2B90" w:rsidRDefault="00422D7E" w:rsidP="00422D7E">
      <w:pPr>
        <w:pStyle w:val="a5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contextualSpacing/>
        <w:rPr>
          <w:rFonts w:ascii="TH SarabunIT๙" w:hAnsi="TH SarabunIT๙" w:cs="TH SarabunIT๙"/>
          <w:szCs w:val="32"/>
        </w:rPr>
      </w:pPr>
      <w:r w:rsidRPr="003E2B90">
        <w:rPr>
          <w:rFonts w:ascii="TH SarabunIT๙" w:hAnsi="TH SarabunIT๙" w:cs="TH SarabunIT๙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และระบบรายงานที่เกี่ยวข้อง</w:t>
      </w:r>
    </w:p>
    <w:p w14:paraId="4D6E6E26" w14:textId="77777777"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14:paraId="208487CA" w14:textId="77777777" w:rsidR="00422D7E" w:rsidRPr="00A81F72" w:rsidRDefault="00422D7E" w:rsidP="00422D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14:paraId="175A1E03" w14:textId="77777777"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14:paraId="773E1375" w14:textId="77777777" w:rsidR="00422D7E" w:rsidRDefault="00422D7E" w:rsidP="00422D7E">
      <w:pPr>
        <w:rPr>
          <w:rFonts w:ascii="TH SarabunIT๙" w:hAnsi="TH SarabunIT๙" w:cs="TH SarabunIT๙"/>
          <w:sz w:val="32"/>
          <w:szCs w:val="32"/>
        </w:rPr>
      </w:pPr>
    </w:p>
    <w:p w14:paraId="237D5C74" w14:textId="77777777" w:rsid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แบบสรุปผลการประเมินเป้าประสงค์ที่ 1</w:t>
      </w:r>
    </w:p>
    <w:p w14:paraId="1B5085D1" w14:textId="77777777" w:rsidR="00422D7E" w:rsidRPr="000C4225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0C4225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0C4225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0C4225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ร้อยละเฉลี่ยถ่วงน้ำหนักในการดำเนินงานให้ประชาชนทุกกลุ่มวัย มีสุขภาพดี ลดการป่วยและตายก่อนวัยอันควร</w:t>
      </w:r>
    </w:p>
    <w:p w14:paraId="7B2A54D3" w14:textId="77777777" w:rsidR="00422D7E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75</w:t>
      </w:r>
      <w:r w:rsidRPr="005613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0521CF" w14:textId="77777777" w:rsidR="00422D7E" w:rsidRPr="002C77B6" w:rsidRDefault="00422D7E" w:rsidP="00422D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    </w:t>
      </w:r>
      <w:r w:rsidRPr="002C77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C77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>43</w:t>
      </w:r>
    </w:p>
    <w:p w14:paraId="39EEBF1E" w14:textId="77777777" w:rsidR="00422D7E" w:rsidRPr="001E001F" w:rsidRDefault="00422D7E" w:rsidP="00422D7E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0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ค่าคะแนนเฉลี่ยถ่วงน้ำหนัก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 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rtl/>
          <w:cs/>
        </w:rPr>
        <w:t xml:space="preserve"> 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ผลของการบรรลุเป้าหมายการดำเนินงาน</w:t>
      </w:r>
      <w:r w:rsidRPr="001E001F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ให้ประชาชนทุกกลุ่มวัย มีสุขภาพดี ลดการป่วยและตายก่อนวัยอันควร</w:t>
      </w:r>
      <w:r w:rsidRPr="001E001F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พิจารณาจากความสำเร็จของการดำเนินงานตามตัวชี้วัดย่อย ดังนี้</w:t>
      </w:r>
      <w:bookmarkStart w:id="0" w:name="_GoBack"/>
      <w:bookmarkEnd w:id="0"/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709"/>
        <w:gridCol w:w="709"/>
        <w:gridCol w:w="709"/>
        <w:gridCol w:w="850"/>
        <w:gridCol w:w="851"/>
        <w:gridCol w:w="850"/>
        <w:gridCol w:w="851"/>
        <w:gridCol w:w="850"/>
        <w:gridCol w:w="1180"/>
      </w:tblGrid>
      <w:tr w:rsidR="00422D7E" w:rsidRPr="001E001F" w14:paraId="1BF46338" w14:textId="77777777" w:rsidTr="006A406E">
        <w:trPr>
          <w:tblHeader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726AF3A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ตัวชี้วัดย่อย</w:t>
            </w:r>
          </w:p>
        </w:tc>
        <w:tc>
          <w:tcPr>
            <w:tcW w:w="709" w:type="dxa"/>
            <w:vMerge w:val="restart"/>
          </w:tcPr>
          <w:p w14:paraId="421D08EE" w14:textId="77777777"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ค่าน้ำ</w:t>
            </w:r>
          </w:p>
          <w:p w14:paraId="6EEC6986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หนัก</w:t>
            </w:r>
          </w:p>
          <w:p w14:paraId="7E993C6D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Y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709" w:type="dxa"/>
            <w:vMerge w:val="restart"/>
          </w:tcPr>
          <w:p w14:paraId="57B02073" w14:textId="77777777"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</w:t>
            </w:r>
          </w:p>
          <w:p w14:paraId="1AD9C98D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4111" w:type="dxa"/>
            <w:gridSpan w:val="5"/>
          </w:tcPr>
          <w:p w14:paraId="3015DDAC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850" w:type="dxa"/>
            <w:vMerge w:val="restart"/>
          </w:tcPr>
          <w:p w14:paraId="51E5D2D8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14:paraId="78D68D9E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</w:t>
            </w:r>
          </w:p>
          <w:p w14:paraId="5A03EED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X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80" w:type="dxa"/>
            <w:vMerge w:val="restart"/>
          </w:tcPr>
          <w:p w14:paraId="63EEA57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คะแนนถ่วง</w:t>
            </w:r>
          </w:p>
          <w:p w14:paraId="554EADA1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14:paraId="4667ECCE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>Z</w:t>
            </w: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422D7E" w:rsidRPr="001E001F" w14:paraId="731AC4A2" w14:textId="77777777" w:rsidTr="006A406E">
        <w:trPr>
          <w:trHeight w:val="422"/>
          <w:tblHeader/>
        </w:trPr>
        <w:tc>
          <w:tcPr>
            <w:tcW w:w="2376" w:type="dxa"/>
            <w:vMerge/>
            <w:shd w:val="clear" w:color="auto" w:fill="auto"/>
          </w:tcPr>
          <w:p w14:paraId="098F20A8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14:paraId="52E4812E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  <w:vMerge/>
          </w:tcPr>
          <w:p w14:paraId="233CABBD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709" w:type="dxa"/>
          </w:tcPr>
          <w:p w14:paraId="699525F5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14:paraId="19DE1FF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1" w:type="dxa"/>
          </w:tcPr>
          <w:p w14:paraId="797D1926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4F3ABF83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851" w:type="dxa"/>
          </w:tcPr>
          <w:p w14:paraId="1BD1F669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vMerge/>
          </w:tcPr>
          <w:p w14:paraId="60E6CA3F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  <w:tc>
          <w:tcPr>
            <w:tcW w:w="1180" w:type="dxa"/>
            <w:vMerge/>
          </w:tcPr>
          <w:p w14:paraId="10E9C442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rtl/>
                <w:cs/>
              </w:rPr>
            </w:pPr>
          </w:p>
        </w:tc>
      </w:tr>
      <w:tr w:rsidR="00422D7E" w:rsidRPr="001E001F" w14:paraId="71EEF33F" w14:textId="77777777" w:rsidTr="006A406E">
        <w:trPr>
          <w:trHeight w:val="797"/>
        </w:trPr>
        <w:tc>
          <w:tcPr>
            <w:tcW w:w="2376" w:type="dxa"/>
            <w:shd w:val="clear" w:color="auto" w:fill="auto"/>
          </w:tcPr>
          <w:p w14:paraId="64F65E94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1.1 ระดับความสำเร็จของอำเภอในการเสริมสร้างความเข้มแข็งการส่งเสริมสุขภาพตามกลุ่มวัยระดับ5</w:t>
            </w:r>
          </w:p>
        </w:tc>
        <w:tc>
          <w:tcPr>
            <w:tcW w:w="709" w:type="dxa"/>
          </w:tcPr>
          <w:p w14:paraId="5A974AFA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709" w:type="dxa"/>
          </w:tcPr>
          <w:p w14:paraId="79243248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ระดับ5</w:t>
            </w:r>
          </w:p>
        </w:tc>
        <w:tc>
          <w:tcPr>
            <w:tcW w:w="709" w:type="dxa"/>
          </w:tcPr>
          <w:p w14:paraId="7CA9EFB6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</w:tcPr>
          <w:p w14:paraId="1E5E0730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๕๕-๕๙</w:t>
            </w:r>
          </w:p>
        </w:tc>
        <w:tc>
          <w:tcPr>
            <w:tcW w:w="851" w:type="dxa"/>
          </w:tcPr>
          <w:p w14:paraId="18468FD6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๖๐-๖๔</w:t>
            </w:r>
          </w:p>
        </w:tc>
        <w:tc>
          <w:tcPr>
            <w:tcW w:w="850" w:type="dxa"/>
          </w:tcPr>
          <w:p w14:paraId="6608BE96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๖๕-๖๙</w:t>
            </w:r>
          </w:p>
        </w:tc>
        <w:tc>
          <w:tcPr>
            <w:tcW w:w="851" w:type="dxa"/>
          </w:tcPr>
          <w:p w14:paraId="78846305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0" w:type="dxa"/>
          </w:tcPr>
          <w:p w14:paraId="09D7B18D" w14:textId="6E6CC8C9" w:rsidR="00422D7E" w:rsidRPr="001E001F" w:rsidRDefault="0065493A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14:paraId="0F48ABAE" w14:textId="097A50E9" w:rsidR="00422D7E" w:rsidRPr="001E001F" w:rsidRDefault="0065493A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๑๒</w:t>
            </w:r>
          </w:p>
        </w:tc>
      </w:tr>
      <w:tr w:rsidR="00422D7E" w:rsidRPr="001E001F" w14:paraId="329D5783" w14:textId="77777777" w:rsidTr="006A406E">
        <w:trPr>
          <w:trHeight w:val="673"/>
        </w:trPr>
        <w:tc>
          <w:tcPr>
            <w:tcW w:w="2376" w:type="dxa"/>
            <w:shd w:val="clear" w:color="auto" w:fill="auto"/>
          </w:tcPr>
          <w:p w14:paraId="76F6AB33" w14:textId="77777777" w:rsidR="00422D7E" w:rsidRPr="001E001F" w:rsidRDefault="00422D7E" w:rsidP="006A406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1.2 ร้อยละเฉลี่ยถ่วงน้ำหนักในการลดโรคที่เป็นปัญหาสำคัญ</w:t>
            </w:r>
          </w:p>
        </w:tc>
        <w:tc>
          <w:tcPr>
            <w:tcW w:w="709" w:type="dxa"/>
          </w:tcPr>
          <w:p w14:paraId="7012B258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709" w:type="dxa"/>
          </w:tcPr>
          <w:p w14:paraId="1850CCB0" w14:textId="77777777" w:rsidR="00422D7E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14:paraId="6EC93302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709" w:type="dxa"/>
            <w:vAlign w:val="center"/>
          </w:tcPr>
          <w:p w14:paraId="37B6C0F9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</w:p>
        </w:tc>
        <w:tc>
          <w:tcPr>
            <w:tcW w:w="850" w:type="dxa"/>
            <w:vAlign w:val="center"/>
          </w:tcPr>
          <w:p w14:paraId="7915E400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14:paraId="57D8C225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๗๕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79</w:t>
            </w:r>
          </w:p>
        </w:tc>
        <w:tc>
          <w:tcPr>
            <w:tcW w:w="850" w:type="dxa"/>
            <w:vAlign w:val="center"/>
          </w:tcPr>
          <w:p w14:paraId="319CDFE2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486DAA">
              <w:rPr>
                <w:rFonts w:ascii="TH SarabunIT๙" w:hAnsi="TH SarabunIT๙" w:cs="TH SarabunIT๙"/>
                <w:sz w:val="28"/>
              </w:rPr>
              <w:t>-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486DAA">
              <w:rPr>
                <w:rFonts w:ascii="TH SarabunIT๙" w:hAnsi="TH SarabunIT๙" w:cs="TH SarabunIT๙"/>
                <w:sz w:val="28"/>
                <w:rtl/>
                <w:cs/>
              </w:rPr>
              <w:t>4</w:t>
            </w:r>
          </w:p>
        </w:tc>
        <w:tc>
          <w:tcPr>
            <w:tcW w:w="851" w:type="dxa"/>
            <w:vAlign w:val="center"/>
          </w:tcPr>
          <w:p w14:paraId="6A459DCB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</w:tc>
        <w:tc>
          <w:tcPr>
            <w:tcW w:w="850" w:type="dxa"/>
          </w:tcPr>
          <w:p w14:paraId="0BC35389" w14:textId="7E20C7F1" w:rsidR="00422D7E" w:rsidRPr="001E001F" w:rsidRDefault="0065493A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14:paraId="4DB1A1E9" w14:textId="16E26A6A" w:rsidR="00422D7E" w:rsidRPr="001E001F" w:rsidRDefault="0065493A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๒๐</w:t>
            </w:r>
          </w:p>
        </w:tc>
      </w:tr>
      <w:tr w:rsidR="00422D7E" w:rsidRPr="001E001F" w14:paraId="42AFEFC0" w14:textId="77777777" w:rsidTr="006A406E">
        <w:trPr>
          <w:trHeight w:val="1137"/>
        </w:trPr>
        <w:tc>
          <w:tcPr>
            <w:tcW w:w="2376" w:type="dxa"/>
            <w:shd w:val="clear" w:color="auto" w:fill="auto"/>
          </w:tcPr>
          <w:p w14:paraId="59331DB2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ของตำบลที่มีระดับความสำเร็จของการจัดการให้ประชาชนมีความรอบรู้และพึ่งตนเองในการคุ้มครองผู้บริโภค</w:t>
            </w: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 xml:space="preserve"> </w:t>
            </w:r>
          </w:p>
        </w:tc>
        <w:tc>
          <w:tcPr>
            <w:tcW w:w="709" w:type="dxa"/>
          </w:tcPr>
          <w:p w14:paraId="19071F1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5</w:t>
            </w:r>
          </w:p>
        </w:tc>
        <w:tc>
          <w:tcPr>
            <w:tcW w:w="709" w:type="dxa"/>
          </w:tcPr>
          <w:p w14:paraId="41407EA3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  <w:r w:rsidRPr="001E001F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709" w:type="dxa"/>
          </w:tcPr>
          <w:p w14:paraId="6246FF6A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&lt;</w:t>
            </w:r>
            <w:r>
              <w:rPr>
                <w:rFonts w:ascii="TH SarabunIT๙" w:hAnsi="TH SarabunIT๙" w:cs="TH SarabunIT๙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0" w:type="dxa"/>
          </w:tcPr>
          <w:p w14:paraId="58C17B4B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๕0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-๕๙</w:t>
            </w:r>
          </w:p>
        </w:tc>
        <w:tc>
          <w:tcPr>
            <w:tcW w:w="851" w:type="dxa"/>
          </w:tcPr>
          <w:p w14:paraId="11A3DAC5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๖๐-๖9</w:t>
            </w:r>
          </w:p>
        </w:tc>
        <w:tc>
          <w:tcPr>
            <w:tcW w:w="850" w:type="dxa"/>
          </w:tcPr>
          <w:p w14:paraId="560C67F8" w14:textId="77777777" w:rsidR="00422D7E" w:rsidRPr="00486DAA" w:rsidRDefault="00422D7E" w:rsidP="006A406E">
            <w:pPr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70-7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851" w:type="dxa"/>
          </w:tcPr>
          <w:p w14:paraId="34FD7BF9" w14:textId="77777777" w:rsidR="00422D7E" w:rsidRPr="00E641D8" w:rsidRDefault="00422D7E" w:rsidP="006A40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6DAA">
              <w:rPr>
                <w:rFonts w:ascii="TH SarabunIT๙" w:hAnsi="TH SarabunIT๙" w:cs="TH SarabunIT๙"/>
                <w:sz w:val="28"/>
              </w:rPr>
              <w:t>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86DAA">
              <w:rPr>
                <w:rFonts w:ascii="TH SarabunIT๙" w:hAnsi="TH SarabunIT๙" w:cs="TH SarabunIT๙"/>
                <w:sz w:val="28"/>
                <w:cs/>
              </w:rPr>
              <w:t>๐</w:t>
            </w:r>
          </w:p>
        </w:tc>
        <w:tc>
          <w:tcPr>
            <w:tcW w:w="850" w:type="dxa"/>
          </w:tcPr>
          <w:p w14:paraId="7B89C1FD" w14:textId="6846F564" w:rsidR="00422D7E" w:rsidRPr="001E001F" w:rsidRDefault="0065493A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180" w:type="dxa"/>
          </w:tcPr>
          <w:p w14:paraId="19934AF9" w14:textId="252F0B6A" w:rsidR="00422D7E" w:rsidRPr="001E001F" w:rsidRDefault="0065493A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๕</w:t>
            </w:r>
          </w:p>
        </w:tc>
      </w:tr>
      <w:tr w:rsidR="00422D7E" w:rsidRPr="001E001F" w14:paraId="3DFF94AD" w14:textId="77777777" w:rsidTr="006A406E">
        <w:trPr>
          <w:trHeight w:val="931"/>
        </w:trPr>
        <w:tc>
          <w:tcPr>
            <w:tcW w:w="2376" w:type="dxa"/>
            <w:shd w:val="clear" w:color="auto" w:fill="auto"/>
          </w:tcPr>
          <w:p w14:paraId="728D628D" w14:textId="77777777" w:rsidR="00422D7E" w:rsidRPr="001E001F" w:rsidRDefault="00422D7E" w:rsidP="006A406E">
            <w:pPr>
              <w:tabs>
                <w:tab w:val="left" w:pos="851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sz w:val="28"/>
              </w:rPr>
              <w:t xml:space="preserve">1.4 </w:t>
            </w:r>
            <w:r w:rsidRPr="001E001F">
              <w:rPr>
                <w:rFonts w:ascii="TH SarabunIT๙" w:hAnsi="TH SarabunIT๙" w:cs="TH SarabunIT๙"/>
                <w:sz w:val="28"/>
                <w:cs/>
              </w:rPr>
              <w:t>ร้อยละเฉลี่ยถ่วงน้ำหนักในการจัดการ</w:t>
            </w: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สิ่งแวดล้อมที่มีคุณภาพและเอื้อต่อการมีสุขภาพที่ดี</w:t>
            </w:r>
            <w:r w:rsidRPr="00911B1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709" w:type="dxa"/>
          </w:tcPr>
          <w:p w14:paraId="350AB834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3</w:t>
            </w:r>
          </w:p>
        </w:tc>
        <w:tc>
          <w:tcPr>
            <w:tcW w:w="709" w:type="dxa"/>
          </w:tcPr>
          <w:p w14:paraId="77497BD4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14:paraId="59206528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rtl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14:paraId="4AD59429" w14:textId="77777777" w:rsidR="00422D7E" w:rsidRPr="00E71600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</w:pPr>
            <w:r w:rsidRPr="00E71600">
              <w:rPr>
                <w:rFonts w:ascii="TH SarabunIT๙" w:hAnsi="TH SarabunIT๙" w:cs="TH SarabunIT๙"/>
                <w:color w:val="FF0000"/>
                <w:sz w:val="28"/>
              </w:rPr>
              <w:t>&lt;</w:t>
            </w:r>
            <w:r w:rsidRPr="00E71600">
              <w:rPr>
                <w:rFonts w:ascii="TH SarabunIT๙" w:hAnsi="TH SarabunIT๙" w:cs="TH SarabunIT๙" w:hint="cs"/>
                <w:color w:val="FF0000"/>
                <w:sz w:val="28"/>
                <w:rtl/>
                <w:cs/>
              </w:rPr>
              <w:t>4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  <w:cs/>
              </w:rPr>
              <w:t>๐</w:t>
            </w:r>
          </w:p>
        </w:tc>
        <w:tc>
          <w:tcPr>
            <w:tcW w:w="850" w:type="dxa"/>
            <w:vAlign w:val="center"/>
          </w:tcPr>
          <w:p w14:paraId="7EA1C08F" w14:textId="77777777" w:rsidR="00422D7E" w:rsidRPr="00E71600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</w:pP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4๐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49</w:t>
            </w:r>
          </w:p>
        </w:tc>
        <w:tc>
          <w:tcPr>
            <w:tcW w:w="851" w:type="dxa"/>
            <w:vAlign w:val="center"/>
          </w:tcPr>
          <w:p w14:paraId="1E651BB9" w14:textId="77777777" w:rsidR="00422D7E" w:rsidRPr="00E71600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</w:pP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50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E71600">
              <w:rPr>
                <w:rFonts w:ascii="TH SarabunIT๙" w:hAnsi="TH SarabunIT๙" w:cs="TH SarabunIT๙" w:hint="cs"/>
                <w:color w:val="FF0000"/>
                <w:sz w:val="28"/>
                <w:rtl/>
                <w:cs/>
              </w:rPr>
              <w:t>5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9</w:t>
            </w:r>
          </w:p>
        </w:tc>
        <w:tc>
          <w:tcPr>
            <w:tcW w:w="850" w:type="dxa"/>
            <w:vAlign w:val="center"/>
          </w:tcPr>
          <w:p w14:paraId="27E53FBB" w14:textId="77777777" w:rsidR="00422D7E" w:rsidRPr="00E71600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</w:pP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6๐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69</w:t>
            </w:r>
          </w:p>
        </w:tc>
        <w:tc>
          <w:tcPr>
            <w:tcW w:w="851" w:type="dxa"/>
            <w:vAlign w:val="center"/>
          </w:tcPr>
          <w:p w14:paraId="20CAB344" w14:textId="77777777" w:rsidR="00422D7E" w:rsidRPr="00E71600" w:rsidRDefault="00422D7E" w:rsidP="006A406E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E71600">
              <w:rPr>
                <w:rFonts w:ascii="TH SarabunIT๙" w:hAnsi="TH SarabunIT๙" w:cs="TH SarabunIT๙"/>
                <w:color w:val="FF0000"/>
                <w:sz w:val="28"/>
              </w:rPr>
              <w:t>≥</w:t>
            </w:r>
            <w:r w:rsidRPr="00E71600">
              <w:rPr>
                <w:rFonts w:ascii="TH SarabunIT๙" w:hAnsi="TH SarabunIT๙" w:cs="TH SarabunIT๙" w:hint="cs"/>
                <w:color w:val="FF0000"/>
                <w:sz w:val="28"/>
                <w:rtl/>
                <w:cs/>
              </w:rPr>
              <w:t>7</w:t>
            </w:r>
            <w:r w:rsidRPr="00E71600">
              <w:rPr>
                <w:rFonts w:ascii="TH SarabunIT๙" w:hAnsi="TH SarabunIT๙" w:cs="TH SarabunIT๙"/>
                <w:color w:val="FF0000"/>
                <w:sz w:val="28"/>
                <w:rtl/>
                <w:cs/>
              </w:rPr>
              <w:t>0</w:t>
            </w:r>
          </w:p>
        </w:tc>
        <w:tc>
          <w:tcPr>
            <w:tcW w:w="850" w:type="dxa"/>
          </w:tcPr>
          <w:p w14:paraId="1B4BF260" w14:textId="5681C50B" w:rsidR="00422D7E" w:rsidRPr="001E001F" w:rsidRDefault="0065493A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180" w:type="dxa"/>
          </w:tcPr>
          <w:p w14:paraId="69ECD6F6" w14:textId="52666C5A" w:rsidR="00422D7E" w:rsidRPr="001E001F" w:rsidRDefault="00643056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  <w:r>
              <w:rPr>
                <w:rFonts w:ascii="TH SarabunIT๙" w:hAnsi="TH SarabunIT๙" w:cs="TH SarabunIT๙"/>
                <w:b/>
                <w:b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</w:tr>
      <w:tr w:rsidR="00422D7E" w:rsidRPr="001E001F" w14:paraId="1B60C5BF" w14:textId="77777777" w:rsidTr="006A406E">
        <w:tc>
          <w:tcPr>
            <w:tcW w:w="2376" w:type="dxa"/>
            <w:shd w:val="clear" w:color="auto" w:fill="auto"/>
          </w:tcPr>
          <w:p w14:paraId="10F78D9D" w14:textId="77777777" w:rsidR="00422D7E" w:rsidRPr="000C4225" w:rsidRDefault="00422D7E" w:rsidP="006A406E">
            <w:pPr>
              <w:pStyle w:val="a7"/>
              <w:spacing w:before="0" w:beforeAutospacing="0" w:after="0" w:afterAutospacing="0"/>
              <w:rPr>
                <w:rFonts w:ascii="TH SarabunIT๙" w:hAnsi="TH SarabunIT๙" w:cs="TH SarabunIT๙"/>
                <w:cs/>
              </w:rPr>
            </w:pPr>
            <w:r w:rsidRPr="00E27ABF">
              <w:rPr>
                <w:rFonts w:ascii="TH SarabunIT๙" w:hAnsi="TH SarabunIT๙" w:cs="TH SarabunIT๙"/>
              </w:rPr>
              <w:t>1.</w:t>
            </w:r>
            <w:r w:rsidRPr="00E27ABF">
              <w:rPr>
                <w:rFonts w:ascii="TH SarabunIT๙" w:hAnsi="TH SarabunIT๙" w:cs="TH SarabunIT๙"/>
                <w:rtl/>
                <w:cs/>
              </w:rPr>
              <w:t>5</w:t>
            </w:r>
            <w:r w:rsidRPr="00E27ABF">
              <w:rPr>
                <w:rFonts w:ascii="TH SarabunIT๙" w:hAnsi="TH SarabunIT๙" w:cs="TH SarabunIT๙"/>
                <w:cs/>
              </w:rPr>
              <w:t>)</w:t>
            </w:r>
            <w:r w:rsidRPr="00E27ABF">
              <w:rPr>
                <w:rFonts w:ascii="TH SarabunIT๙" w:hAnsi="TH SarabunIT๙" w:cs="TH SarabunIT๙" w:hint="cs"/>
                <w:cs/>
              </w:rPr>
              <w:t xml:space="preserve"> ระดับความสำเร็จของอำเภอ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E27ABF">
              <w:rPr>
                <w:rFonts w:ascii="TH SarabunIT๙" w:hAnsi="TH SarabunIT๙" w:cs="TH SarabunIT๙" w:hint="cs"/>
                <w:cs/>
              </w:rPr>
              <w:t>ที่มีศูนย์ปฏิบัติการภาวะฉุกเฉินที่สามารถปฏิบัติงานได้จริง</w:t>
            </w:r>
          </w:p>
        </w:tc>
        <w:tc>
          <w:tcPr>
            <w:tcW w:w="709" w:type="dxa"/>
          </w:tcPr>
          <w:p w14:paraId="04006E92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14:paraId="1F9E82CD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sz w:val="28"/>
                <w:cs/>
              </w:rPr>
              <w:t>ระดับ ๕</w:t>
            </w:r>
          </w:p>
        </w:tc>
        <w:tc>
          <w:tcPr>
            <w:tcW w:w="709" w:type="dxa"/>
          </w:tcPr>
          <w:p w14:paraId="1F0CA8F3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0" w:type="dxa"/>
          </w:tcPr>
          <w:p w14:paraId="43BA27C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1.5</w:t>
            </w:r>
          </w:p>
        </w:tc>
        <w:tc>
          <w:tcPr>
            <w:tcW w:w="851" w:type="dxa"/>
          </w:tcPr>
          <w:p w14:paraId="5794CB4B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14:paraId="0247D976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</w:t>
            </w:r>
          </w:p>
        </w:tc>
        <w:tc>
          <w:tcPr>
            <w:tcW w:w="851" w:type="dxa"/>
          </w:tcPr>
          <w:p w14:paraId="196E35D9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14:paraId="34147F3B" w14:textId="63FC8A14" w:rsidR="00422D7E" w:rsidRPr="001E001F" w:rsidRDefault="0065493A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rtl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180" w:type="dxa"/>
          </w:tcPr>
          <w:p w14:paraId="4C740E98" w14:textId="38A24DE3" w:rsidR="00422D7E" w:rsidRPr="001E001F" w:rsidRDefault="0065493A" w:rsidP="0065493A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422D7E" w:rsidRPr="001E001F" w14:paraId="57DD3790" w14:textId="77777777" w:rsidTr="006A406E">
        <w:tc>
          <w:tcPr>
            <w:tcW w:w="2376" w:type="dxa"/>
            <w:shd w:val="clear" w:color="auto" w:fill="auto"/>
          </w:tcPr>
          <w:p w14:paraId="6A8EF2C5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คะแนนรวมทุกตัวชี้วัด</w:t>
            </w:r>
          </w:p>
        </w:tc>
        <w:tc>
          <w:tcPr>
            <w:tcW w:w="709" w:type="dxa"/>
          </w:tcPr>
          <w:p w14:paraId="09046D3A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 </w:t>
            </w:r>
            <w:r w:rsidRPr="001E001F">
              <w:rPr>
                <w:rFonts w:ascii="TH SarabunIT๙" w:hAnsi="TH SarabunIT๙" w:cs="TH SarabunIT๙"/>
                <w:b/>
                <w:bCs/>
              </w:rPr>
              <w:t xml:space="preserve">Y=43 </w:t>
            </w:r>
          </w:p>
        </w:tc>
        <w:tc>
          <w:tcPr>
            <w:tcW w:w="709" w:type="dxa"/>
          </w:tcPr>
          <w:p w14:paraId="09DEEEA4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4875AF44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gridSpan w:val="4"/>
          </w:tcPr>
          <w:p w14:paraId="65D1AB8D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ผลรวมค่าคะแนนถ่วงน้ำหนัก</w:t>
            </w:r>
          </w:p>
        </w:tc>
        <w:tc>
          <w:tcPr>
            <w:tcW w:w="2030" w:type="dxa"/>
            <w:gridSpan w:val="2"/>
          </w:tcPr>
          <w:p w14:paraId="37AF36FC" w14:textId="3F0255EF" w:rsidR="00422D7E" w:rsidRPr="001E001F" w:rsidRDefault="00422D7E" w:rsidP="006A40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E5"/>
            </w:r>
            <w:r w:rsidRPr="001E001F">
              <w:rPr>
                <w:rFonts w:ascii="TH SarabunIT๙" w:hAnsi="TH SarabunIT๙" w:cs="TH SarabunIT๙"/>
                <w:b/>
                <w:bCs/>
                <w:sz w:val="28"/>
              </w:rPr>
              <w:t xml:space="preserve"> Z</w:t>
            </w:r>
            <w:r w:rsidR="0065493A">
              <w:rPr>
                <w:rFonts w:ascii="TH SarabunIT๙" w:hAnsi="TH SarabunIT๙" w:cs="TH SarabunIT๙"/>
                <w:sz w:val="28"/>
              </w:rPr>
              <w:t xml:space="preserve"> = </w:t>
            </w:r>
            <w:r w:rsidR="0065493A" w:rsidRPr="0065493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  <w:r w:rsidR="0064305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</w:tr>
    </w:tbl>
    <w:p w14:paraId="5CA97D3B" w14:textId="77777777"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676A6" w14:textId="77777777" w:rsid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2B55E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t>สูตรคำนวณ</w:t>
      </w:r>
    </w:p>
    <w:p w14:paraId="3684A2C1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คะแนนถ่วงน้ำหนักรายตัวชี้วัด (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Z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ที่ได้ตามเกณฑ์เป้าหมายของตัวชี้วัด(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*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น้ำหนัก(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14:paraId="19648428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คะแนนเต็ม (5 คะแนน)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</w:t>
      </w:r>
    </w:p>
    <w:p w14:paraId="402EB54B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คะแนนร้อยละเฉลี่ย</w:t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ถ่วงน้ำหนัก 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  <w:t>=</w:t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ถ่วงน้ำหนัก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ทุกตัวชี้วัด</w:t>
      </w:r>
      <w:r w:rsidRPr="00422D7E">
        <w:rPr>
          <w:rFonts w:ascii="TH SarabunIT๙" w:hAnsi="TH SarabunIT๙" w:cs="TH SarabunIT๙"/>
          <w:b/>
          <w:bCs/>
          <w:u w:val="single"/>
        </w:rPr>
        <w:sym w:font="Symbol" w:char="F0E5"/>
      </w:r>
      <w:r w:rsidRPr="00422D7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 xml:space="preserve"> 100</w:t>
      </w:r>
    </w:p>
    <w:p w14:paraId="5AEDD204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22D7E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rtl/>
          <w:cs/>
        </w:rPr>
        <w:t xml:space="preserve">      </w:t>
      </w:r>
      <w:r w:rsidRPr="00422D7E">
        <w:rPr>
          <w:rFonts w:ascii="TH SarabunIT๙" w:hAnsi="TH SarabunIT๙" w:cs="TH SarabunIT๙"/>
          <w:b/>
          <w:bCs/>
          <w:sz w:val="32"/>
          <w:szCs w:val="32"/>
          <w:cs/>
        </w:rPr>
        <w:t>ค่าน้ำหนักรวม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ทุกตัวชี้วัด (</w:t>
      </w:r>
      <w:r w:rsidRPr="00422D7E">
        <w:rPr>
          <w:rFonts w:ascii="TH SarabunIT๙" w:hAnsi="TH SarabunIT๙" w:cs="TH SarabunIT๙"/>
          <w:b/>
          <w:bCs/>
        </w:rPr>
        <w:sym w:font="Symbol" w:char="F0E5"/>
      </w:r>
      <w:r w:rsidRPr="00422D7E">
        <w:rPr>
          <w:rFonts w:ascii="TH SarabunIT๙" w:hAnsi="TH SarabunIT๙" w:cs="TH SarabunIT๙"/>
          <w:b/>
          <w:bCs/>
        </w:rPr>
        <w:t xml:space="preserve"> </w:t>
      </w:r>
      <w:r w:rsidRPr="00422D7E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422D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09EC023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DF302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โดยที่ </w:t>
      </w:r>
      <w:r w:rsidRPr="00422D7E">
        <w:rPr>
          <w:rFonts w:ascii="TH SarabunIT๙" w:hAnsi="TH SarabunIT๙" w:cs="TH SarabunIT๙"/>
          <w:sz w:val="32"/>
          <w:szCs w:val="32"/>
        </w:rPr>
        <w:t>Y 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 xml:space="preserve"> น้ำหนักของตัวชี้วัดที่กำหนด  </w:t>
      </w:r>
      <w:r w:rsidRPr="00422D7E">
        <w:rPr>
          <w:rFonts w:ascii="TH SarabunIT๙" w:hAnsi="TH SarabunIT๙" w:cs="TH SarabunIT๙"/>
          <w:sz w:val="32"/>
          <w:szCs w:val="32"/>
        </w:rPr>
        <w:t>X</w:t>
      </w:r>
      <w:r w:rsidRPr="00422D7E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Pr="00422D7E">
        <w:rPr>
          <w:rFonts w:ascii="TH SarabunIT๙" w:hAnsi="TH SarabunIT๙" w:cs="TH SarabunIT๙"/>
          <w:sz w:val="32"/>
          <w:szCs w:val="32"/>
        </w:rPr>
        <w:t>=</w:t>
      </w:r>
      <w:r w:rsidRPr="00422D7E">
        <w:rPr>
          <w:rFonts w:ascii="TH SarabunIT๙" w:hAnsi="TH SarabunIT๙" w:cs="TH SarabunIT๙" w:hint="cs"/>
          <w:sz w:val="32"/>
          <w:szCs w:val="32"/>
          <w:cs/>
        </w:rPr>
        <w:t>คะแนนที่ได้จากการเปรียบเทียบร้อยละของผลสำเร็จตามเป้าหมายของตัวชี้วัด</w:t>
      </w:r>
    </w:p>
    <w:p w14:paraId="04A0439C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14:paraId="134E6DC6" w14:textId="77777777" w:rsidR="00422D7E" w:rsidRPr="00422D7E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422D7E">
        <w:rPr>
          <w:rFonts w:ascii="TH SarabunIT๙" w:hAnsi="TH SarabunIT๙" w:cs="TH SarabunIT๙"/>
          <w:b/>
          <w:bCs/>
          <w:sz w:val="36"/>
          <w:szCs w:val="36"/>
          <w:cs/>
        </w:rPr>
        <w:t>เกณฑ์การประเมินระดับ</w:t>
      </w:r>
      <w:r w:rsidRPr="00422D7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ความสำเร็จของ คปสอ. </w:t>
      </w:r>
    </w:p>
    <w:p w14:paraId="42D5FDF3" w14:textId="77777777" w:rsidR="00422D7E" w:rsidRPr="002C77B6" w:rsidRDefault="00422D7E" w:rsidP="00422D7E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1247"/>
        <w:gridCol w:w="1157"/>
        <w:gridCol w:w="1101"/>
        <w:gridCol w:w="1101"/>
        <w:gridCol w:w="1088"/>
      </w:tblGrid>
      <w:tr w:rsidR="00422D7E" w:rsidRPr="001E001F" w14:paraId="6BADA23F" w14:textId="77777777" w:rsidTr="006A406E">
        <w:tc>
          <w:tcPr>
            <w:tcW w:w="3397" w:type="dxa"/>
          </w:tcPr>
          <w:p w14:paraId="267C35E3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14:paraId="062BFA71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182" w:type="dxa"/>
          </w:tcPr>
          <w:p w14:paraId="603384A2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124" w:type="dxa"/>
          </w:tcPr>
          <w:p w14:paraId="337434E9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124" w:type="dxa"/>
          </w:tcPr>
          <w:p w14:paraId="0C1EA45E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1106" w:type="dxa"/>
          </w:tcPr>
          <w:p w14:paraId="0E9455D6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5</w:t>
            </w:r>
          </w:p>
        </w:tc>
      </w:tr>
      <w:tr w:rsidR="00422D7E" w:rsidRPr="001E001F" w14:paraId="1E42655A" w14:textId="77777777" w:rsidTr="006A406E">
        <w:tc>
          <w:tcPr>
            <w:tcW w:w="3397" w:type="dxa"/>
          </w:tcPr>
          <w:p w14:paraId="7F362ADE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14:paraId="5C177AB6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2" w:type="dxa"/>
          </w:tcPr>
          <w:p w14:paraId="0BCB7FE5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60-64</w:t>
            </w:r>
          </w:p>
        </w:tc>
        <w:tc>
          <w:tcPr>
            <w:tcW w:w="1124" w:type="dxa"/>
          </w:tcPr>
          <w:p w14:paraId="18F63DA0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65-69</w:t>
            </w:r>
          </w:p>
        </w:tc>
        <w:tc>
          <w:tcPr>
            <w:tcW w:w="1124" w:type="dxa"/>
          </w:tcPr>
          <w:p w14:paraId="39A6D6E7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70-74</w:t>
            </w:r>
          </w:p>
        </w:tc>
        <w:tc>
          <w:tcPr>
            <w:tcW w:w="1106" w:type="dxa"/>
          </w:tcPr>
          <w:p w14:paraId="508F2319" w14:textId="77777777" w:rsidR="00422D7E" w:rsidRPr="001E001F" w:rsidRDefault="00422D7E" w:rsidP="006A406E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01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≥75</w:t>
            </w:r>
          </w:p>
        </w:tc>
      </w:tr>
    </w:tbl>
    <w:p w14:paraId="7436FD6B" w14:textId="77777777" w:rsidR="00422D7E" w:rsidRPr="00422D7E" w:rsidRDefault="00422D7E" w:rsidP="00422D7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7CA4D5E6" w14:textId="77777777" w:rsidR="00422D7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สรุปคะแนนตัวชี้วัด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เป้าประสงค์ที่ 1 ระดับคปสอ.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5AAEC546" w14:textId="14419432" w:rsidR="00422D7E" w:rsidRPr="003035FE" w:rsidRDefault="00422D7E" w:rsidP="00422D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ผลงานคะแนนรวมทุกตัวชี้วัด ร้อยละ....</w:t>
      </w:r>
      <w:r w:rsidR="00643056">
        <w:rPr>
          <w:rFonts w:ascii="TH SarabunIT๙" w:hAnsi="TH SarabunIT๙" w:cs="TH SarabunIT๙" w:hint="cs"/>
          <w:b/>
          <w:bCs/>
          <w:sz w:val="40"/>
          <w:szCs w:val="40"/>
          <w:cs/>
        </w:rPr>
        <w:t>๙๘</w:t>
      </w:r>
      <w:r w:rsidR="00643056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="00643056">
        <w:rPr>
          <w:rFonts w:ascii="TH SarabunIT๙" w:hAnsi="TH SarabunIT๙" w:cs="TH SarabunIT๙" w:hint="cs"/>
          <w:b/>
          <w:bCs/>
          <w:sz w:val="40"/>
          <w:szCs w:val="40"/>
          <w:cs/>
        </w:rPr>
        <w:t>๖๐</w:t>
      </w:r>
      <w:r w:rsidRPr="003035FE">
        <w:rPr>
          <w:rFonts w:ascii="TH SarabunIT๙" w:hAnsi="TH SarabunIT๙" w:cs="TH SarabunIT๙" w:hint="cs"/>
          <w:b/>
          <w:bCs/>
          <w:sz w:val="40"/>
          <w:szCs w:val="40"/>
          <w:cs/>
        </w:rPr>
        <w:t>....  ระดับความสำเร็จ</w:t>
      </w:r>
      <w:r w:rsidR="00643056">
        <w:rPr>
          <w:rFonts w:ascii="TH SarabunIT๙" w:hAnsi="TH SarabunIT๙" w:cs="TH SarabunIT๙"/>
          <w:b/>
          <w:bCs/>
          <w:sz w:val="40"/>
          <w:szCs w:val="40"/>
        </w:rPr>
        <w:t>..</w:t>
      </w:r>
      <w:r w:rsidR="00643056">
        <w:rPr>
          <w:rFonts w:ascii="TH SarabunIT๙" w:hAnsi="TH SarabunIT๙" w:cs="TH SarabunIT๙" w:hint="cs"/>
          <w:b/>
          <w:bCs/>
          <w:sz w:val="40"/>
          <w:szCs w:val="40"/>
          <w:cs/>
        </w:rPr>
        <w:t>๕</w:t>
      </w:r>
      <w:r w:rsidR="00643056">
        <w:rPr>
          <w:rFonts w:ascii="TH SarabunIT๙" w:hAnsi="TH SarabunIT๙" w:cs="TH SarabunIT๙"/>
          <w:b/>
          <w:bCs/>
          <w:sz w:val="40"/>
          <w:szCs w:val="40"/>
        </w:rPr>
        <w:t>…</w:t>
      </w:r>
    </w:p>
    <w:p w14:paraId="7DD2FDD8" w14:textId="77777777" w:rsidR="00422D7E" w:rsidRDefault="00422D7E" w:rsidP="00422D7E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2614B7F" w14:textId="77777777" w:rsidR="00422D7E" w:rsidRPr="00A81F72" w:rsidRDefault="00422D7E" w:rsidP="00422D7E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รายละเอียดการประเมินตามตัวชี้วัดย่อย ดังต่อไปนี้</w:t>
      </w:r>
    </w:p>
    <w:p w14:paraId="2996D015" w14:textId="77777777" w:rsidR="00422D7E" w:rsidRPr="00A81F72" w:rsidRDefault="00422D7E" w:rsidP="00422D7E">
      <w:pPr>
        <w:rPr>
          <w:rFonts w:hint="cs"/>
        </w:rPr>
      </w:pPr>
    </w:p>
    <w:p w14:paraId="19B98E6C" w14:textId="77777777" w:rsidR="00B53659" w:rsidRPr="00422D7E" w:rsidRDefault="00B53659"/>
    <w:sectPr w:rsidR="00B53659" w:rsidRPr="0042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76AA2B9F"/>
    <w:multiLevelType w:val="hybridMultilevel"/>
    <w:tmpl w:val="8F2C084A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7E"/>
    <w:rsid w:val="00422D7E"/>
    <w:rsid w:val="00643056"/>
    <w:rsid w:val="0065493A"/>
    <w:rsid w:val="00AB24BA"/>
    <w:rsid w:val="00B53659"/>
    <w:rsid w:val="00E6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A77A"/>
  <w15:chartTrackingRefBased/>
  <w15:docId w15:val="{DA0B1952-536F-4ACB-9B3F-4E3C5AEA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D7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D7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List Paragraph"/>
    <w:basedOn w:val="a"/>
    <w:link w:val="a6"/>
    <w:uiPriority w:val="34"/>
    <w:qFormat/>
    <w:rsid w:val="00422D7E"/>
    <w:pPr>
      <w:spacing w:after="0" w:line="240" w:lineRule="auto"/>
      <w:ind w:left="720"/>
    </w:pPr>
    <w:rPr>
      <w:rFonts w:ascii="Browallia New" w:eastAsia="Times New Roman" w:hAnsi="Browallia New" w:cs="Angsana New"/>
      <w:sz w:val="32"/>
      <w:szCs w:val="40"/>
    </w:rPr>
  </w:style>
  <w:style w:type="character" w:customStyle="1" w:styleId="a6">
    <w:name w:val="ย่อหน้ารายการ อักขระ"/>
    <w:link w:val="a5"/>
    <w:uiPriority w:val="34"/>
    <w:locked/>
    <w:rsid w:val="00422D7E"/>
    <w:rPr>
      <w:rFonts w:ascii="Browallia New" w:eastAsia="Times New Roman" w:hAnsi="Browalli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422D7E"/>
    <w:rPr>
      <w:rFonts w:ascii="Calibri" w:eastAsia="Calibri" w:hAnsi="Calibri" w:cs="Cordia New"/>
    </w:rPr>
  </w:style>
  <w:style w:type="paragraph" w:styleId="a7">
    <w:name w:val="Normal (Web)"/>
    <w:basedOn w:val="a"/>
    <w:uiPriority w:val="99"/>
    <w:unhideWhenUsed/>
    <w:rsid w:val="00422D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</dc:creator>
  <cp:keywords/>
  <dc:description/>
  <cp:lastModifiedBy>wanis wanis</cp:lastModifiedBy>
  <cp:revision>4</cp:revision>
  <dcterms:created xsi:type="dcterms:W3CDTF">2018-08-08T12:04:00Z</dcterms:created>
  <dcterms:modified xsi:type="dcterms:W3CDTF">2018-08-21T07:35:00Z</dcterms:modified>
</cp:coreProperties>
</file>