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67" w:rsidRDefault="00F833AB">
      <w:pPr>
        <w:spacing w:before="120"/>
        <w:rPr>
          <w:rFonts w:ascii="TH SarabunIT๙" w:eastAsia="SimSun" w:hAnsi="TH SarabunIT๙" w:cs="TH SarabunIT๙"/>
          <w:b/>
          <w:bCs/>
          <w:cs/>
          <w:lang w:eastAsia="zh-CN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cs/>
        </w:rPr>
        <w:t>เป้าประสงค์ที่</w:t>
      </w:r>
      <w:r>
        <w:rPr>
          <w:rFonts w:ascii="TH SarabunIT๙" w:hAnsi="TH SarabunIT๙" w:cs="TH SarabunIT๙" w:hint="cs"/>
          <w:b/>
          <w:bCs/>
          <w:cs/>
        </w:rPr>
        <w:t xml:space="preserve"> ๒ </w:t>
      </w:r>
      <w:r>
        <w:rPr>
          <w:rFonts w:ascii="TH SarabunIT๙" w:eastAsia="SimSun" w:hAnsi="TH SarabunIT๙" w:cs="TH SarabunIT๙" w:hint="eastAsia"/>
          <w:b/>
          <w:bCs/>
          <w:lang w:eastAsia="zh-CN"/>
        </w:rPr>
        <w:t xml:space="preserve">: </w:t>
      </w:r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เครือข่ายบริการสุขภาพทุกระดับมีระบบบริการที่มีคุณภาพ หุ้นส่วนสุขภาพมีส่วนร่วม ประชาชนเข้าถึงบริการที่มีคุณภาพและเป็นเลิศ</w:t>
      </w:r>
    </w:p>
    <w:p w:rsidR="00AE5B67" w:rsidRDefault="00F833AB">
      <w:pPr>
        <w:spacing w:before="120"/>
        <w:rPr>
          <w:rFonts w:ascii="TH SarabunIT๙" w:eastAsia="SimSun" w:hAnsi="TH SarabunIT๙" w:cs="TH SarabunIT๙"/>
          <w:b/>
          <w:bCs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ตัวชี้วัดที่ ๑๐.๔ ระดับความสำเร็จในการพัฒนางานทันตก</w:t>
      </w:r>
      <w:proofErr w:type="spellStart"/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รรม</w:t>
      </w:r>
      <w:proofErr w:type="spellEnd"/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ในการลดแออัด ลดการรอคอย</w:t>
      </w:r>
    </w:p>
    <w:p w:rsidR="00AE5B67" w:rsidRDefault="00F833AB">
      <w:pPr>
        <w:spacing w:before="120"/>
        <w:rPr>
          <w:rFonts w:ascii="TH SarabunIT๙" w:eastAsia="SimSun" w:hAnsi="TH SarabunIT๙" w:cs="TH SarabunIT๙"/>
          <w:b/>
          <w:bCs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 xml:space="preserve">ขั้นตอนที่ ๑ </w:t>
      </w:r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วิเคราะห์ข้อมูลพื้นฐานของการบริการทันตก</w:t>
      </w:r>
      <w:proofErr w:type="spellStart"/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รรม</w:t>
      </w:r>
      <w:proofErr w:type="spellEnd"/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ภายในโรงพยาบาล</w:t>
      </w:r>
    </w:p>
    <w:p w:rsidR="00AE5B67" w:rsidRDefault="00F833AB">
      <w:pPr>
        <w:spacing w:before="120"/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 w:hint="cs"/>
          <w:cs/>
          <w:lang w:eastAsia="zh-CN"/>
        </w:rPr>
        <w:t>จากการดำเนินการของหน่วยงาน ในการลดขั้นตอนหรือลดระยะเวลารอคอยในการให้บริการทันตก</w:t>
      </w:r>
      <w:proofErr w:type="spellStart"/>
      <w:r>
        <w:rPr>
          <w:rFonts w:ascii="TH SarabunIT๙" w:eastAsia="SimSun" w:hAnsi="TH SarabunIT๙" w:cs="TH SarabunIT๙" w:hint="cs"/>
          <w:cs/>
          <w:lang w:eastAsia="zh-CN"/>
        </w:rPr>
        <w:t>รรม</w:t>
      </w:r>
      <w:proofErr w:type="spellEnd"/>
      <w:r>
        <w:rPr>
          <w:rFonts w:ascii="TH SarabunIT๙" w:eastAsia="SimSun" w:hAnsi="TH SarabunIT๙" w:cs="TH SarabunIT๙" w:hint="cs"/>
          <w:cs/>
          <w:lang w:eastAsia="zh-CN"/>
        </w:rPr>
        <w:t xml:space="preserve"> เพื่อให้ผู้รับบริการได้รับบริการที่สะดวกรวดเร็วขึ้น ได้ทำการวิ</w:t>
      </w:r>
      <w:proofErr w:type="spellStart"/>
      <w:r>
        <w:rPr>
          <w:rFonts w:ascii="TH SarabunIT๙" w:eastAsia="SimSun" w:hAnsi="TH SarabunIT๙" w:cs="TH SarabunIT๙" w:hint="cs"/>
          <w:cs/>
          <w:lang w:eastAsia="zh-CN"/>
        </w:rPr>
        <w:t>เคราห์</w:t>
      </w:r>
      <w:proofErr w:type="spellEnd"/>
      <w:r>
        <w:rPr>
          <w:rFonts w:ascii="TH SarabunIT๙" w:eastAsia="SimSun" w:hAnsi="TH SarabunIT๙" w:cs="TH SarabunIT๙" w:hint="cs"/>
          <w:cs/>
          <w:lang w:eastAsia="zh-CN"/>
        </w:rPr>
        <w:t>ขั้นตอนในระบบบริการทันตก</w:t>
      </w:r>
      <w:proofErr w:type="spellStart"/>
      <w:r>
        <w:rPr>
          <w:rFonts w:ascii="TH SarabunIT๙" w:eastAsia="SimSun" w:hAnsi="TH SarabunIT๙" w:cs="TH SarabunIT๙" w:hint="cs"/>
          <w:cs/>
          <w:lang w:eastAsia="zh-CN"/>
        </w:rPr>
        <w:t>รรม</w:t>
      </w:r>
      <w:proofErr w:type="spellEnd"/>
      <w:r>
        <w:rPr>
          <w:rFonts w:ascii="TH SarabunIT๙" w:eastAsia="SimSun" w:hAnsi="TH SarabunIT๙" w:cs="TH SarabunIT๙" w:hint="cs"/>
          <w:cs/>
          <w:lang w:eastAsia="zh-CN"/>
        </w:rPr>
        <w:t>ของโรงพยาบาลร่องคำ ดั</w:t>
      </w:r>
      <w:r>
        <w:rPr>
          <w:rFonts w:ascii="TH SarabunIT๙" w:eastAsia="SimSun" w:hAnsi="TH SarabunIT๙" w:cs="TH SarabunIT๙" w:hint="cs"/>
          <w:cs/>
          <w:lang w:eastAsia="zh-CN"/>
        </w:rPr>
        <w:t>งนี้</w:t>
      </w:r>
    </w:p>
    <w:p w:rsidR="00AE5B67" w:rsidRDefault="00F833AB">
      <w:pPr>
        <w:spacing w:before="120"/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 w:hint="cs"/>
          <w:cs/>
          <w:lang w:eastAsia="zh-CN"/>
        </w:rPr>
        <w:t>๑. ผู้ป่วยติดต่อห้องบัตร เพื่อรับเวชระเบียน บัตรคิว และเช็คสิทธิ์ ทั้งผู้ป่วยทั่วไปและผู้ป่วยนัด แล้วนำมาบัตรมายื่นที่ห้องบริการทันตก</w:t>
      </w:r>
      <w:proofErr w:type="spellStart"/>
      <w:r>
        <w:rPr>
          <w:rFonts w:ascii="TH SarabunIT๙" w:eastAsia="SimSun" w:hAnsi="TH SarabunIT๙" w:cs="TH SarabunIT๙" w:hint="cs"/>
          <w:cs/>
          <w:lang w:eastAsia="zh-CN"/>
        </w:rPr>
        <w:t>รรม</w:t>
      </w:r>
      <w:proofErr w:type="spellEnd"/>
    </w:p>
    <w:p w:rsidR="00AE5B67" w:rsidRDefault="00F833AB">
      <w:pPr>
        <w:spacing w:before="120"/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 w:hint="cs"/>
          <w:cs/>
          <w:lang w:eastAsia="zh-CN"/>
        </w:rPr>
        <w:t>๒. การให้บริการทันตก</w:t>
      </w:r>
      <w:proofErr w:type="spellStart"/>
      <w:r>
        <w:rPr>
          <w:rFonts w:ascii="TH SarabunIT๙" w:eastAsia="SimSun" w:hAnsi="TH SarabunIT๙" w:cs="TH SarabunIT๙" w:hint="cs"/>
          <w:cs/>
          <w:lang w:eastAsia="zh-CN"/>
        </w:rPr>
        <w:t>รรม</w:t>
      </w:r>
      <w:proofErr w:type="spellEnd"/>
      <w:r>
        <w:rPr>
          <w:rFonts w:ascii="TH SarabunIT๙" w:eastAsia="SimSun" w:hAnsi="TH SarabunIT๙" w:cs="TH SarabunIT๙" w:hint="cs"/>
          <w:cs/>
          <w:lang w:eastAsia="zh-CN"/>
        </w:rPr>
        <w:t>โดยเรียงลำดับตามผู้ป่วยนัด มีช่องทางด่วนสำหรับผู้สูงอายุ ผู้ป่วยฉุกเฉิน พระภิกษุสงฆ์ กรณีที</w:t>
      </w:r>
      <w:r>
        <w:rPr>
          <w:rFonts w:ascii="TH SarabunIT๙" w:eastAsia="SimSun" w:hAnsi="TH SarabunIT๙" w:cs="TH SarabunIT๙" w:hint="cs"/>
          <w:cs/>
          <w:lang w:eastAsia="zh-CN"/>
        </w:rPr>
        <w:t>่มีการถ่ายภาพรังสี ถ่ายภาพรังสีที่ห้องรังสีโรงพยาบาลโดยมีช่องทางด่วนสำหรับผู้ป่วยทันตก</w:t>
      </w:r>
      <w:proofErr w:type="spellStart"/>
      <w:r>
        <w:rPr>
          <w:rFonts w:ascii="TH SarabunIT๙" w:eastAsia="SimSun" w:hAnsi="TH SarabunIT๙" w:cs="TH SarabunIT๙" w:hint="cs"/>
          <w:cs/>
          <w:lang w:eastAsia="zh-CN"/>
        </w:rPr>
        <w:t>รรม</w:t>
      </w:r>
      <w:proofErr w:type="spellEnd"/>
    </w:p>
    <w:p w:rsidR="00AE5B67" w:rsidRDefault="00F833AB">
      <w:pPr>
        <w:spacing w:before="120"/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 w:hint="cs"/>
          <w:cs/>
          <w:lang w:eastAsia="zh-CN"/>
        </w:rPr>
        <w:t>๓. ขั้นตอนการชำระเงินและรับยา ชำระเงินและรับยาที่คิวรวมของโรงพยาบาลร่วมกับหน่วยงานอื่น โดยมีระยะเวลารอคอยไม่เกิน ๑๐ นาที กรณีนอกเวลารูดบัตรจ่ายตรงที่ห้องฉุกเฉินและเก็</w:t>
      </w:r>
      <w:r>
        <w:rPr>
          <w:rFonts w:ascii="TH SarabunIT๙" w:eastAsia="SimSun" w:hAnsi="TH SarabunIT๙" w:cs="TH SarabunIT๙" w:hint="cs"/>
          <w:cs/>
          <w:lang w:eastAsia="zh-CN"/>
        </w:rPr>
        <w:t>บเงินสิทธิ์อื่นๆที่ห้องทันตก</w:t>
      </w:r>
      <w:proofErr w:type="spellStart"/>
      <w:r>
        <w:rPr>
          <w:rFonts w:ascii="TH SarabunIT๙" w:eastAsia="SimSun" w:hAnsi="TH SarabunIT๙" w:cs="TH SarabunIT๙" w:hint="cs"/>
          <w:cs/>
          <w:lang w:eastAsia="zh-CN"/>
        </w:rPr>
        <w:t>รรม</w:t>
      </w:r>
      <w:proofErr w:type="spellEnd"/>
      <w:r>
        <w:rPr>
          <w:rFonts w:ascii="TH SarabunIT๙" w:eastAsia="SimSun" w:hAnsi="TH SarabunIT๙" w:cs="TH SarabunIT๙" w:hint="cs"/>
          <w:cs/>
          <w:lang w:eastAsia="zh-CN"/>
        </w:rPr>
        <w:t xml:space="preserve"> </w:t>
      </w:r>
    </w:p>
    <w:p w:rsidR="00AE5B67" w:rsidRDefault="00F833AB">
      <w:pPr>
        <w:spacing w:before="120"/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 w:hint="cs"/>
          <w:cs/>
          <w:lang w:eastAsia="zh-CN"/>
        </w:rPr>
        <w:t>ฝ่ายทันตก</w:t>
      </w:r>
      <w:proofErr w:type="spellStart"/>
      <w:r>
        <w:rPr>
          <w:rFonts w:ascii="TH SarabunIT๙" w:eastAsia="SimSun" w:hAnsi="TH SarabunIT๙" w:cs="TH SarabunIT๙" w:hint="cs"/>
          <w:cs/>
          <w:lang w:eastAsia="zh-CN"/>
        </w:rPr>
        <w:t>รรม</w:t>
      </w:r>
      <w:proofErr w:type="spellEnd"/>
      <w:r>
        <w:rPr>
          <w:rFonts w:ascii="TH SarabunIT๙" w:eastAsia="SimSun" w:hAnsi="TH SarabunIT๙" w:cs="TH SarabunIT๙" w:hint="cs"/>
          <w:cs/>
          <w:lang w:eastAsia="zh-CN"/>
        </w:rPr>
        <w:t xml:space="preserve"> โรงพยาบาลร่องคำ</w:t>
      </w:r>
    </w:p>
    <w:p w:rsidR="00AE5B67" w:rsidRDefault="00F833AB">
      <w:pPr>
        <w:spacing w:before="120"/>
        <w:ind w:firstLine="720"/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 w:hint="cs"/>
          <w:cs/>
          <w:lang w:eastAsia="zh-CN"/>
        </w:rPr>
        <w:t xml:space="preserve">- เปิดให้บริการทุกวันทำการเวลา ๐๘.๓๐ - ๑๖.๓๐ น. เปิดนอกเวลาวันจันทร์-พฤหัสบดี </w:t>
      </w:r>
    </w:p>
    <w:p w:rsidR="00AE5B67" w:rsidRDefault="00F833AB">
      <w:pPr>
        <w:spacing w:before="120"/>
        <w:ind w:firstLine="720"/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 w:hint="cs"/>
          <w:cs/>
          <w:lang w:eastAsia="zh-CN"/>
        </w:rPr>
        <w:t>- ไม่จำกัดช่วงเวลาและจำนวนผู้ป่วยทั่วไป แต่จำกัดจำนวนผู้ป่วยนัด ๓ ราย</w:t>
      </w:r>
      <w:r>
        <w:rPr>
          <w:rFonts w:ascii="TH SarabunIT๙" w:eastAsia="SimSun" w:hAnsi="TH SarabunIT๙" w:cs="TH SarabunIT๙" w:hint="eastAsia"/>
          <w:lang w:eastAsia="zh-CN"/>
        </w:rPr>
        <w:t>/</w:t>
      </w:r>
      <w:proofErr w:type="spellStart"/>
      <w:r>
        <w:rPr>
          <w:rFonts w:ascii="TH SarabunIT๙" w:eastAsia="SimSun" w:hAnsi="TH SarabunIT๙" w:cs="TH SarabunIT๙" w:hint="cs"/>
          <w:cs/>
          <w:lang w:eastAsia="zh-CN"/>
        </w:rPr>
        <w:t>ทันต</w:t>
      </w:r>
      <w:proofErr w:type="spellEnd"/>
      <w:r>
        <w:rPr>
          <w:rFonts w:ascii="TH SarabunIT๙" w:eastAsia="SimSun" w:hAnsi="TH SarabunIT๙" w:cs="TH SarabunIT๙" w:hint="cs"/>
          <w:cs/>
          <w:lang w:eastAsia="zh-CN"/>
        </w:rPr>
        <w:t>แพทย์/เช้าหรือบ่าย</w:t>
      </w:r>
    </w:p>
    <w:p w:rsidR="00AE5B67" w:rsidRDefault="00F833AB">
      <w:pPr>
        <w:spacing w:before="120"/>
        <w:ind w:firstLine="720"/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 w:hint="cs"/>
          <w:cs/>
          <w:lang w:eastAsia="zh-CN"/>
        </w:rPr>
        <w:t>- ไม่มีคิวสำหรับงานอุด</w:t>
      </w:r>
      <w:r>
        <w:rPr>
          <w:rFonts w:ascii="TH SarabunIT๙" w:eastAsia="SimSun" w:hAnsi="TH SarabunIT๙" w:cs="TH SarabunIT๙" w:hint="cs"/>
          <w:cs/>
          <w:lang w:eastAsia="zh-CN"/>
        </w:rPr>
        <w:t>ฟัน ถอนฟัน ขูดหินน้ำลาย และทำฟันเทียม</w:t>
      </w:r>
    </w:p>
    <w:p w:rsidR="00AE5B67" w:rsidRDefault="00F833AB">
      <w:pPr>
        <w:spacing w:before="120"/>
        <w:ind w:firstLine="720"/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 w:hint="cs"/>
          <w:cs/>
          <w:lang w:eastAsia="zh-CN"/>
        </w:rPr>
        <w:t>- ไม่มีคิวหรือมีคิวไม่เกิน ๒ สัปดาห์สำหรับงานทันตก</w:t>
      </w:r>
      <w:proofErr w:type="spellStart"/>
      <w:r>
        <w:rPr>
          <w:rFonts w:ascii="TH SarabunIT๙" w:eastAsia="SimSun" w:hAnsi="TH SarabunIT๙" w:cs="TH SarabunIT๙" w:hint="cs"/>
          <w:cs/>
          <w:lang w:eastAsia="zh-CN"/>
        </w:rPr>
        <w:t>รรม</w:t>
      </w:r>
      <w:proofErr w:type="spellEnd"/>
      <w:r>
        <w:rPr>
          <w:rFonts w:ascii="TH SarabunIT๙" w:eastAsia="SimSun" w:hAnsi="TH SarabunIT๙" w:cs="TH SarabunIT๙" w:hint="cs"/>
          <w:cs/>
          <w:lang w:eastAsia="zh-CN"/>
        </w:rPr>
        <w:t xml:space="preserve">เด็ก ฟันคุด รักษารากฟัน ครอบฟัน และสะพานฟัน </w:t>
      </w:r>
    </w:p>
    <w:p w:rsidR="00AE5B67" w:rsidRDefault="00F833AB">
      <w:pPr>
        <w:rPr>
          <w:b/>
          <w:bCs/>
          <w:color w:val="222222"/>
          <w:cs/>
        </w:rPr>
      </w:pPr>
      <w:r>
        <w:rPr>
          <w:rFonts w:hint="cs"/>
          <w:b/>
          <w:bCs/>
          <w:color w:val="222222"/>
          <w:cs/>
        </w:rPr>
        <w:t>ขั้นตอนที่</w:t>
      </w:r>
      <w:r>
        <w:rPr>
          <w:rFonts w:hint="cs"/>
          <w:b/>
          <w:bCs/>
          <w:color w:val="222222"/>
          <w:cs/>
        </w:rPr>
        <w:t xml:space="preserve"> ๒ แผนลดระยะเวลารอคอยการให้บริการทันตก</w:t>
      </w:r>
      <w:proofErr w:type="spellStart"/>
      <w:r>
        <w:rPr>
          <w:rFonts w:hint="cs"/>
          <w:b/>
          <w:bCs/>
          <w:color w:val="222222"/>
          <w:cs/>
        </w:rPr>
        <w:t>รรม</w:t>
      </w:r>
      <w:proofErr w:type="spellEnd"/>
    </w:p>
    <w:p w:rsidR="00AE5B67" w:rsidRDefault="00F833AB">
      <w:pPr>
        <w:rPr>
          <w:b/>
          <w:bCs/>
          <w:color w:val="222222"/>
          <w:cs/>
        </w:rPr>
      </w:pPr>
      <w:r>
        <w:rPr>
          <w:rFonts w:hint="cs"/>
          <w:b/>
          <w:bCs/>
          <w:color w:val="222222"/>
          <w:cs/>
        </w:rPr>
        <w:t>เริ่มดำเนินการตั้งแต่มีนาคม ๒๕๖๔</w:t>
      </w:r>
    </w:p>
    <w:p w:rsidR="00AE5B67" w:rsidRDefault="00F833AB">
      <w:pPr>
        <w:rPr>
          <w:rFonts w:ascii="TH SarabunIT๙" w:eastAsia="SimSun" w:hAnsi="TH SarabunIT๙" w:cs="TH SarabunIT๙"/>
          <w:cs/>
          <w:lang w:eastAsia="zh-CN"/>
        </w:rPr>
      </w:pPr>
      <w:r>
        <w:rPr>
          <w:rFonts w:hint="cs"/>
          <w:color w:val="222222"/>
          <w:cs/>
        </w:rPr>
        <w:t>ลดระยะเวลารอคอยสำหรับขั้นตอนการ</w:t>
      </w:r>
      <w:r>
        <w:rPr>
          <w:rFonts w:ascii="TH SarabunIT๙" w:eastAsia="SimSun" w:hAnsi="TH SarabunIT๙" w:cs="TH SarabunIT๙" w:hint="cs"/>
          <w:cs/>
          <w:lang w:eastAsia="zh-CN"/>
        </w:rPr>
        <w:t>ติดต่อห้องบัตร เพื่อรับเวชระเบียน บัตรคิว และเช็คสิทธิ์ ของผู้ป่วยนัด โดยให้ผู้ป่วยยื่นบัตรนัดที่ห้องทันตก</w:t>
      </w:r>
      <w:proofErr w:type="spellStart"/>
      <w:r>
        <w:rPr>
          <w:rFonts w:ascii="TH SarabunIT๙" w:eastAsia="SimSun" w:hAnsi="TH SarabunIT๙" w:cs="TH SarabunIT๙" w:hint="cs"/>
          <w:cs/>
          <w:lang w:eastAsia="zh-CN"/>
        </w:rPr>
        <w:t>รรม</w:t>
      </w:r>
      <w:proofErr w:type="spellEnd"/>
      <w:r>
        <w:rPr>
          <w:rFonts w:ascii="TH SarabunIT๙" w:eastAsia="SimSun" w:hAnsi="TH SarabunIT๙" w:cs="TH SarabunIT๙" w:hint="cs"/>
          <w:cs/>
          <w:lang w:eastAsia="zh-CN"/>
        </w:rPr>
        <w:t>ได้เลย</w:t>
      </w:r>
    </w:p>
    <w:p w:rsidR="00AE5B67" w:rsidRDefault="00F833AB">
      <w:pPr>
        <w:rPr>
          <w:rFonts w:ascii="TH SarabunIT๙" w:eastAsia="SimSun" w:hAnsi="TH SarabunIT๙" w:cs="TH SarabunIT๙"/>
          <w:lang w:eastAsia="zh-CN"/>
        </w:rPr>
      </w:pPr>
      <w:r>
        <w:rPr>
          <w:rFonts w:ascii="TH SarabunIT๙" w:eastAsia="SimSun" w:hAnsi="TH SarabunIT๙" w:cs="TH SarabunIT๙" w:hint="cs"/>
          <w:cs/>
          <w:lang w:eastAsia="zh-CN"/>
        </w:rPr>
        <w:t xml:space="preserve">ผู้รับผิดชอบ </w:t>
      </w:r>
      <w:r>
        <w:rPr>
          <w:rFonts w:ascii="TH SarabunIT๙" w:eastAsia="SimSun" w:hAnsi="TH SarabunIT๙" w:cs="TH SarabunIT๙" w:hint="eastAsia"/>
          <w:lang w:eastAsia="zh-CN"/>
        </w:rPr>
        <w:t xml:space="preserve">: </w:t>
      </w:r>
      <w:r>
        <w:rPr>
          <w:rFonts w:ascii="TH SarabunIT๙" w:eastAsia="SimSun" w:hAnsi="TH SarabunIT๙" w:cs="TH SarabunIT๙" w:hint="cs"/>
          <w:cs/>
          <w:lang w:eastAsia="zh-CN"/>
        </w:rPr>
        <w:t xml:space="preserve">พนักงานช่วยเหลือข้างเก้าอี้รับผิดชอบในการตรวจสอบคนไข้นัดในวันถัดมา และเขียนข้อมูล ได้แก่ ชื่อ-สกุล </w:t>
      </w:r>
      <w:r>
        <w:rPr>
          <w:rFonts w:ascii="TH SarabunIT๙" w:eastAsia="SimSun" w:hAnsi="TH SarabunIT๙" w:cs="TH SarabunIT๙" w:hint="eastAsia"/>
          <w:lang w:eastAsia="zh-CN"/>
        </w:rPr>
        <w:t xml:space="preserve">HN </w:t>
      </w:r>
      <w:r>
        <w:rPr>
          <w:rFonts w:ascii="TH SarabunIT๙" w:eastAsia="SimSun" w:hAnsi="TH SarabunIT๙" w:cs="TH SarabunIT๙" w:hint="cs"/>
          <w:cs/>
          <w:lang w:eastAsia="zh-CN"/>
        </w:rPr>
        <w:t>เพื่อให้ห้องบัตรเตรียมส</w:t>
      </w:r>
      <w:r>
        <w:rPr>
          <w:rFonts w:ascii="TH SarabunIT๙" w:eastAsia="SimSun" w:hAnsi="TH SarabunIT๙" w:cs="TH SarabunIT๙" w:hint="cs"/>
          <w:cs/>
          <w:lang w:eastAsia="zh-CN"/>
        </w:rPr>
        <w:t>่งเวชระเบียนและตรวจสอบสิทธิ์ล่วงหน้า</w:t>
      </w:r>
    </w:p>
    <w:sectPr w:rsidR="00AE5B6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B4"/>
    <w:rsid w:val="001424D0"/>
    <w:rsid w:val="002E68CA"/>
    <w:rsid w:val="00451773"/>
    <w:rsid w:val="004F1B4E"/>
    <w:rsid w:val="005F6B99"/>
    <w:rsid w:val="00884C30"/>
    <w:rsid w:val="00AB31B1"/>
    <w:rsid w:val="00AE5B67"/>
    <w:rsid w:val="00BA49B4"/>
    <w:rsid w:val="00CA38B3"/>
    <w:rsid w:val="00D866FC"/>
    <w:rsid w:val="00DA0DE7"/>
    <w:rsid w:val="00DF066B"/>
    <w:rsid w:val="00E03A1B"/>
    <w:rsid w:val="00F833AB"/>
    <w:rsid w:val="02DD0360"/>
    <w:rsid w:val="38AB5C15"/>
    <w:rsid w:val="3CA74F2A"/>
    <w:rsid w:val="4CA62DD1"/>
    <w:rsid w:val="5267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sompong</dc:creator>
  <cp:lastModifiedBy>Asus</cp:lastModifiedBy>
  <cp:revision>2</cp:revision>
  <dcterms:created xsi:type="dcterms:W3CDTF">2021-03-29T03:58:00Z</dcterms:created>
  <dcterms:modified xsi:type="dcterms:W3CDTF">2021-03-29T03:58:00Z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