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9" w:rsidRPr="000123BD" w:rsidRDefault="002642B9" w:rsidP="007E3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Rectangle 2" o:spid="_x0000_s1030" style="position:absolute;left:0;text-align:left;margin-left:176.15pt;margin-top:30.2pt;width:19.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" filled="f" strokecolor="#1f4d78 [1604]" strokeweight="1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1" o:spid="_x0000_s1033" style="position:absolute;left:0;text-align:left;margin-left:18.75pt;margin-top:27pt;width:19.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0udgIAAEM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" filled="f" strokecolor="#1f4d78 [1604]" strokeweight="1pt"/>
        </w:pict>
      </w:r>
      <w:r w:rsidR="00D759A5" w:rsidRPr="000123BD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๑  </w:t>
      </w:r>
      <w:r w:rsidR="00E12D3E" w:rsidRPr="000123BD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แบบวิเคราะห์ เพื่อจัดทำทิศทางยุทธศาสตร์ ปีงบประมาณ ๒๕๖๑-๒๕๖๔</w:t>
      </w:r>
    </w:p>
    <w:p w:rsidR="002642B9" w:rsidRDefault="002642B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Rectangle 10" o:spid="_x0000_s1032" style="position:absolute;margin-left:472.4pt;margin-top:3.1pt;width:19.5pt;height:17.25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kSeAIAAEU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" filled="f" strokecolor="#1f4d78 [1604]" strokeweight="1pt">
            <w10:wrap anchorx="margin"/>
          </v:rect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Rectangle 3" o:spid="_x0000_s1026" style="position:absolute;margin-left:374.05pt;margin-top:3.1pt;width:19.5pt;height:17.25pt;z-index:25166336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rddwIAAEM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" filled="f" strokecolor="#1f4d78 [1604]" strokeweight="1pt">
            <w10:wrap anchorx="page"/>
          </v:rect>
        </w:pict>
      </w:r>
      <w:r w:rsidR="00C270BC" w:rsidRPr="000123BD">
        <w:rPr>
          <w:rFonts w:ascii="TH SarabunPSK" w:hAnsi="TH SarabunPSK" w:cs="TH SarabunPSK"/>
          <w:sz w:val="36"/>
          <w:szCs w:val="36"/>
        </w:rPr>
        <w:t xml:space="preserve">              </w:t>
      </w:r>
      <w:r w:rsidR="00E12D3E" w:rsidRPr="000123BD">
        <w:rPr>
          <w:rFonts w:ascii="TH SarabunPSK" w:hAnsi="TH SarabunPSK" w:cs="TH SarabunPSK"/>
          <w:sz w:val="36"/>
          <w:szCs w:val="36"/>
        </w:rPr>
        <w:t xml:space="preserve">PP &amp; P Excellence           </w:t>
      </w:r>
      <w:r w:rsidR="00C270BC" w:rsidRPr="000123BD">
        <w:rPr>
          <w:rFonts w:ascii="TH SarabunPSK" w:hAnsi="TH SarabunPSK" w:cs="TH SarabunPSK"/>
          <w:sz w:val="36"/>
          <w:szCs w:val="36"/>
        </w:rPr>
        <w:t xml:space="preserve"> </w:t>
      </w:r>
      <w:r w:rsidR="00E12D3E" w:rsidRPr="000123BD">
        <w:rPr>
          <w:rFonts w:ascii="TH SarabunPSK" w:hAnsi="TH SarabunPSK" w:cs="TH SarabunPSK"/>
          <w:sz w:val="36"/>
          <w:szCs w:val="36"/>
        </w:rPr>
        <w:t xml:space="preserve">Service Excellence           People   Excellence              Governance   Excellence   </w:t>
      </w:r>
      <w:r w:rsidR="00C270BC" w:rsidRPr="000123BD">
        <w:rPr>
          <w:rFonts w:ascii="TH SarabunPSK" w:hAnsi="TH SarabunPSK" w:cs="TH SarabunPSK"/>
          <w:sz w:val="36"/>
          <w:szCs w:val="36"/>
        </w:rPr>
        <w:t xml:space="preserve">          </w:t>
      </w:r>
    </w:p>
    <w:p w:rsidR="00E12D3E" w:rsidRPr="000123BD" w:rsidRDefault="002642B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Rectangle 4" o:spid="_x0000_s1031" style="position:absolute;margin-left:18.75pt;margin-top:1.05pt;width:19.5pt;height:17.2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qdwIAAEM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" filled="f" strokecolor="#1f4d78 [1604]" strokeweight="1pt">
            <w10:wrap anchorx="margin"/>
          </v:rect>
        </w:pict>
      </w:r>
      <w:r>
        <w:rPr>
          <w:rFonts w:ascii="TH SarabunPSK" w:hAnsi="TH SarabunPSK" w:cs="TH SarabunPSK"/>
          <w:sz w:val="36"/>
          <w:szCs w:val="36"/>
        </w:rPr>
        <w:t xml:space="preserve">              </w:t>
      </w:r>
      <w:r w:rsidR="00A73F6E" w:rsidRPr="000123BD">
        <w:rPr>
          <w:rFonts w:ascii="TH SarabunPSK" w:hAnsi="TH SarabunPSK" w:cs="TH SarabunPSK"/>
          <w:sz w:val="36"/>
          <w:szCs w:val="36"/>
        </w:rPr>
        <w:t xml:space="preserve">Community   Excellence   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4252"/>
        <w:gridCol w:w="3969"/>
      </w:tblGrid>
      <w:tr w:rsidR="00E12D3E" w:rsidRPr="000123BD" w:rsidTr="000611E3">
        <w:tc>
          <w:tcPr>
            <w:tcW w:w="5949" w:type="dxa"/>
          </w:tcPr>
          <w:p w:rsidR="00E12D3E" w:rsidRPr="000123BD" w:rsidRDefault="002642B9" w:rsidP="007E32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0;text-align:left;margin-left:195.65pt;margin-top:8.55pt;width:30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" strokecolor="black [3213]" strokeweight="2.25pt">
                  <v:stroke endarrow="block" joinstyle="miter"/>
                </v:shape>
              </w:pict>
            </w:r>
            <w:r w:rsidR="007E3254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สถานการณ์ปัจจุบัน</w:t>
            </w:r>
          </w:p>
        </w:tc>
        <w:tc>
          <w:tcPr>
            <w:tcW w:w="4252" w:type="dxa"/>
          </w:tcPr>
          <w:p w:rsidR="00E12D3E" w:rsidRPr="000123BD" w:rsidRDefault="004C0D0A" w:rsidP="007E32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="00FB42EB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ต้องการให้เป็นอย่างไร/ความคาดหวัง</w:t>
            </w:r>
          </w:p>
        </w:tc>
        <w:tc>
          <w:tcPr>
            <w:tcW w:w="3969" w:type="dxa"/>
          </w:tcPr>
          <w:p w:rsidR="00E12D3E" w:rsidRPr="000123BD" w:rsidRDefault="002642B9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Straight Arrow Connector 6" o:spid="_x0000_s1028" type="#_x0000_t32" style="position:absolute;left:0;text-align:left;margin-left:-21.5pt;margin-top:8.55pt;width:30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" strokecolor="black [3213]" strokeweight="2.25pt">
                  <v:stroke endarrow="block" joinstyle="miter"/>
                </v:shape>
              </w:pict>
            </w:r>
            <w:r w:rsidR="004C0D0A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๓</w:t>
            </w:r>
            <w:r w:rsidR="00FB42EB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ประเด็นยุทธศาสตร์ (</w:t>
            </w:r>
            <w:r w:rsidR="00FB42EB" w:rsidRPr="000123B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="00FB42EB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ประเด็น)</w:t>
            </w:r>
          </w:p>
        </w:tc>
      </w:tr>
      <w:tr w:rsidR="00A73F6E" w:rsidRPr="000123BD" w:rsidTr="00A73F6E">
        <w:trPr>
          <w:trHeight w:val="4332"/>
        </w:trPr>
        <w:tc>
          <w:tcPr>
            <w:tcW w:w="5949" w:type="dxa"/>
            <w:vMerge w:val="restart"/>
          </w:tcPr>
          <w:p w:rsidR="000123BD" w:rsidRP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ใบงาน 1 และวิเคราะห์ เพื่อจัดทำทิศทางยุทธศาสตร์ ปีงบประมาณ 2560</w:t>
            </w:r>
          </w:p>
          <w:p w:rsidR="000123BD" w:rsidRPr="00472763" w:rsidRDefault="000123BD" w:rsidP="000123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47276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1.1สิ่งที่ทำได้ดี</w:t>
            </w:r>
          </w:p>
          <w:p w:rsidR="000123BD" w:rsidRP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 w:rsidR="0004598F">
              <w:rPr>
                <w:rFonts w:ascii="TH SarabunPSK" w:hAnsi="TH SarabunPSK" w:cs="TH SarabunPSK" w:hint="cs"/>
                <w:sz w:val="36"/>
                <w:szCs w:val="36"/>
                <w:cs/>
              </w:rPr>
              <w:t>มี</w:t>
            </w: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เทคโนโลยีการตรวจหาเชื้อวัณโรคที่ทันสมัย (</w:t>
            </w:r>
            <w:r w:rsidRPr="000123BD">
              <w:rPr>
                <w:rFonts w:ascii="TH SarabunPSK" w:hAnsi="TH SarabunPSK" w:cs="TH SarabunPSK"/>
                <w:sz w:val="36"/>
                <w:szCs w:val="36"/>
              </w:rPr>
              <w:t>Gene x pert</w:t>
            </w: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0123BD" w:rsidRPr="000123BD" w:rsidRDefault="0004598F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-มีโปรแกรมการบริหารจั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ดการรายโรค (</w:t>
            </w:r>
            <w:r>
              <w:rPr>
                <w:rFonts w:ascii="TH SarabunPSK" w:hAnsi="TH SarabunPSK" w:cs="TH SarabunPSK"/>
                <w:sz w:val="36"/>
                <w:szCs w:val="36"/>
              </w:rPr>
              <w:t>TBCM online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  <w:p w:rsidR="000123BD" w:rsidRP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-รูปแบบการดูแลผู้ป่วยแบบครบวงจร เช่นศูนย์วัณโรคดื้อยา </w:t>
            </w:r>
            <w:r w:rsidR="00F2164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วัณโรค</w:t>
            </w: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ทั่วไป และ</w:t>
            </w:r>
            <w:r w:rsidR="00F2164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วัณโรคใน</w:t>
            </w: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เด็ก</w:t>
            </w:r>
          </w:p>
          <w:p w:rsidR="000123BD" w:rsidRPr="000123BD" w:rsidRDefault="00FB45F7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-มีภาคีเครือข่าย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="000123BD"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สห</w:t>
            </w:r>
            <w:proofErr w:type="spellEnd"/>
            <w:r w:rsidR="000123BD"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วิชาชีพในการดูแลวัณโรค</w:t>
            </w:r>
          </w:p>
          <w:p w:rsidR="000123BD" w:rsidRPr="000123BD" w:rsidRDefault="00921D4E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รพ.แม่ข่าย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ในการดูแลวัณโรค</w:t>
            </w:r>
            <w:r w:rsidR="000123BD"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ในแต่ละโซน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จำนวน4แห่ง</w:t>
            </w:r>
            <w:r w:rsidR="000123BD"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เพื่อพัฒนาระบบการดูแลผู้ป่วย</w:t>
            </w:r>
          </w:p>
          <w:p w:rsid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-มียา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วัณโรค</w:t>
            </w: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สนับสนุนที่มีคุณภาพและเพียงพอ</w:t>
            </w:r>
          </w:p>
          <w:p w:rsid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-มีการติดตามนิเทศ ประเมิน</w:t>
            </w:r>
            <w:r w:rsidR="00AB3074">
              <w:rPr>
                <w:rFonts w:ascii="TH SarabunPSK" w:hAnsi="TH SarabunPSK" w:cs="TH SarabunPSK" w:hint="cs"/>
                <w:sz w:val="36"/>
                <w:szCs w:val="36"/>
                <w:cs/>
              </w:rPr>
              <w:t>คลิ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นิกวัณโรคคุณภาพอย่างต่อเนื่อง </w:t>
            </w:r>
          </w:p>
          <w:p w:rsid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-มีการวิเคราะห์ข้อมูล </w:t>
            </w:r>
            <w:r w:rsidR="00AB3074">
              <w:rPr>
                <w:rFonts w:ascii="TH SarabunPSK" w:hAnsi="TH SarabunPSK" w:cs="TH SarabunPSK" w:hint="cs"/>
                <w:sz w:val="36"/>
                <w:szCs w:val="36"/>
                <w:cs/>
              </w:rPr>
              <w:t>หาสาเหตุที่ทำให้ตัวชี้วัดไม่ได้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ตามเป้าหมาย</w:t>
            </w:r>
          </w:p>
          <w:p w:rsid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-มีคำสั่งแต่งตั้งคณะกรรมการการดูแลผู้ป่วยวัณโรคระดับอำเภออย่างชัดเจน</w:t>
            </w:r>
          </w:p>
          <w:p w:rsid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-มีระบบการรายงานที่มีคุณภาพ</w:t>
            </w:r>
          </w:p>
          <w:p w:rsidR="000123BD" w:rsidRPr="000123BD" w:rsidRDefault="000123BD" w:rsidP="000123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-มีการจัดเวทีแลกเปลี่ยน เรียนรู้ เพื่อหาชุมชนต้นแบบในการดูแลผู้ป่วยวัณโรคอย่างครบวงจร</w:t>
            </w:r>
          </w:p>
          <w:p w:rsidR="00627F11" w:rsidRPr="000123BD" w:rsidRDefault="00627F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๑.</w:t>
            </w:r>
            <w:r w:rsidR="000123B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การณรงค์และประชาสัมพันธ์เพื่อสื่อสารความเสี่ยงให้ประชาชนกลุ่มเสี่ยงทราบ</w:t>
            </w: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๒.</w:t>
            </w:r>
            <w:r w:rsidR="000123BD">
              <w:rPr>
                <w:rFonts w:ascii="TH SarabunPSK" w:hAnsi="TH SarabunPSK" w:cs="TH SarabunPSK" w:hint="cs"/>
                <w:sz w:val="36"/>
                <w:szCs w:val="36"/>
                <w:cs/>
              </w:rPr>
              <w:t>ต้องการให้มีแผนกผู้ป่วยนอก เฉพาะผู้ป่วยทางเดินหายใจทุกโรงพยาบาล</w:t>
            </w: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73F6E" w:rsidRPr="000123BD" w:rsidRDefault="000123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๓.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กลุ่มเสี่ยงต่อการเป็น</w:t>
            </w:r>
            <w:r>
              <w:rPr>
                <w:rFonts w:ascii="TH SarabunPSK" w:hAnsi="TH SarabunPSK" w:cs="TH SarabunPSK"/>
                <w:sz w:val="36"/>
                <w:szCs w:val="36"/>
              </w:rPr>
              <w:t>TB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ได้รับการคัดกรองครอบคลุม</w:t>
            </w: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๔.</w:t>
            </w:r>
            <w:r w:rsidR="009E328E">
              <w:rPr>
                <w:rFonts w:ascii="TH SarabunPSK" w:hAnsi="TH SarabunPSK" w:cs="TH SarabunPSK" w:hint="cs"/>
                <w:sz w:val="36"/>
                <w:szCs w:val="36"/>
                <w:cs/>
              </w:rPr>
              <w:t>กำหนดนโยบายการคัดกรองวัณโรคในทุกกลุ่มวัยและกลุ่มโรค</w:t>
            </w: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๕.</w:t>
            </w:r>
            <w:r w:rsidR="009E328E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การได้รับการสนับสนุนยารักษาวัณโรคและยาป้องกันวัณโรคอย่างเพียงพอ</w:t>
            </w:r>
          </w:p>
          <w:p w:rsidR="00A73F6E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E328E" w:rsidRDefault="009E328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๖.เจ้าหน้าที่ผู้ดูแลคลินิกวัณโรคได้รับค่าตอบแทน</w:t>
            </w:r>
          </w:p>
          <w:p w:rsidR="009E328E" w:rsidRDefault="009E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E328E" w:rsidRDefault="009E328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๗.การได้รับการสนับสนุนทางวิชาการและการพัฒนาศักยภาพแก่ผู้ดูแลงานวัณโรค</w:t>
            </w:r>
          </w:p>
          <w:p w:rsidR="009E328E" w:rsidRDefault="009E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E328E" w:rsidRPr="000123BD" w:rsidRDefault="009E328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๘.มีห้อง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negative pressure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ที่ได้มาตรฐานในโรงพยาบาลแม่ข่ายทั้ง4แห่งอย่างเพียงพอ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3F6E" w:rsidRPr="00D81BFF" w:rsidRDefault="00F47A1D" w:rsidP="00D81BF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ประชาชนกลุ่มเสี่ยงและผู้ป่วยในกลุ่มเสี่ยงเป้าหมายในพื้นที่ได้รับการเร่งรัดคัดกรองค้นหาโรควัณโรค</w:t>
            </w: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A73F6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73F6E" w:rsidRPr="000123BD" w:rsidTr="00A73F6E">
        <w:trPr>
          <w:trHeight w:val="407"/>
        </w:trPr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A73F6E" w:rsidRPr="000123BD" w:rsidRDefault="00A73F6E" w:rsidP="004C0D0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A73F6E" w:rsidRPr="000123BD" w:rsidRDefault="002642B9" w:rsidP="005F776F">
            <w:pPr>
              <w:shd w:val="clear" w:color="auto" w:fill="FFFF0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Straight Arrow Connector 7" o:spid="_x0000_s1027" type="#_x0000_t32" style="position:absolute;left:0;text-align:left;margin-left:12.25pt;margin-top:-10.55pt;width:.75pt;height:26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" strokecolor="black [3213]" strokeweight="3pt">
                  <v:stroke endarrow="block" joinstyle="miter"/>
                </v:shape>
              </w:pict>
            </w:r>
            <w:r w:rsidR="00A73F6E"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๔. เป้าประสงค์</w:t>
            </w:r>
          </w:p>
          <w:p w:rsidR="00E72860" w:rsidRPr="000123BD" w:rsidRDefault="00A73F6E" w:rsidP="00A73F6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๑.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ร้อยละการค้นพบผู้ป่วยวัณโรคทุกประเภท </w:t>
            </w:r>
            <w:r w:rsidR="00E72860">
              <w:rPr>
                <w:rFonts w:ascii="Times New Roman" w:hAnsi="Times New Roman" w:cs="Times New Roman"/>
                <w:sz w:val="36"/>
                <w:szCs w:val="36"/>
                <w:cs/>
              </w:rPr>
              <w:t>≥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ร้อยละ82.5</w:t>
            </w:r>
          </w:p>
          <w:p w:rsidR="00A73F6E" w:rsidRDefault="009D1D2C" w:rsidP="00A73F6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  <w:r w:rsidR="00A73F6E" w:rsidRPr="000123B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อัตราความสำเร็จการรักษาวัณโรคทุกประเภท </w:t>
            </w:r>
            <w:r w:rsidR="00E72860">
              <w:rPr>
                <w:rFonts w:ascii="Times New Roman" w:hAnsi="Times New Roman" w:cs="Times New Roman"/>
                <w:sz w:val="36"/>
                <w:szCs w:val="36"/>
                <w:cs/>
              </w:rPr>
              <w:t>≥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ร้อยละ85</w:t>
            </w:r>
          </w:p>
          <w:p w:rsidR="00E72860" w:rsidRPr="000123BD" w:rsidRDefault="009D1D2C" w:rsidP="00A73F6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>.โรงพยาบาลผ่านเกณฑ์การประเมินมาตรฐานการดูแลผู้ป่วยวัณโรค(</w:t>
            </w:r>
            <w:r w:rsidR="00E72860">
              <w:rPr>
                <w:rFonts w:ascii="TH SarabunPSK" w:hAnsi="TH SarabunPSK" w:cs="TH SarabunPSK"/>
                <w:sz w:val="36"/>
                <w:szCs w:val="36"/>
              </w:rPr>
              <w:t>QTB</w:t>
            </w:r>
            <w:r w:rsidR="00E72860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  <w:p w:rsidR="00A73F6E" w:rsidRPr="000123BD" w:rsidRDefault="00A73F6E" w:rsidP="00A73F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73F6E" w:rsidRPr="000123BD" w:rsidTr="00A73F6E">
        <w:trPr>
          <w:trHeight w:val="3733"/>
        </w:trPr>
        <w:tc>
          <w:tcPr>
            <w:tcW w:w="5949" w:type="dxa"/>
            <w:tcBorders>
              <w:bottom w:val="single" w:sz="4" w:space="0" w:color="auto"/>
            </w:tcBorders>
          </w:tcPr>
          <w:p w:rsidR="00A73F6E" w:rsidRPr="000123BD" w:rsidRDefault="00A73F6E" w:rsidP="004C0D0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0123B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๑.๒ สิ่งที่ยังเป็นปัญหา</w:t>
            </w:r>
          </w:p>
          <w:p w:rsidR="00A73F6E" w:rsidRDefault="00801DD6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  <w:r w:rsidRPr="00801DD6">
              <w:rPr>
                <w:rFonts w:ascii="TH SarabunPSK" w:hAnsi="TH SarabunPSK" w:cs="TH SarabunPSK" w:hint="cs"/>
                <w:sz w:val="36"/>
                <w:szCs w:val="36"/>
                <w:cs/>
              </w:rPr>
              <w:t>อัตราความสำเร็จในการรักษาวัณโรค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ยัง</w:t>
            </w:r>
            <w:r w:rsidRPr="00801DD6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วัตถุประสงค์</w:t>
            </w:r>
          </w:p>
          <w:p w:rsidR="00801DD6" w:rsidRDefault="00801DD6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-อัตราการค้นหาผู้ป่วยวัณโรคในกลุ่มเสี่ยงยังทำได้ไม่ครอบคลุม</w:t>
            </w:r>
          </w:p>
          <w:p w:rsidR="00801DD6" w:rsidRDefault="00801DD6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-การค้นพบผู้ป่วยวัณโรครายใหม่ยังไม่ได้ตามเป้าหมาย</w:t>
            </w:r>
          </w:p>
          <w:p w:rsidR="00801DD6" w:rsidRDefault="00801DD6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-การสนับสนุนการอบรมพัฒนาศักยภาพและอบรมทางวิชาการของเจ้าหน้าที่</w:t>
            </w:r>
            <w:r w:rsidR="00EF1A84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ผู้ดูแลวัณโรคยังมีน้อย</w:t>
            </w:r>
          </w:p>
          <w:p w:rsidR="00EF1A84" w:rsidRDefault="00EF1A84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-ปัญหาการแพร่กระจายเชื้อในสถานศึกษา</w:t>
            </w:r>
          </w:p>
          <w:p w:rsidR="00EF1A84" w:rsidRDefault="00EF1A84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-สิทธิการรักษาของผู้ป่วยวัณโรค</w:t>
            </w:r>
          </w:p>
          <w:p w:rsidR="00EF1A84" w:rsidRDefault="00EF1A84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การอพยพย้ายถิ่นของผู้ป่วยวัณโรค</w:t>
            </w:r>
          </w:p>
          <w:p w:rsidR="007D3C1D" w:rsidRDefault="007D3C1D" w:rsidP="007E325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เจตคติของเจ้าหน้าที่ผู้ดูแลผู้ป่วยวัณโรคและผลข้างเคียงจากการใช้ยาวัณโรคทำให้การรักษาวัณโรคไม่สำเร็จ</w:t>
            </w:r>
          </w:p>
          <w:p w:rsidR="007D3C1D" w:rsidRPr="007D3C1D" w:rsidRDefault="007D3C1D" w:rsidP="007E32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การสนับสนุนน้ำยาสำหรับตรวจ</w:t>
            </w:r>
            <w:r>
              <w:rPr>
                <w:rFonts w:ascii="TH SarabunPSK" w:hAnsi="TH SarabunPSK" w:cs="TH SarabunPSK"/>
                <w:sz w:val="36"/>
                <w:szCs w:val="36"/>
              </w:rPr>
              <w:t>Gene-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Xpert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ไม่เพียงพอ</w:t>
            </w:r>
          </w:p>
          <w:p w:rsidR="007D3C1D" w:rsidRPr="00801DD6" w:rsidRDefault="007D3C1D" w:rsidP="007E32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3F6E" w:rsidRPr="000123BD" w:rsidRDefault="00A73F6E" w:rsidP="007E32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3F6E" w:rsidRPr="000123BD" w:rsidRDefault="00A73F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73F6E" w:rsidRPr="000123BD" w:rsidRDefault="00A73F6E" w:rsidP="00A73F6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12D3E" w:rsidRPr="000123BD" w:rsidRDefault="00E12D3E">
      <w:pPr>
        <w:rPr>
          <w:rFonts w:ascii="TH SarabunPSK" w:hAnsi="TH SarabunPSK" w:cs="TH SarabunPSK"/>
          <w:sz w:val="36"/>
          <w:szCs w:val="36"/>
        </w:rPr>
      </w:pPr>
    </w:p>
    <w:sectPr w:rsidR="00E12D3E" w:rsidRPr="000123BD" w:rsidSect="007E3254">
      <w:pgSz w:w="15840" w:h="12240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62CE"/>
    <w:multiLevelType w:val="hybridMultilevel"/>
    <w:tmpl w:val="DBE22ACA"/>
    <w:lvl w:ilvl="0" w:tplc="A41C5A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2D3E"/>
    <w:rsid w:val="000123BD"/>
    <w:rsid w:val="0004598F"/>
    <w:rsid w:val="000611E3"/>
    <w:rsid w:val="000E3224"/>
    <w:rsid w:val="00106DBD"/>
    <w:rsid w:val="002642B9"/>
    <w:rsid w:val="00413432"/>
    <w:rsid w:val="004641D3"/>
    <w:rsid w:val="00472763"/>
    <w:rsid w:val="004C0D0A"/>
    <w:rsid w:val="00516A5B"/>
    <w:rsid w:val="005F776F"/>
    <w:rsid w:val="00627F11"/>
    <w:rsid w:val="007D3C1D"/>
    <w:rsid w:val="007E3254"/>
    <w:rsid w:val="00801DD6"/>
    <w:rsid w:val="008C272E"/>
    <w:rsid w:val="00921D4E"/>
    <w:rsid w:val="009D1D2C"/>
    <w:rsid w:val="009E328E"/>
    <w:rsid w:val="00A22389"/>
    <w:rsid w:val="00A73F6E"/>
    <w:rsid w:val="00AB3074"/>
    <w:rsid w:val="00BD509D"/>
    <w:rsid w:val="00C270BC"/>
    <w:rsid w:val="00C81A0C"/>
    <w:rsid w:val="00CE4F52"/>
    <w:rsid w:val="00CE5136"/>
    <w:rsid w:val="00D73FA8"/>
    <w:rsid w:val="00D759A5"/>
    <w:rsid w:val="00D81BFF"/>
    <w:rsid w:val="00DA11DF"/>
    <w:rsid w:val="00E12D3E"/>
    <w:rsid w:val="00E72860"/>
    <w:rsid w:val="00E90A09"/>
    <w:rsid w:val="00EF1A84"/>
    <w:rsid w:val="00F2164C"/>
    <w:rsid w:val="00F3712F"/>
    <w:rsid w:val="00F47A1D"/>
    <w:rsid w:val="00FB0209"/>
    <w:rsid w:val="00FB42EB"/>
    <w:rsid w:val="00FB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5"/>
      </o:rules>
    </o:shapelayout>
  </w:shapeDefaults>
  <w:decimalSymbol w:val="."/>
  <w:listSeparator w:val=","/>
  <w15:docId w15:val="{45C5FE33-14FA-417A-8ACA-B5DE1026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</cp:lastModifiedBy>
  <cp:revision>21</cp:revision>
  <cp:lastPrinted>2017-09-13T07:10:00Z</cp:lastPrinted>
  <dcterms:created xsi:type="dcterms:W3CDTF">2017-09-22T07:05:00Z</dcterms:created>
  <dcterms:modified xsi:type="dcterms:W3CDTF">2017-09-29T03:08:00Z</dcterms:modified>
</cp:coreProperties>
</file>