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CA" w:rsidRDefault="004D546B" w:rsidP="00BD15CA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6" style="position:absolute;left:0;text-align:left;margin-left:434.3pt;margin-top:-42.6pt;width:35.15pt;height:30.5pt;z-index:251658240" arcsize="10923f" strokecolor="white [3212]"/>
        </w:pict>
      </w:r>
      <w:r w:rsidR="00BD15C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</w:p>
    <w:p w:rsidR="00BD15CA" w:rsidRPr="00BD15CA" w:rsidRDefault="00BD15CA" w:rsidP="00BD15C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การศึกษาปัจจัยเสี่ยงของ</w:t>
      </w:r>
      <w:r w:rsidRPr="00BD15CA">
        <w:rPr>
          <w:rFonts w:ascii="TH SarabunPSK" w:hAnsi="TH SarabunPSK" w:cs="TH SarabunPSK" w:hint="cs"/>
          <w:sz w:val="32"/>
          <w:szCs w:val="32"/>
          <w:cs/>
        </w:rPr>
        <w:t xml:space="preserve">การระบาดของโรคอาหารเป็นพิษ </w:t>
      </w:r>
      <w:r w:rsidRPr="00BD15CA">
        <w:rPr>
          <w:rFonts w:ascii="TH SarabunPSK" w:hAnsi="TH SarabunPSK" w:cs="TH SarabunPSK"/>
          <w:sz w:val="32"/>
          <w:szCs w:val="32"/>
          <w:cs/>
        </w:rPr>
        <w:t>ตำบลนามน อำเภอนามน จังหวัดกาฬสินธุ์ระหว่าง</w:t>
      </w:r>
      <w:r w:rsidRPr="00BD15CA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BD15CA">
        <w:rPr>
          <w:rFonts w:ascii="TH SarabunPSK" w:hAnsi="TH SarabunPSK" w:cs="TH SarabunPSK"/>
          <w:sz w:val="32"/>
          <w:szCs w:val="32"/>
        </w:rPr>
        <w:t xml:space="preserve">21 </w:t>
      </w:r>
      <w:r w:rsidRPr="00BD15C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BD15CA">
        <w:rPr>
          <w:rFonts w:ascii="TH SarabunPSK" w:hAnsi="TH SarabunPSK" w:cs="TH SarabunPSK"/>
          <w:sz w:val="32"/>
          <w:szCs w:val="32"/>
          <w:cs/>
        </w:rPr>
        <w:t>มีนาคม</w:t>
      </w:r>
      <w:r w:rsidRPr="00BD15CA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r w:rsidRPr="00BD15CA">
        <w:rPr>
          <w:rFonts w:ascii="TH SarabunPSK" w:hAnsi="TH SarabunPSK" w:cs="TH SarabunPSK"/>
          <w:sz w:val="32"/>
          <w:szCs w:val="32"/>
        </w:rPr>
        <w:t xml:space="preserve">13 </w:t>
      </w:r>
      <w:r w:rsidRPr="00BD15CA">
        <w:rPr>
          <w:rFonts w:ascii="TH SarabunPSK" w:hAnsi="TH SarabunPSK" w:cs="TH SarabunPSK"/>
          <w:sz w:val="32"/>
          <w:szCs w:val="32"/>
          <w:cs/>
        </w:rPr>
        <w:t xml:space="preserve">เดือนเมษายน พ.ศ. </w:t>
      </w:r>
      <w:r w:rsidRPr="00BD15CA"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BD15CA" w:rsidRPr="005F3745" w:rsidRDefault="00BD15CA" w:rsidP="00BD15CA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</w:p>
    <w:p w:rsidR="00BD15CA" w:rsidRPr="005F3745" w:rsidRDefault="00BD15CA" w:rsidP="00BD15CA">
      <w:pPr>
        <w:pStyle w:val="NoSpacing"/>
        <w:numPr>
          <w:ilvl w:val="0"/>
          <w:numId w:val="2"/>
        </w:numPr>
        <w:ind w:left="709"/>
        <w:rPr>
          <w:rFonts w:ascii="TH SarabunPSK" w:hAnsi="TH SarabunPSK" w:cs="TH SarabunPSK"/>
          <w:sz w:val="32"/>
          <w:szCs w:val="32"/>
        </w:rPr>
      </w:pPr>
      <w:r w:rsidRPr="005F3745">
        <w:rPr>
          <w:rFonts w:ascii="TH SarabunPSK" w:hAnsi="TH SarabunPSK" w:cs="TH SarabunPSK"/>
          <w:sz w:val="32"/>
          <w:szCs w:val="32"/>
          <w:cs/>
        </w:rPr>
        <w:t>นางสุดาทิพย์ ศรีจันทร์เติม</w:t>
      </w:r>
      <w:r w:rsidRPr="005F3745">
        <w:rPr>
          <w:rFonts w:ascii="TH SarabunPSK" w:hAnsi="TH SarabunPSK" w:cs="TH SarabunPSK"/>
          <w:sz w:val="32"/>
          <w:szCs w:val="32"/>
          <w:cs/>
        </w:rPr>
        <w:tab/>
      </w:r>
      <w:r w:rsidRPr="005F3745">
        <w:rPr>
          <w:rFonts w:ascii="TH SarabunPSK" w:hAnsi="TH SarabunPSK" w:cs="TH SarabunPSK"/>
          <w:sz w:val="32"/>
          <w:szCs w:val="32"/>
          <w:cs/>
        </w:rPr>
        <w:tab/>
        <w:t>พยาบาลวิชาชีพชำนาญการ</w:t>
      </w:r>
    </w:p>
    <w:p w:rsidR="00BD15CA" w:rsidRDefault="00BD15CA" w:rsidP="00BD15CA">
      <w:pPr>
        <w:pStyle w:val="NoSpacing"/>
        <w:numPr>
          <w:ilvl w:val="0"/>
          <w:numId w:val="2"/>
        </w:numPr>
        <w:ind w:left="709"/>
        <w:rPr>
          <w:rFonts w:ascii="TH SarabunPSK" w:hAnsi="TH SarabunPSK" w:cs="TH SarabunPSK"/>
          <w:sz w:val="32"/>
          <w:szCs w:val="32"/>
        </w:rPr>
      </w:pPr>
      <w:r w:rsidRPr="005F3745">
        <w:rPr>
          <w:rFonts w:ascii="TH SarabunPSK" w:hAnsi="TH SarabunPSK" w:cs="TH SarabunPSK"/>
          <w:sz w:val="32"/>
          <w:szCs w:val="32"/>
          <w:cs/>
        </w:rPr>
        <w:t>นางสาววานิช รุ่งราม</w:t>
      </w:r>
      <w:r w:rsidRPr="005F3745">
        <w:rPr>
          <w:rFonts w:ascii="TH SarabunPSK" w:hAnsi="TH SarabunPSK" w:cs="TH SarabunPSK"/>
          <w:sz w:val="32"/>
          <w:szCs w:val="32"/>
          <w:cs/>
        </w:rPr>
        <w:tab/>
      </w:r>
      <w:r w:rsidRPr="005F3745">
        <w:rPr>
          <w:rFonts w:ascii="TH SarabunPSK" w:hAnsi="TH SarabunPSK" w:cs="TH SarabunPSK"/>
          <w:sz w:val="32"/>
          <w:szCs w:val="32"/>
          <w:cs/>
        </w:rPr>
        <w:tab/>
      </w:r>
      <w:r w:rsidRPr="005F3745">
        <w:rPr>
          <w:rFonts w:ascii="TH SarabunPSK" w:hAnsi="TH SarabunPSK" w:cs="TH SarabunPSK"/>
          <w:sz w:val="32"/>
          <w:szCs w:val="32"/>
          <w:cs/>
        </w:rPr>
        <w:tab/>
        <w:t>นักวิชาการสาธารณสุข</w:t>
      </w:r>
    </w:p>
    <w:p w:rsidR="00BD15CA" w:rsidRDefault="00BD15CA" w:rsidP="00BD15C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D15CA" w:rsidRDefault="00BD15CA" w:rsidP="00BD15C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ผู้นำเสนอ</w:t>
      </w:r>
    </w:p>
    <w:p w:rsidR="00BD15CA" w:rsidRDefault="00BD15CA" w:rsidP="00BD15CA">
      <w:pPr>
        <w:pStyle w:val="NoSpacing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5F3745">
        <w:rPr>
          <w:rFonts w:ascii="TH SarabunPSK" w:hAnsi="TH SarabunPSK" w:cs="TH SarabunPSK"/>
          <w:sz w:val="32"/>
          <w:szCs w:val="32"/>
          <w:cs/>
        </w:rPr>
        <w:t>นางสาววานิช รุ่งราม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D15CA" w:rsidRDefault="00BD15CA" w:rsidP="00BD15CA">
      <w:pPr>
        <w:pStyle w:val="NoSpacing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กลุ่มงานสร้างเสริมสุขภาพ โรงพยาบาลนามน อำเภอนามน จังหวัดกาฬสินธุ์</w:t>
      </w:r>
    </w:p>
    <w:p w:rsidR="00BD15CA" w:rsidRPr="00BD15CA" w:rsidRDefault="00BD15CA" w:rsidP="00BD15CA">
      <w:pPr>
        <w:pStyle w:val="NoSpacing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>
        <w:rPr>
          <w:rFonts w:ascii="TH SarabunPSK" w:hAnsi="TH SarabunPSK" w:cs="TH SarabunPSK"/>
          <w:sz w:val="32"/>
          <w:szCs w:val="32"/>
        </w:rPr>
        <w:t>088-552-1467 E-mail: G.varnish@gmail.com</w:t>
      </w:r>
    </w:p>
    <w:p w:rsidR="00BD15CA" w:rsidRDefault="00BD15CA" w:rsidP="00BD15C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15CA" w:rsidRDefault="00BD15CA" w:rsidP="00BD15CA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5F374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เดือนมีนาคม พ.ศ. </w:t>
      </w:r>
      <w:r w:rsidRPr="005F3745"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11.30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Pr="005F3745">
        <w:rPr>
          <w:rFonts w:ascii="TH SarabunPSK" w:hAnsi="TH SarabunPSK" w:cs="TH SarabunPSK"/>
          <w:sz w:val="32"/>
          <w:szCs w:val="32"/>
          <w:cs/>
        </w:rPr>
        <w:t>ทีมเฝ้าระวังสอบสวนเคลื่อนที่เร็ว (</w:t>
      </w:r>
      <w:r w:rsidRPr="005F3745">
        <w:rPr>
          <w:rFonts w:ascii="TH SarabunPSK" w:hAnsi="TH SarabunPSK" w:cs="TH SarabunPSK"/>
          <w:sz w:val="32"/>
          <w:szCs w:val="32"/>
        </w:rPr>
        <w:t>SRRT</w:t>
      </w:r>
      <w:r w:rsidRPr="005F374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อำเภอนามน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</w:rPr>
        <w:t>รับรายงาน</w:t>
      </w:r>
      <w:r w:rsidRPr="005F3745">
        <w:rPr>
          <w:rFonts w:ascii="TH SarabunPSK" w:hAnsi="TH SarabunPSK" w:cs="TH SarabunPSK"/>
          <w:sz w:val="32"/>
          <w:szCs w:val="32"/>
          <w:cs/>
        </w:rPr>
        <w:t>จากแผนกฉุกเฉินของโรงพยาบาลนามน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ได้รับแจ้งจากแผนกอุบัติเหตุและฉุกเฉินทางโทรศัพท์</w:t>
      </w:r>
      <w:r w:rsidRPr="005F3745">
        <w:rPr>
          <w:rFonts w:ascii="TH SarabunPSK" w:hAnsi="TH SarabunPSK" w:cs="TH SarabunPSK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745">
        <w:rPr>
          <w:rFonts w:ascii="TH SarabunPSK" w:hAnsi="TH SarabunPSK" w:cs="TH SarabunPSK"/>
          <w:sz w:val="32"/>
          <w:szCs w:val="32"/>
          <w:cs/>
        </w:rPr>
        <w:t>มีผู้ป่วย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Pr="005F3745">
        <w:rPr>
          <w:rFonts w:ascii="TH SarabunPSK" w:hAnsi="TH SarabunPSK" w:cs="TH SarabunPSK"/>
          <w:sz w:val="32"/>
          <w:szCs w:val="32"/>
          <w:cs/>
        </w:rPr>
        <w:t>มารับการรักษาที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F3745">
        <w:rPr>
          <w:rFonts w:ascii="TH SarabunPSK" w:hAnsi="TH SarabunPSK" w:cs="TH SarabunPSK"/>
          <w:sz w:val="32"/>
          <w:szCs w:val="32"/>
          <w:cs/>
        </w:rPr>
        <w:t>โรงพยาบาลนามน แพทย์วินิจฉัยว่าเป็นโรค</w:t>
      </w:r>
      <w:r>
        <w:rPr>
          <w:rFonts w:ascii="TH SarabunPSK" w:hAnsi="TH SarabunPSK" w:cs="TH SarabunPSK" w:hint="cs"/>
          <w:sz w:val="32"/>
          <w:szCs w:val="32"/>
          <w:cs/>
        </w:rPr>
        <w:t>อาหารเป็นพิษ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 ทีมเฝ้าระวังสอบสวนเคลื่อนที่เร็วจึงได้ทำ</w:t>
      </w:r>
      <w:r>
        <w:rPr>
          <w:rFonts w:ascii="TH SarabunPSK" w:hAnsi="TH SarabunPSK" w:cs="TH SarabunPSK" w:hint="cs"/>
          <w:sz w:val="32"/>
          <w:szCs w:val="32"/>
          <w:cs/>
        </w:rPr>
        <w:t>ศึกษาโดยมีวัตถุประสงค์เพื่อ</w:t>
      </w:r>
      <w:r w:rsidRPr="005F3745">
        <w:rPr>
          <w:rFonts w:ascii="TH SarabunPSK" w:hAnsi="TH SarabunPSK" w:cs="TH SarabunPSK"/>
          <w:sz w:val="32"/>
          <w:szCs w:val="32"/>
          <w:cs/>
        </w:rPr>
        <w:t>เพื่อยืนยันการวินิจฉัยและการระบาดของโรค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745">
        <w:rPr>
          <w:rFonts w:ascii="TH SarabunPSK" w:hAnsi="TH SarabunPSK" w:cs="TH SarabunPSK"/>
          <w:sz w:val="32"/>
          <w:szCs w:val="32"/>
          <w:cs/>
        </w:rPr>
        <w:t>ศึกษาลักษณะทางระบาดวิทยาของโรคในแง่ของบุคคล เวลา สถานที่ และปัจจัยเสี่ยงค้นหาแหล่งที่มาของการแพร่ระบาดหาแนวทางในการควบคุม และป้องกันการแพร่กระจายของโรค</w:t>
      </w:r>
    </w:p>
    <w:p w:rsidR="00BD15CA" w:rsidRPr="005F3745" w:rsidRDefault="00BD15CA" w:rsidP="00BD15CA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7620">
        <w:rPr>
          <w:rFonts w:ascii="TH SarabunPSK" w:hAnsi="TH SarabunPSK" w:cs="TH SarabunPSK"/>
          <w:sz w:val="32"/>
          <w:szCs w:val="32"/>
          <w:cs/>
        </w:rPr>
        <w:t xml:space="preserve">การศึกษาระบาดวิทยาเชิงพรรณนา </w:t>
      </w:r>
      <w:r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Pr="00B67620">
        <w:rPr>
          <w:rFonts w:ascii="TH SarabunPSK" w:hAnsi="TH SarabunPSK" w:cs="TH SarabunPSK"/>
          <w:sz w:val="32"/>
          <w:szCs w:val="32"/>
          <w:cs/>
        </w:rPr>
        <w:t>ทบทวนบันทึกทางการรักษาผู้ป่วยที่เข้าร</w:t>
      </w:r>
      <w:r>
        <w:rPr>
          <w:rFonts w:ascii="TH SarabunPSK" w:hAnsi="TH SarabunPSK" w:cs="TH SarabunPSK"/>
          <w:sz w:val="32"/>
          <w:szCs w:val="32"/>
          <w:cs/>
        </w:rPr>
        <w:t xml:space="preserve">ับบริการที่โรงพยาบาลนามน </w:t>
      </w:r>
      <w:r w:rsidRPr="00B67620">
        <w:rPr>
          <w:rFonts w:ascii="TH SarabunPSK" w:hAnsi="TH SarabunPSK" w:cs="TH SarabunPSK"/>
          <w:sz w:val="32"/>
          <w:szCs w:val="32"/>
          <w:cs/>
        </w:rPr>
        <w:t>นิยามผู้ป่วย คือ ผู้ที่มีอาการถ่ายอุจจาระเหลวมากกว่าวันละ 2 ครั้ง หรือถ่ายอุจจาระเป็นน้ำ หรือมูก หรือมูกเป็นเลือดเพียงครั้งเดียว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และดำเนินการค้นหาผู้ป่วยเพิ่มเติม ดำเนินการ</w:t>
      </w:r>
      <w:r w:rsidRPr="00B67620">
        <w:rPr>
          <w:rFonts w:ascii="TH SarabunPSK" w:hAnsi="TH SarabunPSK" w:cs="TH SarabunPSK"/>
          <w:sz w:val="32"/>
          <w:szCs w:val="32"/>
          <w:cs/>
        </w:rPr>
        <w:t>ศึกษ</w:t>
      </w:r>
      <w:r>
        <w:rPr>
          <w:rFonts w:ascii="TH SarabunPSK" w:hAnsi="TH SarabunPSK" w:cs="TH SarabunPSK" w:hint="cs"/>
          <w:sz w:val="32"/>
          <w:szCs w:val="32"/>
          <w:cs/>
        </w:rPr>
        <w:t>าเชิงวิเคราะห์</w:t>
      </w:r>
      <w:r w:rsidR="004D546B">
        <w:rPr>
          <w:rFonts w:ascii="TH SarabunPSK" w:hAnsi="TH SarabunPSK" w:cs="TH SarabunPSK" w:hint="cs"/>
          <w:sz w:val="32"/>
          <w:szCs w:val="32"/>
          <w:cs/>
        </w:rPr>
        <w:t xml:space="preserve">แบบย้อนหลัง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67620">
        <w:rPr>
          <w:rFonts w:ascii="TH SarabunPSK" w:hAnsi="TH SarabunPSK" w:cs="TH SarabunPSK"/>
          <w:sz w:val="32"/>
          <w:szCs w:val="32"/>
        </w:rPr>
        <w:t>case - control study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67620">
        <w:rPr>
          <w:rFonts w:ascii="TH SarabunPSK" w:hAnsi="TH SarabunPSK" w:cs="TH SarabunPSK"/>
          <w:sz w:val="32"/>
          <w:szCs w:val="32"/>
          <w:cs/>
        </w:rPr>
        <w:t>เพื่อหาปัจจัยเสี่ยงของการเกิดโรค การศึกษาสิ่งแวดล้อม วิธีการชำแหละ และปรุงอาหารในหมู่บ้าน</w:t>
      </w:r>
      <w:r w:rsidR="004D54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620">
        <w:rPr>
          <w:rFonts w:ascii="TH SarabunPSK" w:hAnsi="TH SarabunPSK" w:cs="TH SarabunPSK"/>
          <w:sz w:val="32"/>
          <w:szCs w:val="32"/>
          <w:cs/>
        </w:rPr>
        <w:t>สำรวจบ้านที่ชำแหละ เพื่อประเมินความเสี่ยงต่อการปนเปื้อนเชื้อโรคกับอาหาร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67620">
        <w:rPr>
          <w:rFonts w:ascii="TH SarabunPSK" w:hAnsi="TH SarabunPSK" w:cs="TH SarabunPSK"/>
          <w:sz w:val="32"/>
          <w:szCs w:val="32"/>
          <w:cs/>
        </w:rPr>
        <w:t>การศึกษาทางห้องปฏิบัติการ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ด้วยการ</w:t>
      </w:r>
      <w:r w:rsidRPr="00B67620">
        <w:rPr>
          <w:rFonts w:ascii="TH SarabunPSK" w:hAnsi="TH SarabunPSK" w:cs="TH SarabunPSK"/>
          <w:sz w:val="32"/>
          <w:szCs w:val="32"/>
          <w:cs/>
        </w:rPr>
        <w:t>ส่งตรวจ (</w:t>
      </w:r>
      <w:r>
        <w:rPr>
          <w:rFonts w:ascii="TH SarabunPSK" w:hAnsi="TH SarabunPSK" w:cs="TH SarabunPSK"/>
          <w:sz w:val="32"/>
          <w:szCs w:val="32"/>
        </w:rPr>
        <w:t>Rectal swab</w:t>
      </w:r>
      <w:r w:rsidRPr="00B67620">
        <w:rPr>
          <w:rFonts w:ascii="TH SarabunPSK" w:hAnsi="TH SarabunPSK" w:cs="TH SarabunPSK"/>
          <w:sz w:val="32"/>
          <w:szCs w:val="32"/>
        </w:rPr>
        <w:t xml:space="preserve">) </w:t>
      </w:r>
      <w:r w:rsidRPr="00B67620">
        <w:rPr>
          <w:rFonts w:ascii="TH SarabunPSK" w:hAnsi="TH SarabunPSK" w:cs="TH SarabunPSK"/>
          <w:sz w:val="32"/>
          <w:szCs w:val="32"/>
          <w:cs/>
        </w:rPr>
        <w:t>ผู้ป่วย 1 ราย</w:t>
      </w:r>
    </w:p>
    <w:p w:rsidR="00BD15CA" w:rsidRPr="005F3745" w:rsidRDefault="00BD15CA" w:rsidP="00BD15CA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จากการค้นหาผู้ป่วยเพิ่มเติมพบผู้ป่วยในชุมชน จำนวน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รวมพบผู้ป่วยทั้งสิ้น จำนวน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 อัตราส่วนชายต่อหญิง เท่ากับ </w:t>
      </w:r>
      <w:r w:rsidRPr="005F3745">
        <w:rPr>
          <w:rFonts w:ascii="TH SarabunPSK" w:hAnsi="TH SarabunPSK" w:cs="TH SarabunPSK"/>
          <w:sz w:val="32"/>
          <w:szCs w:val="32"/>
        </w:rPr>
        <w:t xml:space="preserve">1 : 1.14 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อายุเฉลี่ย </w:t>
      </w:r>
      <w:r w:rsidRPr="005F3745">
        <w:rPr>
          <w:rFonts w:ascii="TH SarabunPSK" w:hAnsi="TH SarabunPSK" w:cs="TH SarabunPSK"/>
          <w:sz w:val="32"/>
          <w:szCs w:val="32"/>
        </w:rPr>
        <w:t xml:space="preserve">45.13 </w:t>
      </w:r>
      <w:r w:rsidRPr="005F3745">
        <w:rPr>
          <w:rFonts w:ascii="TH SarabunPSK" w:hAnsi="TH SarabunPSK" w:cs="TH SarabunPSK"/>
          <w:sz w:val="32"/>
          <w:szCs w:val="32"/>
          <w:cs/>
        </w:rPr>
        <w:t>ปี</w:t>
      </w:r>
      <w:r w:rsidR="004D54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ซึ่งจำนวน </w:t>
      </w:r>
      <w:r w:rsidRPr="005F3745">
        <w:rPr>
          <w:rFonts w:ascii="TH SarabunPSK" w:hAnsi="TH SarabunPSK" w:cs="TH SarabunPSK"/>
          <w:sz w:val="32"/>
          <w:szCs w:val="32"/>
        </w:rPr>
        <w:t xml:space="preserve">8 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ราย อาศัยอยู่ในหมู่ที่ </w:t>
      </w:r>
      <w:r w:rsidRPr="005F3745"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การสอบถามประวัติการรับประทานอาหารร่วมกันของกลุ่มผู้ป่วย พบว่า ผู้ป่วยจำนวน </w:t>
      </w:r>
      <w:r w:rsidRPr="005F3745">
        <w:rPr>
          <w:rFonts w:ascii="TH SarabunPSK" w:hAnsi="TH SarabunPSK" w:cs="TH SarabunPSK"/>
          <w:sz w:val="32"/>
          <w:szCs w:val="32"/>
        </w:rPr>
        <w:t xml:space="preserve">15 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ราย ได้ซื้อเนื้อวัวที่ชำแหละ ในวันอังคารที่ </w:t>
      </w:r>
      <w:r w:rsidRPr="005F3745">
        <w:rPr>
          <w:rFonts w:ascii="TH SarabunPSK" w:hAnsi="TH SarabunPSK" w:cs="TH SarabunPSK"/>
          <w:sz w:val="32"/>
          <w:szCs w:val="32"/>
        </w:rPr>
        <w:t xml:space="preserve">29 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เดือนมีนาคม พ.ศ. </w:t>
      </w:r>
      <w:r w:rsidRPr="005F3745">
        <w:rPr>
          <w:rFonts w:ascii="TH SarabunPSK" w:hAnsi="TH SarabunPSK" w:cs="TH SarabunPSK"/>
          <w:sz w:val="32"/>
          <w:szCs w:val="32"/>
        </w:rPr>
        <w:t xml:space="preserve">2559 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ที่หมู่ที่ </w:t>
      </w:r>
      <w:r w:rsidRPr="005F3745">
        <w:rPr>
          <w:rFonts w:ascii="TH SarabunPSK" w:hAnsi="TH SarabunPSK" w:cs="TH SarabunPSK"/>
          <w:sz w:val="32"/>
          <w:szCs w:val="32"/>
        </w:rPr>
        <w:t xml:space="preserve">11 </w:t>
      </w:r>
      <w:r w:rsidRPr="005F3745">
        <w:rPr>
          <w:rFonts w:ascii="TH SarabunPSK" w:hAnsi="TH SarabunPSK" w:cs="TH SarabunPSK"/>
          <w:sz w:val="32"/>
          <w:szCs w:val="32"/>
          <w:cs/>
        </w:rPr>
        <w:t>บ้านนามน ไปประกอบอาหาร ซึ่งผู้ป่วยใน</w:t>
      </w:r>
      <w:r w:rsidR="004D54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5F3745">
        <w:rPr>
          <w:rFonts w:ascii="TH SarabunPSK" w:hAnsi="TH SarabunPSK" w:cs="TH SarabunPSK"/>
          <w:sz w:val="32"/>
          <w:szCs w:val="32"/>
        </w:rPr>
        <w:t xml:space="preserve">5 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5F3745">
        <w:rPr>
          <w:rFonts w:ascii="TH SarabunPSK" w:hAnsi="TH SarabunPSK" w:cs="TH SarabunPSK"/>
          <w:sz w:val="32"/>
          <w:szCs w:val="32"/>
        </w:rPr>
        <w:t>1</w:t>
      </w:r>
      <w:r w:rsidR="004D54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5F3745">
        <w:rPr>
          <w:rFonts w:ascii="TH SarabunPSK" w:hAnsi="TH SarabunPSK" w:cs="TH SarabunPSK"/>
          <w:sz w:val="32"/>
          <w:szCs w:val="32"/>
        </w:rPr>
        <w:t xml:space="preserve">3 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5F3745">
        <w:rPr>
          <w:rFonts w:ascii="TH SarabunPSK" w:hAnsi="TH SarabunPSK" w:cs="TH SarabunPSK"/>
          <w:sz w:val="32"/>
          <w:szCs w:val="32"/>
        </w:rPr>
        <w:t xml:space="preserve">4 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5F3745">
        <w:rPr>
          <w:rFonts w:ascii="TH SarabunPSK" w:hAnsi="TH SarabunPSK" w:cs="TH SarabunPSK"/>
          <w:sz w:val="32"/>
          <w:szCs w:val="32"/>
        </w:rPr>
        <w:t xml:space="preserve">5 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5F3745">
        <w:rPr>
          <w:rFonts w:ascii="TH SarabunPSK" w:hAnsi="TH SarabunPSK" w:cs="TH SarabunPSK"/>
          <w:sz w:val="32"/>
          <w:szCs w:val="32"/>
        </w:rPr>
        <w:t xml:space="preserve">7 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และหมู่ที่ </w:t>
      </w:r>
      <w:r w:rsidRPr="005F3745">
        <w:rPr>
          <w:rFonts w:ascii="TH SarabunPSK" w:hAnsi="TH SarabunPSK" w:cs="TH SarabunPSK"/>
          <w:sz w:val="32"/>
          <w:szCs w:val="32"/>
        </w:rPr>
        <w:t>10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 ก็ได้ซื้อเนื้อวัวดังกล่าวไปประกอบอาหารเช่นกัน ซึ่ง</w:t>
      </w:r>
      <w:r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Pr="005F3745">
        <w:rPr>
          <w:rFonts w:ascii="TH SarabunPSK" w:hAnsi="TH SarabunPSK" w:cs="TH SarabunPSK"/>
          <w:sz w:val="32"/>
          <w:szCs w:val="32"/>
          <w:cs/>
        </w:rPr>
        <w:t>ไม่ได้</w:t>
      </w:r>
      <w:r>
        <w:rPr>
          <w:rFonts w:ascii="TH SarabunPSK" w:hAnsi="TH SarabunPSK" w:cs="TH SarabunPSK" w:hint="cs"/>
          <w:sz w:val="32"/>
          <w:szCs w:val="32"/>
          <w:cs/>
        </w:rPr>
        <w:t>ปรุง</w:t>
      </w:r>
      <w:r w:rsidRPr="005F3745">
        <w:rPr>
          <w:rFonts w:ascii="TH SarabunPSK" w:hAnsi="TH SarabunPSK" w:cs="TH SarabunPSK"/>
          <w:sz w:val="32"/>
          <w:szCs w:val="32"/>
          <w:cs/>
        </w:rPr>
        <w:t>ด้วยความร้อน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จากการศึกษา </w:t>
      </w:r>
      <w:r>
        <w:rPr>
          <w:rFonts w:ascii="TH SarabunPSK" w:hAnsi="TH SarabunPSK" w:cs="TH SarabunPSK"/>
          <w:sz w:val="32"/>
          <w:szCs w:val="32"/>
        </w:rPr>
        <w:t xml:space="preserve">Case - control study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ผู้ป่วยจำนวน </w:t>
      </w:r>
      <w:r w:rsidRPr="005F3745">
        <w:rPr>
          <w:rFonts w:ascii="TH SarabunPSK" w:hAnsi="TH SarabunPSK" w:cs="TH SarabunPSK"/>
          <w:sz w:val="32"/>
          <w:szCs w:val="32"/>
        </w:rPr>
        <w:t xml:space="preserve">14 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ราย (ร้อยละ </w:t>
      </w:r>
      <w:r w:rsidRPr="005F3745">
        <w:rPr>
          <w:rFonts w:ascii="TH SarabunPSK" w:hAnsi="TH SarabunPSK" w:cs="TH SarabunPSK"/>
          <w:sz w:val="32"/>
          <w:szCs w:val="32"/>
        </w:rPr>
        <w:t>93.33</w:t>
      </w:r>
      <w:r>
        <w:rPr>
          <w:rFonts w:ascii="TH SarabunPSK" w:hAnsi="TH SarabunPSK" w:cs="TH SarabunPSK"/>
          <w:sz w:val="32"/>
          <w:szCs w:val="32"/>
          <w:cs/>
        </w:rPr>
        <w:t>) กินก้อยเนื้อวัวดิบ เมื่อ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เทียบกับกลุ่มเปรียบเทียบ ซึ่งกินก้อยเนื้อวัวดิบ จำนวน </w:t>
      </w:r>
      <w:r w:rsidRPr="005F3745">
        <w:rPr>
          <w:rFonts w:ascii="TH SarabunPSK" w:hAnsi="TH SarabunPSK" w:cs="TH SarabunPSK"/>
          <w:sz w:val="32"/>
          <w:szCs w:val="32"/>
        </w:rPr>
        <w:t>2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 ราย จากทั้งหมด </w:t>
      </w:r>
      <w:r w:rsidRPr="005F3745">
        <w:rPr>
          <w:rFonts w:ascii="TH SarabunPSK" w:hAnsi="TH SarabunPSK" w:cs="TH SarabunPSK"/>
          <w:sz w:val="32"/>
          <w:szCs w:val="32"/>
        </w:rPr>
        <w:t xml:space="preserve">20 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ราย (ร้อยละ </w:t>
      </w:r>
      <w:r w:rsidRPr="005F3745">
        <w:rPr>
          <w:rFonts w:ascii="TH SarabunPSK" w:hAnsi="TH SarabunPSK" w:cs="TH SarabunPSK"/>
          <w:sz w:val="32"/>
          <w:szCs w:val="32"/>
        </w:rPr>
        <w:t>10.00</w:t>
      </w:r>
      <w:r w:rsidRPr="005F3745">
        <w:rPr>
          <w:rFonts w:ascii="TH SarabunPSK" w:hAnsi="TH SarabunPSK" w:cs="TH SarabunPSK"/>
          <w:sz w:val="32"/>
          <w:szCs w:val="32"/>
          <w:cs/>
        </w:rPr>
        <w:t xml:space="preserve">) ซึ่งมีค่า </w:t>
      </w:r>
      <w:r w:rsidRPr="005F3745">
        <w:rPr>
          <w:rFonts w:ascii="TH SarabunPSK" w:hAnsi="TH SarabunPSK" w:cs="TH SarabunPSK"/>
          <w:sz w:val="32"/>
          <w:szCs w:val="32"/>
        </w:rPr>
        <w:t xml:space="preserve">Odds ratio </w:t>
      </w:r>
      <w:r w:rsidRPr="005F3745">
        <w:rPr>
          <w:rFonts w:ascii="TH SarabunPSK" w:hAnsi="TH SarabunPSK" w:cs="TH SarabunPSK"/>
          <w:sz w:val="32"/>
          <w:szCs w:val="32"/>
          <w:cs/>
        </w:rPr>
        <w:t>สูงมาก (</w:t>
      </w:r>
      <w:r w:rsidRPr="005F3745">
        <w:rPr>
          <w:rFonts w:ascii="TH SarabunPSK" w:hAnsi="TH SarabunPSK" w:cs="TH SarabunPSK"/>
          <w:sz w:val="32"/>
          <w:szCs w:val="32"/>
        </w:rPr>
        <w:t xml:space="preserve">Odds ratio = 28 </w:t>
      </w:r>
      <w:r w:rsidRPr="005F3745">
        <w:rPr>
          <w:rFonts w:ascii="TH SarabunPSK" w:hAnsi="TH SarabunPSK" w:cs="TH SarabunPSK"/>
          <w:sz w:val="32"/>
          <w:szCs w:val="32"/>
          <w:cs/>
        </w:rPr>
        <w:t>,</w:t>
      </w:r>
      <w:r w:rsidRPr="005F3745">
        <w:rPr>
          <w:rFonts w:ascii="TH SarabunPSK" w:hAnsi="TH SarabunPSK" w:cs="TH SarabunPSK"/>
          <w:sz w:val="32"/>
          <w:szCs w:val="32"/>
        </w:rPr>
        <w:t>95%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F3745">
        <w:rPr>
          <w:rFonts w:ascii="TH SarabunPSK" w:hAnsi="TH SarabunPSK" w:cs="TH SarabunPSK"/>
          <w:sz w:val="32"/>
          <w:szCs w:val="32"/>
        </w:rPr>
        <w:t xml:space="preserve">CI </w:t>
      </w:r>
      <w:r w:rsidRPr="005F3745">
        <w:rPr>
          <w:rFonts w:ascii="TH SarabunPSK" w:hAnsi="TH SarabunPSK" w:cs="TH SarabunPSK"/>
          <w:sz w:val="32"/>
          <w:szCs w:val="32"/>
          <w:cs/>
        </w:rPr>
        <w:t>(</w:t>
      </w:r>
      <w:r w:rsidRPr="005F3745">
        <w:rPr>
          <w:rFonts w:ascii="TH SarabunPSK" w:hAnsi="TH SarabunPSK" w:cs="TH SarabunPSK"/>
          <w:sz w:val="32"/>
          <w:szCs w:val="32"/>
        </w:rPr>
        <w:t>1.367- 1471.793</w:t>
      </w:r>
      <w:r w:rsidRPr="005F3745">
        <w:rPr>
          <w:rFonts w:ascii="TH SarabunPSK" w:hAnsi="TH SarabunPSK" w:cs="TH SarabunPSK"/>
          <w:sz w:val="32"/>
          <w:szCs w:val="32"/>
          <w:cs/>
        </w:rPr>
        <w:t>))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 การรับประทานก้อยเนื้อวัวดิบมีโอกาสเกิดโรคอาหารเป็นพิษสูงกว่าอาหารชนิดอื่น เป็นเมนูที่ไม่ผ่านการ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ปรุงด้วยความร้อน ต่างจากอาหารที่น่าสงสัยอีก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เมนู คือ ต้มเนื้อวัว ลวกจิ้มเนื้อวัว และอ่อมเนื้อวัว ที่ผ่านการปรุงด้วยความร้อน ซึ่งแสดงให้เห็นว่าความร้อนเป็นปัจจัยที่สามารถป้องกันการป่วยด้วยโรคนี้ได้</w:t>
      </w:r>
    </w:p>
    <w:p w:rsidR="00BD15CA" w:rsidRPr="009A0711" w:rsidRDefault="00BD15CA" w:rsidP="00BD15CA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การศึกษาการระบาดครั้งนี้ เป็นการระบาดของโรคอาหารเป็นพิษ ซึ่งได้ดำเนินการควบคุมโรค โดยการทำลายเนื้อวัวที่เป็นแหล่งโรค และป้องกันการแพร่ระบาดต่อไป โดยการให้สุขศึกษาแก่ประชาชนในการบริโภคอาหารที่สะอาด ปลอดภัย ซึ่งหลังจากการดำเนินการดังกล่าว ไม่พบผู้ป่วยเพิ่มขึ้นอีก</w:t>
      </w:r>
    </w:p>
    <w:bookmarkEnd w:id="0"/>
    <w:p w:rsidR="00D63281" w:rsidRDefault="00D63281"/>
    <w:sectPr w:rsidR="00D63281" w:rsidSect="00D63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4B54"/>
    <w:multiLevelType w:val="hybridMultilevel"/>
    <w:tmpl w:val="9ED4A2CA"/>
    <w:lvl w:ilvl="0" w:tplc="86C0F9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A002C"/>
    <w:multiLevelType w:val="hybridMultilevel"/>
    <w:tmpl w:val="7FA6A3AA"/>
    <w:lvl w:ilvl="0" w:tplc="F9E2164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F7179E"/>
    <w:multiLevelType w:val="hybridMultilevel"/>
    <w:tmpl w:val="7578F874"/>
    <w:lvl w:ilvl="0" w:tplc="F9E216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BAA0B2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D15CA"/>
    <w:rsid w:val="004D546B"/>
    <w:rsid w:val="00BD15CA"/>
    <w:rsid w:val="00D6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7FA1987-7304-4D57-A1ED-1DED5A50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Asinine Pengput</cp:lastModifiedBy>
  <cp:revision>2</cp:revision>
  <dcterms:created xsi:type="dcterms:W3CDTF">2016-06-30T11:39:00Z</dcterms:created>
  <dcterms:modified xsi:type="dcterms:W3CDTF">2016-06-30T12:13:00Z</dcterms:modified>
</cp:coreProperties>
</file>