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00" w:rsidRPr="00431B66" w:rsidRDefault="001E4F58" w:rsidP="001E4F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431B66">
        <w:rPr>
          <w:rFonts w:asciiTheme="majorBidi" w:hAnsiTheme="majorBidi" w:cstheme="majorBidi"/>
          <w:b/>
          <w:bCs/>
          <w:sz w:val="36"/>
          <w:szCs w:val="36"/>
          <w:cs/>
        </w:rPr>
        <w:t>ประสิทธิผลของการใช้แนวปฏิบัติการวางแผนจำหน่ายในผู้สูงอายุโรคไตเรื้อรัง</w:t>
      </w:r>
    </w:p>
    <w:p w:rsidR="001E4F58" w:rsidRPr="00431B66" w:rsidRDefault="001E4F58" w:rsidP="001E4F5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1B66">
        <w:rPr>
          <w:rFonts w:asciiTheme="majorBidi" w:hAnsiTheme="majorBidi" w:cstheme="majorBidi"/>
          <w:b/>
          <w:bCs/>
          <w:sz w:val="36"/>
          <w:szCs w:val="36"/>
          <w:cs/>
        </w:rPr>
        <w:t>โรงพยาบาลสมเด็จ จังหวัดกาฬสินธุ์</w:t>
      </w:r>
    </w:p>
    <w:p w:rsidR="001E4F58" w:rsidRPr="00431B66" w:rsidRDefault="001E4F58" w:rsidP="001E4F58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E4F58" w:rsidRPr="00431B66" w:rsidRDefault="001E4F58" w:rsidP="001E4F5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ความเป็นมาและความสำคัญของปัญหา</w:t>
      </w:r>
    </w:p>
    <w:p w:rsidR="000C3378" w:rsidRPr="00431B66" w:rsidRDefault="000C3378" w:rsidP="001E4F5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1E4F58" w:rsidRPr="00431B66" w:rsidRDefault="001E4F58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โรคไตเรื้อรัง (</w:t>
      </w:r>
      <w:r w:rsidRPr="00431B66">
        <w:rPr>
          <w:rStyle w:val="2"/>
          <w:rFonts w:asciiTheme="majorBidi" w:hAnsiTheme="majorBidi" w:cstheme="majorBidi"/>
          <w:sz w:val="32"/>
        </w:rPr>
        <w:t xml:space="preserve">Chronic </w:t>
      </w:r>
      <w:r w:rsidRPr="00431B66">
        <w:rPr>
          <w:rStyle w:val="3"/>
          <w:rFonts w:asciiTheme="majorBidi" w:hAnsiTheme="majorBidi" w:cstheme="majorBidi"/>
          <w:sz w:val="32"/>
        </w:rPr>
        <w:t>Kidney Disease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เป็นปัญหาทางสาธารณสุขที่สำคัญของหลายประเทศ </w:t>
      </w:r>
      <w:r w:rsidR="000F3DA1" w:rsidRPr="00431B66">
        <w:rPr>
          <w:rStyle w:val="2"/>
          <w:rFonts w:asciiTheme="majorBidi" w:hAnsiTheme="majorBidi" w:cstheme="majorBidi"/>
          <w:sz w:val="32"/>
          <w:cs/>
        </w:rPr>
        <w:t>ใน</w:t>
      </w:r>
      <w:r w:rsidRPr="00431B66">
        <w:rPr>
          <w:rStyle w:val="2"/>
          <w:rFonts w:asciiTheme="majorBidi" w:hAnsiTheme="majorBidi" w:cstheme="majorBidi"/>
          <w:sz w:val="32"/>
          <w:cs/>
        </w:rPr>
        <w:t>สหรัฐอเมริกาพบจำนวนประชากร มีอุบัติการณ์การเกิดโรคไตเรื้อรังเพิ่มสูงขึ้นในปี   ค</w:t>
      </w:r>
      <w:r w:rsidRPr="00431B66">
        <w:rPr>
          <w:rStyle w:val="2"/>
          <w:rFonts w:asciiTheme="majorBidi" w:hAnsiTheme="majorBidi" w:cstheme="majorBidi"/>
          <w:sz w:val="32"/>
        </w:rPr>
        <w:t>.</w:t>
      </w:r>
      <w:r w:rsidRPr="00431B66">
        <w:rPr>
          <w:rStyle w:val="2"/>
          <w:rFonts w:asciiTheme="majorBidi" w:hAnsiTheme="majorBidi" w:cstheme="majorBidi"/>
          <w:sz w:val="32"/>
          <w:cs/>
        </w:rPr>
        <w:t>ศ</w:t>
      </w:r>
      <w:r w:rsidRPr="00431B66">
        <w:rPr>
          <w:rStyle w:val="2"/>
          <w:rFonts w:asciiTheme="majorBidi" w:hAnsiTheme="majorBidi" w:cstheme="majorBidi"/>
          <w:sz w:val="32"/>
        </w:rPr>
        <w:t xml:space="preserve">. </w:t>
      </w:r>
      <w:r w:rsidR="000F3DA1" w:rsidRPr="00431B66">
        <w:rPr>
          <w:rStyle w:val="2"/>
          <w:rFonts w:asciiTheme="majorBidi" w:hAnsiTheme="majorBidi" w:cstheme="majorBidi"/>
          <w:sz w:val="32"/>
        </w:rPr>
        <w:t>2011-2013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เป็น </w:t>
      </w:r>
      <w:r w:rsidR="000F3DA1" w:rsidRPr="00431B66">
        <w:rPr>
          <w:rStyle w:val="2"/>
          <w:rFonts w:asciiTheme="majorBidi" w:hAnsiTheme="majorBidi" w:cstheme="majorBidi"/>
          <w:sz w:val="32"/>
        </w:rPr>
        <w:t>1,223,801</w:t>
      </w:r>
      <w:r w:rsidRPr="00431B66">
        <w:rPr>
          <w:rStyle w:val="2"/>
          <w:rFonts w:asciiTheme="majorBidi" w:hAnsiTheme="majorBidi" w:cstheme="majorBidi"/>
          <w:sz w:val="32"/>
        </w:rPr>
        <w:t xml:space="preserve">, </w:t>
      </w:r>
      <w:r w:rsidR="000F3DA1" w:rsidRPr="00431B66">
        <w:rPr>
          <w:rStyle w:val="2"/>
          <w:rFonts w:asciiTheme="majorBidi" w:hAnsiTheme="majorBidi" w:cstheme="majorBidi"/>
          <w:sz w:val="32"/>
        </w:rPr>
        <w:t>1,230,285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 </w:t>
      </w:r>
      <w:r w:rsidR="000F3DA1" w:rsidRPr="00431B66">
        <w:rPr>
          <w:rStyle w:val="2"/>
          <w:rFonts w:asciiTheme="majorBidi" w:hAnsiTheme="majorBidi" w:cstheme="majorBidi"/>
          <w:sz w:val="32"/>
        </w:rPr>
        <w:t>1,260,903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คนตามลำดับ (</w:t>
      </w:r>
      <w:r w:rsidRPr="00431B66">
        <w:rPr>
          <w:rStyle w:val="2"/>
          <w:rFonts w:asciiTheme="majorBidi" w:hAnsiTheme="majorBidi" w:cstheme="majorBidi"/>
          <w:sz w:val="32"/>
        </w:rPr>
        <w:t>United States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</w:rPr>
        <w:t>Renal Data System [USRDS]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, </w:t>
      </w:r>
      <w:r w:rsidR="000F3DA1" w:rsidRPr="00431B66">
        <w:rPr>
          <w:rStyle w:val="2"/>
          <w:rFonts w:asciiTheme="majorBidi" w:hAnsiTheme="majorBidi" w:cstheme="majorBidi"/>
          <w:sz w:val="32"/>
        </w:rPr>
        <w:t>2015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ในปี ค.ศ. </w:t>
      </w:r>
      <w:r w:rsidR="000F3DA1" w:rsidRPr="00431B66">
        <w:rPr>
          <w:rStyle w:val="2"/>
          <w:rFonts w:asciiTheme="majorBidi" w:hAnsiTheme="majorBidi" w:cstheme="majorBidi"/>
          <w:sz w:val="32"/>
        </w:rPr>
        <w:t>2007-2012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พบจำนวนผู้สูงอายุที่เป็นโรคไตเรื้อรัง มีอุบัติการณ์การเกิดโรคไตเรื้อรังร้อยละ </w:t>
      </w:r>
      <w:r w:rsidR="000F3DA1" w:rsidRPr="00431B66">
        <w:rPr>
          <w:rStyle w:val="2"/>
          <w:rFonts w:asciiTheme="majorBidi" w:hAnsiTheme="majorBidi" w:cstheme="majorBidi"/>
          <w:sz w:val="32"/>
        </w:rPr>
        <w:t>33</w:t>
      </w:r>
      <w:r w:rsidRPr="00431B66">
        <w:rPr>
          <w:rStyle w:val="2"/>
          <w:rFonts w:asciiTheme="majorBidi" w:hAnsiTheme="majorBidi" w:cstheme="majorBidi"/>
          <w:sz w:val="32"/>
        </w:rPr>
        <w:t xml:space="preserve">.2  </w:t>
      </w:r>
      <w:r w:rsidRPr="00431B66">
        <w:rPr>
          <w:rStyle w:val="2"/>
          <w:rFonts w:asciiTheme="majorBidi" w:hAnsiTheme="majorBidi" w:cstheme="majorBidi"/>
          <w:sz w:val="32"/>
          <w:cs/>
        </w:rPr>
        <w:t>และในปี ค</w:t>
      </w:r>
      <w:r w:rsidRPr="00431B66">
        <w:rPr>
          <w:rStyle w:val="2"/>
          <w:rFonts w:asciiTheme="majorBidi" w:hAnsiTheme="majorBidi" w:cstheme="majorBidi"/>
          <w:sz w:val="32"/>
        </w:rPr>
        <w:t>.</w:t>
      </w:r>
      <w:r w:rsidRPr="00431B66">
        <w:rPr>
          <w:rStyle w:val="2"/>
          <w:rFonts w:asciiTheme="majorBidi" w:hAnsiTheme="majorBidi" w:cstheme="majorBidi"/>
          <w:sz w:val="32"/>
          <w:cs/>
        </w:rPr>
        <w:t>ศ</w:t>
      </w:r>
      <w:r w:rsidRPr="00431B66">
        <w:rPr>
          <w:rStyle w:val="2"/>
          <w:rFonts w:asciiTheme="majorBidi" w:hAnsiTheme="majorBidi" w:cstheme="majorBidi"/>
          <w:sz w:val="32"/>
        </w:rPr>
        <w:t xml:space="preserve">. </w:t>
      </w:r>
      <w:r w:rsidR="000F3DA1" w:rsidRPr="00431B66">
        <w:rPr>
          <w:rStyle w:val="2"/>
          <w:rFonts w:asciiTheme="majorBidi" w:hAnsiTheme="majorBidi" w:cstheme="majorBidi"/>
          <w:sz w:val="32"/>
        </w:rPr>
        <w:t>2013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 พบอุบัติการณ์ของโรคไตเรื้องรัง ในผู้ที่มีอายุตั้งแต่ </w:t>
      </w:r>
      <w:r w:rsidRPr="00431B66">
        <w:rPr>
          <w:rStyle w:val="2"/>
          <w:rFonts w:asciiTheme="majorBidi" w:hAnsiTheme="majorBidi" w:cstheme="majorBidi"/>
          <w:sz w:val="32"/>
        </w:rPr>
        <w:t xml:space="preserve">65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ปีขึ้นไปร้อยละ </w:t>
      </w:r>
      <w:r w:rsidR="000F3DA1" w:rsidRPr="00431B66">
        <w:rPr>
          <w:rStyle w:val="2"/>
          <w:rFonts w:asciiTheme="majorBidi" w:hAnsiTheme="majorBidi" w:cstheme="majorBidi"/>
          <w:sz w:val="32"/>
        </w:rPr>
        <w:t>10.7</w:t>
      </w:r>
      <w:r w:rsidRPr="00431B66">
        <w:rPr>
          <w:rStyle w:val="2"/>
          <w:rFonts w:asciiTheme="majorBidi" w:hAnsiTheme="majorBidi" w:cstheme="majorBidi"/>
          <w:sz w:val="32"/>
        </w:rPr>
        <w:t xml:space="preserve">  </w:t>
      </w:r>
      <w:r w:rsidRPr="00431B66">
        <w:rPr>
          <w:rStyle w:val="2"/>
          <w:rFonts w:asciiTheme="majorBidi" w:hAnsiTheme="majorBidi" w:cstheme="majorBidi"/>
          <w:sz w:val="32"/>
          <w:cs/>
        </w:rPr>
        <w:t>ของโรคไตเรื้อรังทั้งหมด (</w:t>
      </w:r>
      <w:r w:rsidRPr="00431B66">
        <w:rPr>
          <w:rStyle w:val="2"/>
          <w:rFonts w:asciiTheme="majorBidi" w:hAnsiTheme="majorBidi" w:cstheme="majorBidi"/>
          <w:sz w:val="32"/>
        </w:rPr>
        <w:t xml:space="preserve">USRDS, </w:t>
      </w:r>
      <w:r w:rsidR="000F3DA1" w:rsidRPr="00431B66">
        <w:rPr>
          <w:rStyle w:val="2"/>
          <w:rFonts w:asciiTheme="majorBidi" w:hAnsiTheme="majorBidi" w:cstheme="majorBidi"/>
          <w:sz w:val="32"/>
        </w:rPr>
        <w:t>2015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 </w:t>
      </w:r>
    </w:p>
    <w:p w:rsidR="000D7905" w:rsidRDefault="001E4F58" w:rsidP="0083503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                สำหรับประเทศไทยจากการสำรวจควา</w:t>
      </w:r>
      <w:r w:rsidR="000F3DA1" w:rsidRPr="00431B66">
        <w:rPr>
          <w:rStyle w:val="2"/>
          <w:rFonts w:asciiTheme="majorBidi" w:hAnsiTheme="majorBidi" w:cstheme="majorBidi"/>
          <w:sz w:val="32"/>
          <w:cs/>
        </w:rPr>
        <w:t>มชุกของโรคไตเรื้อรัง เท่ากับ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ร้อยละ </w:t>
      </w:r>
      <w:r w:rsidR="000F3DA1" w:rsidRPr="00431B66">
        <w:rPr>
          <w:rStyle w:val="2"/>
          <w:rFonts w:asciiTheme="majorBidi" w:hAnsiTheme="majorBidi" w:cstheme="majorBidi"/>
          <w:sz w:val="32"/>
        </w:rPr>
        <w:t>17.5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0F3DA1" w:rsidRPr="00431B66">
        <w:rPr>
          <w:rStyle w:val="2"/>
          <w:rFonts w:asciiTheme="majorBidi" w:hAnsiTheme="majorBidi" w:cstheme="majorBidi"/>
          <w:sz w:val="32"/>
          <w:cs/>
        </w:rPr>
        <w:t>ของประชากร</w:t>
      </w:r>
      <w:r w:rsidR="0083503A" w:rsidRPr="00431B66">
        <w:rPr>
          <w:rStyle w:val="2"/>
          <w:rFonts w:asciiTheme="majorBidi" w:hAnsiTheme="majorBidi" w:cstheme="majorBidi"/>
          <w:sz w:val="32"/>
          <w:cs/>
        </w:rPr>
        <w:t>(สมาคมโรคไตแห่งประเทศไทย</w:t>
      </w:r>
      <w:r w:rsidR="0083503A" w:rsidRPr="00431B66">
        <w:rPr>
          <w:rStyle w:val="2"/>
          <w:rFonts w:asciiTheme="majorBidi" w:hAnsiTheme="majorBidi" w:cstheme="majorBidi"/>
          <w:sz w:val="32"/>
        </w:rPr>
        <w:t>, 2552</w:t>
      </w:r>
      <w:r w:rsidR="0083503A" w:rsidRPr="00431B66">
        <w:rPr>
          <w:rStyle w:val="2"/>
          <w:rFonts w:asciiTheme="majorBidi" w:hAnsiTheme="majorBidi" w:cstheme="majorBidi"/>
          <w:sz w:val="32"/>
          <w:cs/>
        </w:rPr>
        <w:t>)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83503A" w:rsidRPr="00431B66">
        <w:rPr>
          <w:rStyle w:val="2"/>
          <w:rFonts w:asciiTheme="majorBidi" w:hAnsiTheme="majorBidi" w:cstheme="majorBidi"/>
          <w:sz w:val="32"/>
          <w:cs/>
        </w:rPr>
        <w:t>โดยความชุกของโรคไตเรื้อรังจะเพิ่มขึ้นตามอายุที่เพิ่มขึ้น(ประเสริฐ ธนกิจจารุ</w:t>
      </w:r>
      <w:r w:rsidR="0083503A" w:rsidRPr="00431B66">
        <w:rPr>
          <w:rStyle w:val="2"/>
          <w:rFonts w:asciiTheme="majorBidi" w:hAnsiTheme="majorBidi" w:cstheme="majorBidi"/>
          <w:sz w:val="32"/>
        </w:rPr>
        <w:t xml:space="preserve">, </w:t>
      </w:r>
      <w:r w:rsidR="0083503A" w:rsidRPr="00431B66">
        <w:rPr>
          <w:rStyle w:val="2"/>
          <w:rFonts w:asciiTheme="majorBidi" w:hAnsiTheme="majorBidi" w:cstheme="majorBidi"/>
          <w:sz w:val="32"/>
          <w:cs/>
        </w:rPr>
        <w:t>2558)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และถ้าใช้สถิติต่างประเทศมาคำนวณในประชากรไทยที่มีอายุมากกว่า </w:t>
      </w:r>
      <w:r w:rsidRPr="00431B66">
        <w:rPr>
          <w:rStyle w:val="2"/>
          <w:rFonts w:asciiTheme="majorBidi" w:hAnsiTheme="majorBidi" w:cstheme="majorBidi"/>
          <w:sz w:val="32"/>
        </w:rPr>
        <w:t xml:space="preserve">20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ปี ซึ่งมีประมาณ </w:t>
      </w:r>
      <w:r w:rsidRPr="00431B66">
        <w:rPr>
          <w:rStyle w:val="2"/>
          <w:rFonts w:asciiTheme="majorBidi" w:hAnsiTheme="majorBidi" w:cstheme="majorBidi"/>
          <w:sz w:val="32"/>
        </w:rPr>
        <w:t xml:space="preserve">40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ล้านคน จะได้ตัวเลขสูงถึง </w:t>
      </w:r>
      <w:r w:rsidRPr="00431B66">
        <w:rPr>
          <w:rStyle w:val="2"/>
          <w:rFonts w:asciiTheme="majorBidi" w:hAnsiTheme="majorBidi" w:cstheme="majorBidi"/>
          <w:sz w:val="32"/>
        </w:rPr>
        <w:t xml:space="preserve">1.6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ล้านถึง </w:t>
      </w:r>
      <w:r w:rsidRPr="00431B66">
        <w:rPr>
          <w:rStyle w:val="2"/>
          <w:rFonts w:asciiTheme="majorBidi" w:hAnsiTheme="majorBidi" w:cstheme="majorBidi"/>
          <w:sz w:val="32"/>
        </w:rPr>
        <w:t xml:space="preserve">2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ล้านคน  (ทวี  </w:t>
      </w:r>
      <w:proofErr w:type="spellStart"/>
      <w:r w:rsidRPr="00431B66">
        <w:rPr>
          <w:rStyle w:val="2"/>
          <w:rFonts w:asciiTheme="majorBidi" w:hAnsiTheme="majorBidi" w:cstheme="majorBidi"/>
          <w:sz w:val="32"/>
          <w:cs/>
        </w:rPr>
        <w:t>ศิ</w:t>
      </w:r>
      <w:proofErr w:type="spellEnd"/>
      <w:r w:rsidRPr="00431B66">
        <w:rPr>
          <w:rStyle w:val="2"/>
          <w:rFonts w:asciiTheme="majorBidi" w:hAnsiTheme="majorBidi" w:cstheme="majorBidi"/>
          <w:sz w:val="32"/>
          <w:cs/>
        </w:rPr>
        <w:t>ริวงศ์,</w:t>
      </w:r>
      <w:r w:rsidR="0083503A"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</w:rPr>
        <w:t>2550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และพบว่ามีผู้ป่วยโรคไตเรื้อรังเพิ่มขึ้นเรื่อย ๆ ดังจะเห็นได้จากการจำแนกผู้ป่วยในตามกลุ่มสาเหตุป่วย จากสถานบริการสาธารณสุขของกระทรวงสาธารณสุขทั่วประเทศ  ในปี พ.ศ. </w:t>
      </w:r>
      <w:r w:rsidR="0083503A" w:rsidRPr="00431B66">
        <w:rPr>
          <w:rStyle w:val="2"/>
          <w:rFonts w:asciiTheme="majorBidi" w:hAnsiTheme="majorBidi" w:cstheme="majorBidi"/>
          <w:sz w:val="32"/>
        </w:rPr>
        <w:t>2557-2559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มีจำนวนผู้ป่วย</w:t>
      </w:r>
      <w:r w:rsidR="0083503A" w:rsidRPr="00431B66">
        <w:rPr>
          <w:rStyle w:val="2"/>
          <w:rFonts w:asciiTheme="majorBidi" w:hAnsiTheme="majorBidi" w:cstheme="majorBidi"/>
          <w:sz w:val="32"/>
          <w:cs/>
        </w:rPr>
        <w:t>ใน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ต่อแสนประชากร ดังนี้ </w:t>
      </w:r>
      <w:r w:rsidR="0083503A" w:rsidRPr="00431B66">
        <w:rPr>
          <w:rStyle w:val="2"/>
          <w:rFonts w:asciiTheme="majorBidi" w:hAnsiTheme="majorBidi" w:cstheme="majorBidi"/>
          <w:sz w:val="32"/>
        </w:rPr>
        <w:t>477,797</w:t>
      </w:r>
      <w:r w:rsidRPr="00431B66">
        <w:rPr>
          <w:rStyle w:val="2"/>
          <w:rFonts w:asciiTheme="majorBidi" w:hAnsiTheme="majorBidi" w:cstheme="majorBidi"/>
          <w:sz w:val="32"/>
        </w:rPr>
        <w:t xml:space="preserve"> , </w:t>
      </w:r>
      <w:r w:rsidR="0083503A" w:rsidRPr="00431B66">
        <w:rPr>
          <w:rStyle w:val="2"/>
          <w:rFonts w:asciiTheme="majorBidi" w:hAnsiTheme="majorBidi" w:cstheme="majorBidi"/>
          <w:sz w:val="32"/>
        </w:rPr>
        <w:t>520,856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 </w:t>
      </w:r>
      <w:r w:rsidR="0083503A" w:rsidRPr="00431B66">
        <w:rPr>
          <w:rStyle w:val="2"/>
          <w:rFonts w:asciiTheme="majorBidi" w:hAnsiTheme="majorBidi" w:cstheme="majorBidi"/>
          <w:sz w:val="32"/>
        </w:rPr>
        <w:t xml:space="preserve">646299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และอัตราการตายต่อแสนประชากรมีจำนวน </w:t>
      </w:r>
      <w:r w:rsidR="0083503A" w:rsidRPr="00431B66">
        <w:rPr>
          <w:rStyle w:val="2"/>
          <w:rFonts w:asciiTheme="majorBidi" w:hAnsiTheme="majorBidi" w:cstheme="majorBidi"/>
          <w:sz w:val="32"/>
        </w:rPr>
        <w:t>26.0 , 30.3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 </w:t>
      </w:r>
      <w:r w:rsidR="0083503A" w:rsidRPr="00431B66">
        <w:rPr>
          <w:rStyle w:val="2"/>
          <w:rFonts w:asciiTheme="majorBidi" w:hAnsiTheme="majorBidi" w:cstheme="majorBidi"/>
          <w:sz w:val="32"/>
        </w:rPr>
        <w:t>32.5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ตามลำดับ </w:t>
      </w:r>
    </w:p>
    <w:p w:rsidR="001E4F58" w:rsidRPr="00431B66" w:rsidRDefault="001E4F58" w:rsidP="0083503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(สำนักนโยบายและยุทธศาสตร์ , </w:t>
      </w:r>
      <w:r w:rsidR="0083503A" w:rsidRPr="00431B66">
        <w:rPr>
          <w:rStyle w:val="2"/>
          <w:rFonts w:asciiTheme="majorBidi" w:hAnsiTheme="majorBidi" w:cstheme="majorBidi"/>
          <w:sz w:val="32"/>
        </w:rPr>
        <w:t>2558</w:t>
      </w:r>
      <w:r w:rsidRPr="00431B66">
        <w:rPr>
          <w:rStyle w:val="2"/>
          <w:rFonts w:asciiTheme="majorBidi" w:hAnsiTheme="majorBidi" w:cstheme="majorBidi"/>
          <w:sz w:val="32"/>
          <w:cs/>
        </w:rPr>
        <w:t>)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</w:p>
    <w:p w:rsidR="00C84679" w:rsidRPr="00431B66" w:rsidRDefault="001E4F58" w:rsidP="00465BC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 xml:space="preserve">สถานการณ์โรคไตเรื้อรังโรงพยาบาลสมเด็จ จังหวัดกาฬสินธุ์ มีผู้ป่วยโรคไตเรื้อรังตั้งแต่ปี </w:t>
      </w:r>
    </w:p>
    <w:p w:rsidR="001E4F58" w:rsidRPr="00431B66" w:rsidRDefault="001E4F58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พ.ศ. </w:t>
      </w:r>
      <w:r w:rsidR="0083503A" w:rsidRPr="00431B66">
        <w:rPr>
          <w:rStyle w:val="2"/>
          <w:rFonts w:asciiTheme="majorBidi" w:hAnsiTheme="majorBidi" w:cstheme="majorBidi"/>
          <w:sz w:val="32"/>
        </w:rPr>
        <w:t>2557</w:t>
      </w:r>
      <w:r w:rsidR="00F80646" w:rsidRPr="00431B66">
        <w:rPr>
          <w:rStyle w:val="2"/>
          <w:rFonts w:asciiTheme="majorBidi" w:hAnsiTheme="majorBidi" w:cstheme="majorBidi"/>
          <w:sz w:val="32"/>
        </w:rPr>
        <w:t xml:space="preserve"> –</w:t>
      </w:r>
      <w:r w:rsidR="0083503A" w:rsidRPr="00431B66">
        <w:rPr>
          <w:rStyle w:val="2"/>
          <w:rFonts w:asciiTheme="majorBidi" w:hAnsiTheme="majorBidi" w:cstheme="majorBidi"/>
          <w:sz w:val="32"/>
        </w:rPr>
        <w:t xml:space="preserve"> 2559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มีอัตราเพิ่มสูงขึ้นเป็น </w:t>
      </w:r>
      <w:r w:rsidR="0083503A" w:rsidRPr="00431B66">
        <w:rPr>
          <w:rStyle w:val="2"/>
          <w:rFonts w:asciiTheme="majorBidi" w:hAnsiTheme="majorBidi" w:cstheme="majorBidi"/>
          <w:sz w:val="32"/>
        </w:rPr>
        <w:t xml:space="preserve">494 , 648 , 924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คน และในกลุ่มที่มีอายุมากกว่า </w:t>
      </w:r>
      <w:r w:rsidRPr="00431B66">
        <w:rPr>
          <w:rStyle w:val="2"/>
          <w:rFonts w:asciiTheme="majorBidi" w:hAnsiTheme="majorBidi" w:cstheme="majorBidi"/>
          <w:sz w:val="32"/>
        </w:rPr>
        <w:t xml:space="preserve">60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ปีขึ้นไป มีอัตราเพิ่มขึ้นเป็น </w:t>
      </w:r>
      <w:r w:rsidR="0083503A" w:rsidRPr="00431B66">
        <w:rPr>
          <w:rStyle w:val="2"/>
          <w:rFonts w:asciiTheme="majorBidi" w:hAnsiTheme="majorBidi" w:cstheme="majorBidi"/>
          <w:sz w:val="32"/>
        </w:rPr>
        <w:t>342 , 463 , 691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คนคิดเป็นร้อยละ </w:t>
      </w:r>
      <w:r w:rsidR="0083503A" w:rsidRPr="00431B66">
        <w:rPr>
          <w:rStyle w:val="2"/>
          <w:rFonts w:asciiTheme="majorBidi" w:hAnsiTheme="majorBidi" w:cstheme="majorBidi"/>
          <w:sz w:val="32"/>
        </w:rPr>
        <w:t>69.23 , 71.45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 </w:t>
      </w:r>
      <w:r w:rsidR="00514832" w:rsidRPr="00431B66">
        <w:rPr>
          <w:rStyle w:val="2"/>
          <w:rFonts w:asciiTheme="majorBidi" w:hAnsiTheme="majorBidi" w:cstheme="majorBidi"/>
          <w:sz w:val="32"/>
        </w:rPr>
        <w:t xml:space="preserve">74.78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ตามลำดับ และจำนวนผู้ป่วยในมีอัตราเพิ่มขึ้นเป็น </w:t>
      </w:r>
      <w:r w:rsidR="00514832" w:rsidRPr="00431B66">
        <w:rPr>
          <w:rStyle w:val="2"/>
          <w:rFonts w:asciiTheme="majorBidi" w:hAnsiTheme="majorBidi" w:cstheme="majorBidi"/>
          <w:sz w:val="32"/>
        </w:rPr>
        <w:t>364 , 347 , 415</w:t>
      </w:r>
      <w:r w:rsidR="00F80646"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คน และในกลุ่มผู้สูงอายุที่มีอายุมากกว่า </w:t>
      </w:r>
      <w:r w:rsidRPr="00431B66">
        <w:rPr>
          <w:rStyle w:val="2"/>
          <w:rFonts w:asciiTheme="majorBidi" w:hAnsiTheme="majorBidi" w:cstheme="majorBidi"/>
          <w:sz w:val="32"/>
        </w:rPr>
        <w:t xml:space="preserve">60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ปีขึ้นไป เป็นผู้ป่วยในอัตราเพิ่มขึ้นเป็น </w:t>
      </w:r>
      <w:r w:rsidR="00514832" w:rsidRPr="00431B66">
        <w:rPr>
          <w:rStyle w:val="2"/>
          <w:rFonts w:asciiTheme="majorBidi" w:hAnsiTheme="majorBidi" w:cstheme="majorBidi"/>
          <w:sz w:val="32"/>
        </w:rPr>
        <w:t>255 ,246 , 299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คน คิดเป็นร้อยละ </w:t>
      </w:r>
      <w:r w:rsidR="00514832" w:rsidRPr="00431B66">
        <w:rPr>
          <w:rStyle w:val="2"/>
          <w:rFonts w:asciiTheme="majorBidi" w:hAnsiTheme="majorBidi" w:cstheme="majorBidi"/>
          <w:sz w:val="32"/>
        </w:rPr>
        <w:t>70.05 , 70.89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และ </w:t>
      </w:r>
      <w:r w:rsidR="00514832" w:rsidRPr="00431B66">
        <w:rPr>
          <w:rStyle w:val="2"/>
          <w:rFonts w:asciiTheme="majorBidi" w:hAnsiTheme="majorBidi" w:cstheme="majorBidi"/>
          <w:sz w:val="32"/>
        </w:rPr>
        <w:t>72.05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ตามลำดับ (กลุ่มงานเวชระเบียนและสถิติ โรงพยาบาลสมเด็จ, </w:t>
      </w:r>
      <w:r w:rsidR="00514832" w:rsidRPr="00431B66">
        <w:rPr>
          <w:rStyle w:val="2"/>
          <w:rFonts w:asciiTheme="majorBidi" w:hAnsiTheme="majorBidi" w:cstheme="majorBidi"/>
          <w:sz w:val="32"/>
        </w:rPr>
        <w:t>2559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</w:t>
      </w:r>
    </w:p>
    <w:p w:rsidR="00BB7ABD" w:rsidRPr="00431B66" w:rsidRDefault="001E4F58" w:rsidP="00C733E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ในผู้สูงอายุนอกจากสาเหตุที่พบได้ในวัยอื่นแล้วการสูงอายุทำให้เกิดการเปลี่ยนแปลงของไตและหลอดเลือดไตในทางเสื่อมลง ซึ่งเป็นผลให้อัตราการกรอง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ของไต</w:t>
      </w:r>
      <w:r w:rsidRPr="00431B66">
        <w:rPr>
          <w:rStyle w:val="2"/>
          <w:rFonts w:asciiTheme="majorBidi" w:hAnsiTheme="majorBidi" w:cstheme="majorBidi"/>
          <w:sz w:val="32"/>
          <w:cs/>
        </w:rPr>
        <w:t>ในผู้สูงอายุลดลง  เพราะฉะนั้นผู้สูงอายุจึ</w:t>
      </w:r>
      <w:r w:rsidR="00C733E8" w:rsidRPr="00431B66">
        <w:rPr>
          <w:rStyle w:val="2"/>
          <w:rFonts w:asciiTheme="majorBidi" w:hAnsiTheme="majorBidi" w:cstheme="majorBidi"/>
          <w:sz w:val="32"/>
          <w:cs/>
        </w:rPr>
        <w:t>งมีโอกาสที่จะเกิดโรคไตเรื้อรัง</w:t>
      </w:r>
      <w:r w:rsidRPr="00431B66">
        <w:rPr>
          <w:rStyle w:val="2"/>
          <w:rFonts w:asciiTheme="majorBidi" w:hAnsiTheme="majorBidi" w:cstheme="majorBidi"/>
          <w:sz w:val="32"/>
          <w:cs/>
        </w:rPr>
        <w:t>ได้มากและเมื่อเกิดโรคนี้ขึ้นแล้วความรุนแรงของโรคจะมากกว่าวัยอื่น (</w:t>
      </w:r>
      <w:r w:rsidRPr="00431B66">
        <w:rPr>
          <w:rStyle w:val="2"/>
          <w:rFonts w:asciiTheme="majorBidi" w:hAnsiTheme="majorBidi" w:cstheme="majorBidi"/>
          <w:sz w:val="32"/>
        </w:rPr>
        <w:t>Sharon Anderson, et.al., 2009</w:t>
      </w:r>
      <w:r w:rsidRPr="00431B66">
        <w:rPr>
          <w:rStyle w:val="2"/>
          <w:rFonts w:asciiTheme="majorBidi" w:hAnsiTheme="majorBidi" w:cstheme="majorBidi"/>
          <w:sz w:val="32"/>
          <w:cs/>
        </w:rPr>
        <w:t>) รวมทั้งการฟื้นสู่สภาพปกติจะเป็นไปได้น้อยอาจนำไปส</w:t>
      </w:r>
      <w:r w:rsidR="00C733E8" w:rsidRPr="00431B66">
        <w:rPr>
          <w:rStyle w:val="2"/>
          <w:rFonts w:asciiTheme="majorBidi" w:hAnsiTheme="majorBidi" w:cstheme="majorBidi"/>
          <w:sz w:val="32"/>
          <w:cs/>
        </w:rPr>
        <w:t>ู่ไต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เรื้อรังได้ ผู้ป่วยสูงอายุจึงต้องได้รับการรักษาพยาบาล </w:t>
      </w:r>
      <w:proofErr w:type="gramStart"/>
      <w:r w:rsidRPr="00431B66">
        <w:rPr>
          <w:rStyle w:val="2"/>
          <w:rFonts w:asciiTheme="majorBidi" w:hAnsiTheme="majorBidi" w:cstheme="majorBidi"/>
          <w:sz w:val="32"/>
          <w:cs/>
        </w:rPr>
        <w:t>ที่เหมาะสมในการ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 xml:space="preserve">  </w:t>
      </w:r>
      <w:r w:rsidRPr="00431B66">
        <w:rPr>
          <w:rStyle w:val="2"/>
          <w:rFonts w:asciiTheme="majorBidi" w:hAnsiTheme="majorBidi" w:cstheme="majorBidi"/>
          <w:sz w:val="32"/>
          <w:cs/>
        </w:rPr>
        <w:t>คงหน้าที่ของไตไว้ให้มากและนานที่สุด</w:t>
      </w:r>
      <w:proofErr w:type="gramEnd"/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</w:p>
    <w:p w:rsidR="001E4F58" w:rsidRPr="00431B66" w:rsidRDefault="001E4F58" w:rsidP="0006016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lastRenderedPageBreak/>
        <w:t xml:space="preserve">ปัญหาโรคไตเรื้อรังนับเป็นปัญหาสาธารณสุขที่สำคัญยิ่งของประเทศไทย ซึ่งมีจำนวนผู้ป่วยมากขึ้นทุกปี </w:t>
      </w:r>
      <w:r w:rsidR="00060163" w:rsidRPr="00431B66">
        <w:rPr>
          <w:rStyle w:val="2"/>
          <w:rFonts w:asciiTheme="majorBidi" w:hAnsiTheme="majorBidi" w:cstheme="majorBidi"/>
          <w:sz w:val="32"/>
          <w:cs/>
        </w:rPr>
        <w:t xml:space="preserve">เป็นภาวะที่ไตผิดปกติและหรือมีอัตราการกรองของไตลดลงติดต่อกันเกิน 3 เดือนขึ้นไป </w:t>
      </w:r>
      <w:r w:rsidRPr="00431B66">
        <w:rPr>
          <w:rStyle w:val="2"/>
          <w:rFonts w:asciiTheme="majorBidi" w:hAnsiTheme="majorBidi" w:cstheme="majorBidi"/>
          <w:sz w:val="32"/>
          <w:cs/>
        </w:rPr>
        <w:t>ผู้ป่วยเหล่านี้มีโอกาสหรือความเสี่ยงต่อการเกิดภาวะไตวายระยะสุดท้าย (</w:t>
      </w:r>
      <w:r w:rsidRPr="00431B66">
        <w:rPr>
          <w:rStyle w:val="2"/>
          <w:rFonts w:asciiTheme="majorBidi" w:hAnsiTheme="majorBidi" w:cstheme="majorBidi"/>
          <w:sz w:val="32"/>
        </w:rPr>
        <w:t>End - stage renal disease, ESRD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สูง ถ้าไม่ได้รับการดูแลและรักษาอย่างถูกต้อง ซึ่งจะได้รับผลกระทบทั้งด้านคุณภาพชีวิตและเศรษฐกิจ รวมทั้งครอบครัวและประเทศชาติโดยรวม การรักษาผู้ป่วยโรคไตเรื้อรังตั้งแต่ระยะเริ่มแรกจะช่วยป้องกันและชะลอการเกิด </w:t>
      </w:r>
      <w:r w:rsidRPr="00431B66">
        <w:rPr>
          <w:rStyle w:val="2"/>
          <w:rFonts w:asciiTheme="majorBidi" w:hAnsiTheme="majorBidi" w:cstheme="majorBidi"/>
          <w:sz w:val="32"/>
        </w:rPr>
        <w:t xml:space="preserve">ESRD 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จึงมีความจำเป็นที่</w:t>
      </w:r>
      <w:r w:rsidRPr="00431B66">
        <w:rPr>
          <w:rStyle w:val="2"/>
          <w:rFonts w:asciiTheme="majorBidi" w:hAnsiTheme="majorBidi" w:cstheme="majorBidi"/>
          <w:sz w:val="32"/>
          <w:cs/>
        </w:rPr>
        <w:t>จะต้องทราบวิธี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ดูแลรักษาตั้งแต่ระยะเริ่มต้นเพื่อ</w:t>
      </w:r>
      <w:r w:rsidRPr="00431B66">
        <w:rPr>
          <w:rStyle w:val="2"/>
          <w:rFonts w:asciiTheme="majorBidi" w:hAnsiTheme="majorBidi" w:cstheme="majorBidi"/>
          <w:sz w:val="32"/>
          <w:cs/>
        </w:rPr>
        <w:t>ชะลอการเสื่อมของไต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ให้มีประสิทธิภาพยิ่งขึ้น</w:t>
      </w:r>
      <w:r w:rsidR="00935AC5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(สมาคมโรคไตแห่งประเทศไทย</w:t>
      </w:r>
      <w:r w:rsidR="0051534F" w:rsidRPr="00431B66">
        <w:rPr>
          <w:rStyle w:val="2"/>
          <w:rFonts w:asciiTheme="majorBidi" w:hAnsiTheme="majorBidi" w:cstheme="majorBidi"/>
          <w:sz w:val="32"/>
        </w:rPr>
        <w:t>, 2552; NKF-K/DOQI,2002</w:t>
      </w:r>
      <w:r w:rsidR="0051534F" w:rsidRPr="00431B66">
        <w:rPr>
          <w:rStyle w:val="2"/>
          <w:rFonts w:asciiTheme="majorBidi" w:hAnsiTheme="majorBidi" w:cstheme="majorBidi"/>
          <w:sz w:val="32"/>
          <w:cs/>
        </w:rPr>
        <w:t>)</w:t>
      </w:r>
    </w:p>
    <w:p w:rsidR="000F0EFD" w:rsidRPr="00431B66" w:rsidRDefault="001E4F58" w:rsidP="00F0100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ผลกระทบทางด้านเศรษฐกิจการรักษาโรคไตเรื้อรังมีค่าใช้จ่ายสูงและต้องอาศัยเครื่องมือที่มีราคาแพง (</w:t>
      </w:r>
      <w:r w:rsidRPr="00431B66">
        <w:rPr>
          <w:rStyle w:val="2"/>
          <w:rFonts w:asciiTheme="majorBidi" w:hAnsiTheme="majorBidi" w:cstheme="majorBidi"/>
          <w:sz w:val="32"/>
        </w:rPr>
        <w:t xml:space="preserve">Anton C, </w:t>
      </w:r>
      <w:proofErr w:type="spellStart"/>
      <w:r w:rsidRPr="00431B66">
        <w:rPr>
          <w:rStyle w:val="2"/>
          <w:rFonts w:asciiTheme="majorBidi" w:hAnsiTheme="majorBidi" w:cstheme="majorBidi"/>
          <w:sz w:val="32"/>
        </w:rPr>
        <w:t>Schoolwerth</w:t>
      </w:r>
      <w:proofErr w:type="spellEnd"/>
      <w:r w:rsidRPr="00431B66">
        <w:rPr>
          <w:rStyle w:val="2"/>
          <w:rFonts w:asciiTheme="majorBidi" w:hAnsiTheme="majorBidi" w:cstheme="majorBidi"/>
          <w:sz w:val="32"/>
        </w:rPr>
        <w:t>, 2006</w:t>
      </w:r>
      <w:r w:rsidRPr="00431B66">
        <w:rPr>
          <w:rStyle w:val="2"/>
          <w:rFonts w:asciiTheme="majorBidi" w:hAnsiTheme="majorBidi" w:cstheme="majorBidi"/>
          <w:sz w:val="32"/>
          <w:cs/>
        </w:rPr>
        <w:t>)</w:t>
      </w:r>
      <w:r w:rsidR="0001675E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F01007" w:rsidRPr="00431B66">
        <w:rPr>
          <w:rStyle w:val="2"/>
          <w:rFonts w:asciiTheme="majorBidi" w:hAnsiTheme="majorBidi" w:cstheme="majorBidi"/>
          <w:sz w:val="32"/>
          <w:cs/>
        </w:rPr>
        <w:t>เป็นโรคเรื้อรังที่รักษาไม่หายขาดและต้องเสียค่าใช้จ่ายจำนวนมาก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ทำให้ผู้ป่วยไม่ได้รับการรักษา และต้องเสียชีวิตไป โดยค่ารักษาเฉลี่ย </w:t>
      </w:r>
      <w:r w:rsidRPr="00431B66">
        <w:rPr>
          <w:rStyle w:val="2"/>
          <w:rFonts w:asciiTheme="majorBidi" w:hAnsiTheme="majorBidi" w:cstheme="majorBidi"/>
          <w:sz w:val="32"/>
        </w:rPr>
        <w:t xml:space="preserve">20,000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บาท ต่อคนต่อเดือน และเกิดภาระค่าใช้จ่ายมากถึง </w:t>
      </w:r>
      <w:r w:rsidRPr="00431B66">
        <w:rPr>
          <w:rStyle w:val="2"/>
          <w:rFonts w:asciiTheme="majorBidi" w:hAnsiTheme="majorBidi" w:cstheme="majorBidi"/>
          <w:sz w:val="32"/>
        </w:rPr>
        <w:t xml:space="preserve">3,600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ล้านบาทต่อปี (สมาคมโรคไตแห่งประเทศไทย, </w:t>
      </w:r>
      <w:r w:rsidR="00A64951" w:rsidRPr="00431B66">
        <w:rPr>
          <w:rStyle w:val="2"/>
          <w:rFonts w:asciiTheme="majorBidi" w:hAnsiTheme="majorBidi" w:cstheme="majorBidi"/>
          <w:sz w:val="32"/>
        </w:rPr>
        <w:t>2552</w:t>
      </w:r>
      <w:r w:rsidRPr="00431B66">
        <w:rPr>
          <w:rStyle w:val="2"/>
          <w:rFonts w:asciiTheme="majorBidi" w:hAnsiTheme="majorBidi" w:cstheme="majorBidi"/>
          <w:sz w:val="32"/>
          <w:cs/>
        </w:rPr>
        <w:t>) ประเทศไทยต้องสูญเสียค่าใช้จ่ายเป็นจำนวนมากในการบำบั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>ดทดแทนไต และยังมีผู้ป่วยโรคไต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เรื้อรังระยะสุดท้ายอีกจำนวนมากที่ยังไม่ได้รับการบำบัดทดแทนไต จึงเป็นเรื่องที่ทุกฝ่ายที่เกี่ยวข้องทั้งแพทย์และบุคลากรทางการแพทย์ทุกระดับ พยาบาล ผู้ป่วย ครอบครัว และญาติต้องช่วยกันค้นหาโรคไตเรื้อรังระยะเริ่มแรก </w:t>
      </w:r>
      <w:r w:rsidR="00F01007" w:rsidRPr="00431B66">
        <w:rPr>
          <w:rStyle w:val="2"/>
          <w:rFonts w:asciiTheme="majorBidi" w:hAnsiTheme="majorBidi" w:cstheme="majorBidi"/>
          <w:sz w:val="32"/>
          <w:cs/>
        </w:rPr>
        <w:t>ควรได้รับการรักษาที่เหมาะสมเพื่อลดอัตราการเจ็บป่วยหรืออัตราการเสียชีวิตให้น้อยที่สุด (</w:t>
      </w:r>
      <w:r w:rsidR="000F0EFD" w:rsidRPr="00431B66">
        <w:rPr>
          <w:rStyle w:val="2"/>
          <w:rFonts w:asciiTheme="majorBidi" w:hAnsiTheme="majorBidi" w:cstheme="majorBidi"/>
          <w:sz w:val="32"/>
          <w:cs/>
        </w:rPr>
        <w:t>ประเสริฐ ธนกิจจารุ</w:t>
      </w:r>
      <w:r w:rsidR="000F0EFD" w:rsidRPr="00431B66">
        <w:rPr>
          <w:rStyle w:val="2"/>
          <w:rFonts w:asciiTheme="majorBidi" w:hAnsiTheme="majorBidi" w:cstheme="majorBidi"/>
          <w:sz w:val="32"/>
        </w:rPr>
        <w:t xml:space="preserve">, </w:t>
      </w:r>
      <w:r w:rsidR="000F0EFD" w:rsidRPr="00431B66">
        <w:rPr>
          <w:rStyle w:val="2"/>
          <w:rFonts w:asciiTheme="majorBidi" w:hAnsiTheme="majorBidi" w:cstheme="majorBidi"/>
          <w:sz w:val="32"/>
          <w:cs/>
        </w:rPr>
        <w:t>2558)</w:t>
      </w:r>
    </w:p>
    <w:p w:rsidR="001E4F58" w:rsidRPr="00431B66" w:rsidRDefault="001E4F58" w:rsidP="00F0100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  <w:cs/>
        </w:rPr>
      </w:pPr>
      <w:r w:rsidRPr="00431B66">
        <w:rPr>
          <w:rStyle w:val="2"/>
          <w:rFonts w:asciiTheme="majorBidi" w:hAnsiTheme="majorBidi" w:cstheme="majorBidi"/>
          <w:sz w:val="32"/>
        </w:rPr>
        <w:t xml:space="preserve">                </w:t>
      </w:r>
      <w:r w:rsidRPr="00431B66">
        <w:rPr>
          <w:rStyle w:val="2"/>
          <w:rFonts w:asciiTheme="majorBidi" w:hAnsiTheme="majorBidi" w:cstheme="majorBidi"/>
          <w:sz w:val="32"/>
          <w:cs/>
        </w:rPr>
        <w:t>การควบคุมโรคไตเรื้อรังให้ได้ผลดีนั้นต้องอาศัยการปฏิบัติตนที่ถูกต้อง และต่อเนื่อง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 xml:space="preserve">ของผู้ป่วย ผู้สูงอายุส่วนใหญ่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ได้รับการรักษาแบบประคับประคอง โดยการใช้ยา การควบคุมอาหาร การบำบัดตามอาการ เพื่อลดการคั่งของเสียและน้ำ และป้องกันภาวะแทรกซ้อนต่าง ๆ ให้มากที่สุด จึงต้องอาศัยการมีพฤติกรรมการส่งเสริมสุขภาพที่เหมาะสม การปฏิบัติพฤติกรรมที่เหมาะสม 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จะสามารถชะลอความเสื่อมของไตได้ </w:t>
      </w:r>
      <w:r w:rsidR="000F0EFD" w:rsidRPr="00431B66">
        <w:rPr>
          <w:rStyle w:val="2"/>
          <w:rFonts w:asciiTheme="majorBidi" w:hAnsiTheme="majorBidi" w:cstheme="majorBidi"/>
          <w:sz w:val="32"/>
          <w:cs/>
        </w:rPr>
        <w:t>(สมาคมโรคไตแห่งประเทศไทย</w:t>
      </w:r>
      <w:r w:rsidR="000F0EFD" w:rsidRPr="00431B66">
        <w:rPr>
          <w:rStyle w:val="2"/>
          <w:rFonts w:asciiTheme="majorBidi" w:hAnsiTheme="majorBidi" w:cstheme="majorBidi"/>
          <w:sz w:val="32"/>
        </w:rPr>
        <w:t>, 2552</w:t>
      </w:r>
      <w:r w:rsidR="000F0EFD" w:rsidRPr="00431B66">
        <w:rPr>
          <w:rStyle w:val="2"/>
          <w:rFonts w:asciiTheme="majorBidi" w:hAnsiTheme="majorBidi" w:cstheme="majorBidi"/>
          <w:sz w:val="32"/>
          <w:cs/>
        </w:rPr>
        <w:t xml:space="preserve">)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การดูแลผู้ป่วยจึงควรมีกระบวนการที่จะช่วยให้ผู้ป่วยได้รับการดูแลต่อเนื่องและมี การวางแผนจำหน่ายที่เหมาะสมเนื่องจากโรคไตเรื้อรังเป็นความเจ็บป่วยที่อยู่กับผู้ป่วยตลอดชีวิต จำเป็นต้องเตรียมผู้ป่วยและครอบครัวให้พร้อมก่อนจำหน่ายออกจากโรงพยาบาลและการส่งเสริมการดูแลต่อเนื่องภายหลังจากการจำหน่ายโดยต้องอาศัยความร่วมมือระหว่างบุคลากรในทีมสุขภาพ ผู้ป่วยและญาติผู้ดูแล 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 xml:space="preserve">(วันเพ็ญ พิชิตพรชัย และอุษาวดี </w:t>
      </w:r>
      <w:proofErr w:type="spellStart"/>
      <w:r w:rsidR="00453D90" w:rsidRPr="00431B66">
        <w:rPr>
          <w:rStyle w:val="2"/>
          <w:rFonts w:asciiTheme="majorBidi" w:hAnsiTheme="majorBidi" w:cstheme="majorBidi"/>
          <w:sz w:val="32"/>
          <w:cs/>
        </w:rPr>
        <w:t>อัศ</w:t>
      </w:r>
      <w:proofErr w:type="spellEnd"/>
      <w:r w:rsidR="00453D90" w:rsidRPr="00431B66">
        <w:rPr>
          <w:rStyle w:val="2"/>
          <w:rFonts w:asciiTheme="majorBidi" w:hAnsiTheme="majorBidi" w:cstheme="majorBidi"/>
          <w:sz w:val="32"/>
          <w:cs/>
        </w:rPr>
        <w:t>ดรวิเศษ</w:t>
      </w:r>
      <w:r w:rsidR="00453D90" w:rsidRPr="00431B66">
        <w:rPr>
          <w:rStyle w:val="2"/>
          <w:rFonts w:asciiTheme="majorBidi" w:hAnsiTheme="majorBidi" w:cstheme="majorBidi"/>
          <w:sz w:val="32"/>
        </w:rPr>
        <w:t>, 2554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>)</w:t>
      </w:r>
    </w:p>
    <w:p w:rsidR="001E4F58" w:rsidRPr="00431B66" w:rsidRDefault="001E4F58" w:rsidP="00453D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</w:rPr>
        <w:tab/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เพื่อให้เกิดการดูแลอย่างต่อเนื่องจนถึงการดูแลต่อที่บ้าน  การวางแผนจำหน่ายที่มีกระบวนการที่ดี จะนำมาซึ่งผลลัพธ์ทางการพยาบาลที่ดี   การวางแผนจำหน่ายที่มีประสิทธิภาพ 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จะส่งผลให้ผู้ป่วยมีจำนวนวันนอนโรงพยาบาลลดลง ลดอัตราการกลับเข้ามารักษาซ้ำ และส่งผลต่อคุณภาพชีวิตที่ดีของผู้ป่วยได้  เนื่องจากปัญหาและความต้องการของผู้สูงอายุโรคไตเรื้อรัง จำเป็นต้องมีการป</w:t>
      </w:r>
      <w:r w:rsidR="001E1B8D" w:rsidRPr="00431B66">
        <w:rPr>
          <w:rStyle w:val="2"/>
          <w:rFonts w:asciiTheme="majorBidi" w:hAnsiTheme="majorBidi" w:cstheme="majorBidi"/>
          <w:sz w:val="32"/>
          <w:cs/>
        </w:rPr>
        <w:t>ฏิบัติตัวที่เหมาะสม เพื่อชะลอความ</w:t>
      </w:r>
      <w:r w:rsidRPr="00431B66">
        <w:rPr>
          <w:rStyle w:val="2"/>
          <w:rFonts w:asciiTheme="majorBidi" w:hAnsiTheme="majorBidi" w:cstheme="majorBidi"/>
          <w:sz w:val="32"/>
          <w:cs/>
        </w:rPr>
        <w:t>เสื่อมของไต โดยอาศัยหลักของการวางแผนจำหน่ายซึ่งประกอบด้วย การวางแผนจำหน่ายโดยเร็วที่สุดตั้งแต่แรกรับผู้ป่วยเข้ารับการรักษาโดยเฉพาะในผู้ป่วยที่มีปัญหาสุขภาพที่ซับซ้อนและต้องการการดูแลอย่างต่อเนื่องในลักษณะ</w:t>
      </w:r>
      <w:proofErr w:type="spellStart"/>
      <w:r w:rsidRPr="00431B66">
        <w:rPr>
          <w:rStyle w:val="2"/>
          <w:rFonts w:asciiTheme="majorBidi" w:hAnsiTheme="majorBidi" w:cstheme="majorBidi"/>
          <w:sz w:val="32"/>
          <w:cs/>
        </w:rPr>
        <w:t>สห</w:t>
      </w:r>
      <w:proofErr w:type="spellEnd"/>
      <w:r w:rsidRPr="00431B66">
        <w:rPr>
          <w:rStyle w:val="2"/>
          <w:rFonts w:asciiTheme="majorBidi" w:hAnsiTheme="majorBidi" w:cstheme="majorBidi"/>
          <w:sz w:val="32"/>
          <w:cs/>
        </w:rPr>
        <w:t>สาขาวิชาชีพโดยคำนึงถึงความรู้ความสามารถและข้อจำกัดของผู้ป่วยและญาติผู้ดูแล และมีการประสานงานเพื่อให้มีการดูแลอย่างต่อเนื่อง การส่งต่อผู้ป่วยไปรับการดูแลรักษาใกล้บ้านและมี</w:t>
      </w:r>
      <w:r w:rsidRPr="00431B66">
        <w:rPr>
          <w:rStyle w:val="2"/>
          <w:rFonts w:asciiTheme="majorBidi" w:hAnsiTheme="majorBidi" w:cstheme="majorBidi"/>
          <w:sz w:val="32"/>
          <w:cs/>
        </w:rPr>
        <w:lastRenderedPageBreak/>
        <w:t xml:space="preserve">ระบบการนัดหมาย 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>(</w:t>
      </w:r>
      <w:proofErr w:type="spellStart"/>
      <w:r w:rsidR="00453D90" w:rsidRPr="00431B66">
        <w:rPr>
          <w:rStyle w:val="2"/>
          <w:rFonts w:asciiTheme="majorBidi" w:hAnsiTheme="majorBidi" w:cstheme="majorBidi"/>
          <w:sz w:val="32"/>
          <w:cs/>
        </w:rPr>
        <w:t>กฤษ</w:t>
      </w:r>
      <w:proofErr w:type="spellEnd"/>
      <w:r w:rsidR="00453D90" w:rsidRPr="00431B66">
        <w:rPr>
          <w:rStyle w:val="2"/>
          <w:rFonts w:asciiTheme="majorBidi" w:hAnsiTheme="majorBidi" w:cstheme="majorBidi"/>
          <w:sz w:val="32"/>
          <w:cs/>
        </w:rPr>
        <w:t>ดา แสวงดี</w:t>
      </w:r>
      <w:r w:rsidR="00453D90" w:rsidRPr="00431B66">
        <w:rPr>
          <w:rStyle w:val="2"/>
          <w:rFonts w:asciiTheme="majorBidi" w:hAnsiTheme="majorBidi" w:cstheme="majorBidi"/>
          <w:sz w:val="32"/>
        </w:rPr>
        <w:t>, 2539</w:t>
      </w:r>
      <w:r w:rsidR="007E064A">
        <w:rPr>
          <w:rStyle w:val="2"/>
          <w:rFonts w:asciiTheme="majorBidi" w:hAnsiTheme="majorBidi" w:cstheme="majorBidi" w:hint="cs"/>
          <w:sz w:val="32"/>
          <w:cs/>
        </w:rPr>
        <w:t xml:space="preserve"> </w:t>
      </w:r>
      <w:r w:rsidR="007E064A">
        <w:rPr>
          <w:rStyle w:val="2"/>
          <w:rFonts w:asciiTheme="majorBidi" w:hAnsiTheme="majorBidi" w:cstheme="majorBidi"/>
          <w:sz w:val="32"/>
        </w:rPr>
        <w:t xml:space="preserve">; </w:t>
      </w:r>
      <w:proofErr w:type="spellStart"/>
      <w:r w:rsidR="007E064A">
        <w:rPr>
          <w:rStyle w:val="2"/>
          <w:rFonts w:asciiTheme="majorBidi" w:hAnsiTheme="majorBidi" w:cstheme="majorBidi" w:hint="cs"/>
          <w:sz w:val="32"/>
          <w:cs/>
        </w:rPr>
        <w:t>ณีร</w:t>
      </w:r>
      <w:proofErr w:type="spellEnd"/>
      <w:r w:rsidR="007E064A">
        <w:rPr>
          <w:rStyle w:val="2"/>
          <w:rFonts w:asciiTheme="majorBidi" w:hAnsiTheme="majorBidi" w:cstheme="majorBidi" w:hint="cs"/>
          <w:sz w:val="32"/>
          <w:cs/>
        </w:rPr>
        <w:t>ชา บุญ</w:t>
      </w:r>
      <w:proofErr w:type="spellStart"/>
      <w:r w:rsidR="007E064A">
        <w:rPr>
          <w:rStyle w:val="2"/>
          <w:rFonts w:asciiTheme="majorBidi" w:hAnsiTheme="majorBidi" w:cstheme="majorBidi" w:hint="cs"/>
          <w:sz w:val="32"/>
          <w:cs/>
        </w:rPr>
        <w:t>มาตย์</w:t>
      </w:r>
      <w:proofErr w:type="spellEnd"/>
      <w:r w:rsidR="007E064A">
        <w:rPr>
          <w:rStyle w:val="2"/>
          <w:rFonts w:asciiTheme="majorBidi" w:hAnsiTheme="majorBidi" w:cstheme="majorBidi"/>
          <w:sz w:val="32"/>
        </w:rPr>
        <w:t xml:space="preserve">, 2556 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>)</w:t>
      </w:r>
      <w:r w:rsidRPr="00431B66">
        <w:rPr>
          <w:rStyle w:val="2"/>
          <w:rFonts w:asciiTheme="majorBidi" w:hAnsiTheme="majorBidi" w:cstheme="majorBidi"/>
          <w:sz w:val="32"/>
          <w:cs/>
        </w:rPr>
        <w:t>ซึ่งนับเป็นประโยชน์อย่างยิ่งในการให้การดูแลผู้ป่วยที่ยังคงมีปัญหาสุขภาพ ภายหลังจำหน่ายจากโรงพยาบาล</w:t>
      </w:r>
      <w:r w:rsidR="00922BD5"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>การวางแผนจำหน่ายใน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 xml:space="preserve">ผู้สูงอายุโรคไตเรื้อรัง 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>ยังขาด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>การนำหลักปฏิบัติที่พัฒนามาจากหลักฐานเชิงประจักษ์มาใช้</w:t>
      </w:r>
      <w:r w:rsidR="009E0047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BD30F1" w:rsidRPr="00431B66">
        <w:rPr>
          <w:rStyle w:val="2"/>
          <w:rFonts w:asciiTheme="majorBidi" w:hAnsiTheme="majorBidi" w:cstheme="majorBidi"/>
          <w:sz w:val="32"/>
          <w:cs/>
        </w:rPr>
        <w:t>ในการดูแล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>และขาดความต่อเนื่องและยังพบว่ายังมีอัตราการกลับเข้ารับการรักษาซ้ำของผู้สูงอายุโรคไตเรื้อรังจากการดูแลตนเอง และการปฏิบัติตัวที่ไม่ถูกต้อง ซึ่งเป็นปัญห</w:t>
      </w:r>
      <w:r w:rsidR="00BA4E18" w:rsidRPr="00431B66">
        <w:rPr>
          <w:rStyle w:val="2"/>
          <w:rFonts w:asciiTheme="majorBidi" w:hAnsiTheme="majorBidi" w:cstheme="majorBidi"/>
          <w:sz w:val="32"/>
          <w:cs/>
        </w:rPr>
        <w:t>าของผู้ป่วยใน ดังนั้นจึงต้องนำ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>การปฏิบัติที่ใช้แนวปฏิบัติ</w:t>
      </w:r>
      <w:r w:rsidR="00B27733" w:rsidRPr="00431B66">
        <w:rPr>
          <w:rStyle w:val="2"/>
          <w:rFonts w:asciiTheme="majorBidi" w:hAnsiTheme="majorBidi" w:cstheme="majorBidi"/>
          <w:sz w:val="32"/>
          <w:cs/>
        </w:rPr>
        <w:t>ทางคลินิก</w:t>
      </w:r>
      <w:r w:rsidR="00922BD5" w:rsidRPr="00431B66">
        <w:rPr>
          <w:rStyle w:val="2"/>
          <w:rFonts w:asciiTheme="majorBidi" w:hAnsiTheme="majorBidi" w:cstheme="majorBidi"/>
          <w:sz w:val="32"/>
          <w:cs/>
        </w:rPr>
        <w:t xml:space="preserve"> ที่มาจากหลักฐานเชิงประจักษ์ โดยมีขั้นตอนในการนำแนวปฏิบัติการวางแผนจำหน่ายไปใช้ เพื่อให้เกิดประสิทธิผลและปฏิบัติได้จริง ซึ่งจะทำให้มีแนวทางในการปฏิบัติที่ชัดเจน เป็นระบบ</w:t>
      </w:r>
      <w:r w:rsidR="00493F02" w:rsidRPr="00431B66">
        <w:rPr>
          <w:rStyle w:val="2"/>
          <w:rFonts w:asciiTheme="majorBidi" w:hAnsiTheme="majorBidi" w:cstheme="majorBidi"/>
          <w:sz w:val="32"/>
          <w:cs/>
        </w:rPr>
        <w:t>มากขึ้น และมีความต่อเนื่อง ซึ่งจะส่งผลต่อการลดอัตราการกลับเข้ารับการรักษาซ้ำในโรงพยาบาลและจำนวนวันนอนโรงพยาบาลได้</w:t>
      </w:r>
    </w:p>
    <w:p w:rsidR="009E34CD" w:rsidRPr="00431B66" w:rsidRDefault="0073054F" w:rsidP="00BA4E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 xml:space="preserve">ผู้ศึกษาเป็นผู้ที่ปฏิบัติงานที่แผนกผู้ป่วยใน ได้เห็นถึงปัญหาจึงได้นำแนวปฏิบัติการวางแผนจำหน่ายในผู้สูงอายุโรคไตเรื้อรังที่ได้พัฒนาขึ้น (วิมลรัตน์  เสนาะเสียง, </w:t>
      </w:r>
      <w:r w:rsidRPr="00431B66">
        <w:rPr>
          <w:rStyle w:val="2"/>
          <w:rFonts w:asciiTheme="majorBidi" w:hAnsiTheme="majorBidi" w:cstheme="majorBidi"/>
          <w:sz w:val="32"/>
        </w:rPr>
        <w:t>2554</w:t>
      </w:r>
      <w:r w:rsidRPr="00431B66">
        <w:rPr>
          <w:rStyle w:val="2"/>
          <w:rFonts w:asciiTheme="majorBidi" w:hAnsiTheme="majorBidi" w:cstheme="majorBidi"/>
          <w:sz w:val="32"/>
          <w:cs/>
        </w:rPr>
        <w:t>) ที่ประเมินคุณภาพแล้วพบ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 xml:space="preserve">ว่า </w:t>
      </w:r>
    </w:p>
    <w:p w:rsidR="0073054F" w:rsidRPr="00431B66" w:rsidRDefault="00BB7ABD" w:rsidP="00BA4E1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เป็นแนวปฏิบัติที่มีคุณภาพ</w:t>
      </w:r>
      <w:r w:rsidR="0073054F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B27733" w:rsidRPr="00431B66">
        <w:rPr>
          <w:rStyle w:val="2"/>
          <w:rFonts w:asciiTheme="majorBidi" w:hAnsiTheme="majorBidi" w:cstheme="majorBidi"/>
          <w:sz w:val="32"/>
          <w:cs/>
        </w:rPr>
        <w:t>ซึ่งผู้ศึกษาและทีมนำทางคลิ</w:t>
      </w:r>
      <w:r w:rsidR="006E63E5" w:rsidRPr="00431B66">
        <w:rPr>
          <w:rStyle w:val="2"/>
          <w:rFonts w:asciiTheme="majorBidi" w:hAnsiTheme="majorBidi" w:cstheme="majorBidi"/>
          <w:sz w:val="32"/>
          <w:cs/>
        </w:rPr>
        <w:t xml:space="preserve">นิก </w:t>
      </w:r>
      <w:r w:rsidRPr="00431B66">
        <w:rPr>
          <w:rStyle w:val="2"/>
          <w:rFonts w:asciiTheme="majorBidi" w:hAnsiTheme="majorBidi" w:cstheme="majorBidi"/>
          <w:sz w:val="32"/>
          <w:cs/>
        </w:rPr>
        <w:t>มีข้อตกลงว่าควรนำ</w:t>
      </w:r>
      <w:r w:rsidR="00B27733" w:rsidRPr="00431B66">
        <w:rPr>
          <w:rStyle w:val="2"/>
          <w:rFonts w:asciiTheme="majorBidi" w:hAnsiTheme="majorBidi" w:cstheme="majorBidi"/>
          <w:sz w:val="32"/>
          <w:cs/>
        </w:rPr>
        <w:t>แนวปฏิบัติที่พัฒนาขึ้นมาใช้ในหน่วยงาน เพื่อพัฒนาคุณภาพบริการให้ดียิ่งขึ้นต่อไป</w:t>
      </w:r>
    </w:p>
    <w:p w:rsidR="00453D90" w:rsidRPr="00431B66" w:rsidRDefault="00EB2088" w:rsidP="00465BC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 xml:space="preserve">แนวปฏิบัติการวางแผนจำหน่ายในผู้สูงอายุโรคไตเรื้อรังที่พัฒนาจากหลักฐานเชิงประจักษ์ โดย </w:t>
      </w:r>
    </w:p>
    <w:p w:rsidR="00AA2831" w:rsidRPr="00431B66" w:rsidRDefault="00EB2088" w:rsidP="00453D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วิมลรัตน์  เสนาะเสียง (</w:t>
      </w:r>
      <w:r w:rsidRPr="00431B66">
        <w:rPr>
          <w:rStyle w:val="2"/>
          <w:rFonts w:asciiTheme="majorBidi" w:hAnsiTheme="majorBidi" w:cstheme="majorBidi"/>
          <w:sz w:val="32"/>
        </w:rPr>
        <w:t>2554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ประกอบด้วย </w:t>
      </w:r>
      <w:r w:rsidRPr="00431B66">
        <w:rPr>
          <w:rStyle w:val="2"/>
          <w:rFonts w:asciiTheme="majorBidi" w:hAnsiTheme="majorBidi" w:cstheme="majorBidi"/>
          <w:sz w:val="32"/>
        </w:rPr>
        <w:t xml:space="preserve">6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ขั้นตอนคือ </w:t>
      </w:r>
      <w:r w:rsidRPr="00431B66">
        <w:rPr>
          <w:rStyle w:val="2"/>
          <w:rFonts w:asciiTheme="majorBidi" w:hAnsiTheme="majorBidi" w:cstheme="majorBidi"/>
          <w:sz w:val="32"/>
        </w:rPr>
        <w:t>1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การพิทักษ์สิทธิผู้สูงอายุและจริยธรรม </w:t>
      </w:r>
      <w:r w:rsidRPr="00431B66">
        <w:rPr>
          <w:rStyle w:val="2"/>
          <w:rFonts w:asciiTheme="majorBidi" w:hAnsiTheme="majorBidi" w:cstheme="majorBidi"/>
          <w:sz w:val="32"/>
        </w:rPr>
        <w:t>2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การประเมินภาวะสุขภาพผู้สูงอายุโรคไตเรื้อรัง  </w:t>
      </w:r>
      <w:r w:rsidRPr="00431B66">
        <w:rPr>
          <w:rStyle w:val="2"/>
          <w:rFonts w:asciiTheme="majorBidi" w:hAnsiTheme="majorBidi" w:cstheme="majorBidi"/>
          <w:sz w:val="32"/>
        </w:rPr>
        <w:t>3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การจัดการผู้สูงอายุโรคไตเรื้อรังให้ได้รับการดูแล  </w:t>
      </w:r>
      <w:r w:rsidRPr="00431B66">
        <w:rPr>
          <w:rStyle w:val="2"/>
          <w:rFonts w:asciiTheme="majorBidi" w:hAnsiTheme="majorBidi" w:cstheme="majorBidi"/>
          <w:sz w:val="32"/>
        </w:rPr>
        <w:t>4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การให้ความรู้เกี่ยวกับการปฏิบัติตัวในผู้สูงอายุโรคไตเรื้อรัง  </w:t>
      </w:r>
      <w:r w:rsidRPr="00431B66">
        <w:rPr>
          <w:rStyle w:val="2"/>
          <w:rFonts w:asciiTheme="majorBidi" w:hAnsiTheme="majorBidi" w:cstheme="majorBidi"/>
          <w:sz w:val="32"/>
        </w:rPr>
        <w:t>5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การดูแลต่อเนื่อง  </w:t>
      </w:r>
      <w:r w:rsidRPr="00431B66">
        <w:rPr>
          <w:rStyle w:val="2"/>
          <w:rFonts w:asciiTheme="majorBidi" w:hAnsiTheme="majorBidi" w:cstheme="majorBidi"/>
          <w:sz w:val="32"/>
        </w:rPr>
        <w:t>6</w:t>
      </w:r>
      <w:r w:rsidRPr="00431B66">
        <w:rPr>
          <w:rStyle w:val="2"/>
          <w:rFonts w:asciiTheme="majorBidi" w:hAnsiTheme="majorBidi" w:cstheme="majorBidi"/>
          <w:sz w:val="32"/>
          <w:cs/>
        </w:rPr>
        <w:t>) การพัฒนาคุณภาพบริการ ซึ่งแนวทางปฏิบัตินี้เป็นแนวปฏิบัติที่พัฒนาตามแนวคิดการพัฒนาแนวปฏิบัติทางคลินิก ของสถาบันวิจัยการแพทย์และสุขภาพแห่งชาติประเทศออสเตรเลีย (</w:t>
      </w:r>
      <w:r w:rsidRPr="00431B66">
        <w:rPr>
          <w:rStyle w:val="2"/>
          <w:rFonts w:asciiTheme="majorBidi" w:hAnsiTheme="majorBidi" w:cstheme="majorBidi"/>
          <w:sz w:val="32"/>
        </w:rPr>
        <w:t>National Health and Medical Research Council (NHMRC), 1999</w:t>
      </w:r>
      <w:r w:rsidRPr="00431B66">
        <w:rPr>
          <w:rStyle w:val="2"/>
          <w:rFonts w:asciiTheme="majorBidi" w:hAnsiTheme="majorBidi" w:cstheme="majorBidi"/>
          <w:sz w:val="32"/>
          <w:cs/>
        </w:rPr>
        <w:t>)</w:t>
      </w:r>
      <w:r w:rsidR="0035065C" w:rsidRPr="00431B66">
        <w:rPr>
          <w:rStyle w:val="2"/>
          <w:rFonts w:asciiTheme="majorBidi" w:hAnsiTheme="majorBidi" w:cstheme="majorBidi"/>
          <w:sz w:val="32"/>
          <w:cs/>
        </w:rPr>
        <w:t xml:space="preserve"> จากการนำแนวปฏิบัติไปใช้ พบว่ามีค</w:t>
      </w:r>
      <w:r w:rsidR="0030051A" w:rsidRPr="00431B66">
        <w:rPr>
          <w:rStyle w:val="2"/>
          <w:rFonts w:asciiTheme="majorBidi" w:hAnsiTheme="majorBidi" w:cstheme="majorBidi"/>
          <w:sz w:val="32"/>
          <w:cs/>
        </w:rPr>
        <w:t>ว</w:t>
      </w:r>
      <w:r w:rsidR="0035065C" w:rsidRPr="00431B66">
        <w:rPr>
          <w:rStyle w:val="2"/>
          <w:rFonts w:asciiTheme="majorBidi" w:hAnsiTheme="majorBidi" w:cstheme="majorBidi"/>
          <w:sz w:val="32"/>
          <w:cs/>
        </w:rPr>
        <w:t>ามเป็นไปได้ในการปฏิบัติ</w:t>
      </w:r>
      <w:r w:rsidR="00AA2831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</w:p>
    <w:p w:rsidR="00453D90" w:rsidRDefault="00AA2831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35065C" w:rsidRPr="00431B66">
        <w:rPr>
          <w:rStyle w:val="2"/>
          <w:rFonts w:asciiTheme="majorBidi" w:hAnsiTheme="majorBidi" w:cstheme="majorBidi"/>
          <w:sz w:val="32"/>
          <w:cs/>
        </w:rPr>
        <w:t>ในการศึกษาครั้งนี้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>ผู้ศึกษา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>ได้ประยุกต์ใช้กรอบแนวคิดการนำแนวปฏิบัติทางคลินิกไปใช้ของสมาคมพยาบาลออนทริโอ (</w:t>
      </w:r>
      <w:r w:rsidR="000A4996" w:rsidRPr="00431B66">
        <w:rPr>
          <w:rStyle w:val="2"/>
          <w:rFonts w:asciiTheme="majorBidi" w:hAnsiTheme="majorBidi" w:cstheme="majorBidi"/>
          <w:sz w:val="32"/>
        </w:rPr>
        <w:t>Registered Nurses Association of Ontario (RNAO)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 xml:space="preserve">, </w:t>
      </w:r>
      <w:r w:rsidR="000A4996" w:rsidRPr="00431B66">
        <w:rPr>
          <w:rStyle w:val="2"/>
          <w:rFonts w:asciiTheme="majorBidi" w:hAnsiTheme="majorBidi" w:cstheme="majorBidi"/>
          <w:sz w:val="32"/>
        </w:rPr>
        <w:t>2002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>) เป็นแนวทางในการนำแนวปฏิบัติการวางแผนจำหน่ายไปใช้ เนื่องจากแนวคิดนี้เป็นแนวคิดหนึ่งที่มีขั้นตอนในการนำแนวปฏ</w:t>
      </w:r>
      <w:r w:rsidR="00BA4E18" w:rsidRPr="00431B66">
        <w:rPr>
          <w:rStyle w:val="2"/>
          <w:rFonts w:asciiTheme="majorBidi" w:hAnsiTheme="majorBidi" w:cstheme="majorBidi"/>
          <w:sz w:val="32"/>
          <w:cs/>
        </w:rPr>
        <w:t>ิบัติไปใช้ในแต่ขั้นตอนที่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>ชัดเจน และง่ายต่อการนำแนวคิดไปใช้ ภายหลังจากนำแนวปฏิบัติการวางแผนจำหน่ายมาใช้ ต้องมีการประเมินประสิทธิผลของการใช้แนวปฏิบัติทางคลินิก การประเมินด้านผลลัพธ์เป็นหนึ่งองค์ประกอบของการประเมินผลที่เน้นประเมินการเปลี่ยนแปลงที่เกิดขึ้นภายหลังจากนำแนวปฏิบัติทางคลินิกไปใช้ การประเมินผลลัพธ์ในการศึกษาครั้งนี้ ได้แก่ อัตราการกล</w:t>
      </w:r>
      <w:r w:rsidR="00C33E14" w:rsidRPr="00431B66">
        <w:rPr>
          <w:rStyle w:val="2"/>
          <w:rFonts w:asciiTheme="majorBidi" w:hAnsiTheme="majorBidi" w:cstheme="majorBidi"/>
          <w:sz w:val="32"/>
          <w:cs/>
        </w:rPr>
        <w:t>ับเข้ารับการรักษาซ้ำ ความพึงพอใจ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>ของผู้สูงอายุ</w:t>
      </w:r>
      <w:r w:rsidR="00BA4E18" w:rsidRPr="00431B66">
        <w:rPr>
          <w:rStyle w:val="2"/>
          <w:rFonts w:asciiTheme="majorBidi" w:hAnsiTheme="majorBidi" w:cstheme="majorBidi"/>
          <w:sz w:val="32"/>
          <w:cs/>
        </w:rPr>
        <w:t>และผู้ดูแล</w:t>
      </w:r>
      <w:r w:rsidR="000A4996" w:rsidRPr="00431B66">
        <w:rPr>
          <w:rStyle w:val="2"/>
          <w:rFonts w:asciiTheme="majorBidi" w:hAnsiTheme="majorBidi" w:cstheme="majorBidi"/>
          <w:sz w:val="32"/>
          <w:cs/>
        </w:rPr>
        <w:t xml:space="preserve"> ต่อการได้รับการดูแลตามแนวปฏิบัติการวางแผนจำหน่ายในผู้สูงอายุโรคไตเรื้อรัง และความพึงพอใจของทีมผู้ดูแลต่อการใช้แนวปฏิบัติการวางแผนจำหน่ายในผู้สูงอายุโรคไตเรื้อรัง ผลที่ได้จากการศึกษาครั้งนี้จะนำไปปรับปรุง และพัฒนาคุณภาพให้มีประสิทธิภาพ และมีแนวปฏิบัติใช้ตามความเหมาะสมของหน่วยงานต่อไป</w:t>
      </w:r>
    </w:p>
    <w:p w:rsidR="00BA3A3E" w:rsidRPr="00431B66" w:rsidRDefault="00BA3A3E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</w:p>
    <w:p w:rsidR="006368AE" w:rsidRPr="00431B66" w:rsidRDefault="006368AE" w:rsidP="001E4F5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lastRenderedPageBreak/>
        <w:t>วัตถุประสงค์การศึกษา</w:t>
      </w:r>
    </w:p>
    <w:p w:rsidR="006368AE" w:rsidRPr="00431B66" w:rsidRDefault="00A85775" w:rsidP="001E4F5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</w:p>
    <w:p w:rsidR="00A85775" w:rsidRPr="00431B66" w:rsidRDefault="00A85775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เพื่อศึกษาประสิทธิผลของการใช้แนวปฏิบัติการวางแผนจำหน่ายในผู้สูงอายุโรคไตเรื้อรังที่มารับการรักษาที่โรงพยาบาลสมเด็จ จังหวัดกาฬสินธุ์ ได้แก่</w:t>
      </w:r>
    </w:p>
    <w:p w:rsidR="00EC13C0" w:rsidRPr="00431B66" w:rsidRDefault="00A85775" w:rsidP="009E25B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ศึกษาการกลับเข้ารับการรักษาซ้ำของผู้สูงอายุโรคไตเรื้อรัง</w:t>
      </w:r>
      <w:r w:rsidR="00EC13C0" w:rsidRPr="00431B66">
        <w:rPr>
          <w:rStyle w:val="2"/>
          <w:rFonts w:asciiTheme="majorBidi" w:hAnsiTheme="majorBidi" w:cstheme="majorBidi"/>
          <w:sz w:val="32"/>
          <w:cs/>
        </w:rPr>
        <w:t xml:space="preserve"> ที่ได้รับการดูแลตามแนว</w:t>
      </w:r>
    </w:p>
    <w:p w:rsidR="00A85775" w:rsidRPr="00431B66" w:rsidRDefault="00A85775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  <w:cs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ปฏิบัติการวางแผนจำหน่ายในผู้สูงอายุโรคไตเรื้อรังที่มารับการรักษาที่โรงพยาบาล</w:t>
      </w:r>
      <w:r w:rsidR="00CE748C" w:rsidRPr="00431B66">
        <w:rPr>
          <w:rStyle w:val="2"/>
          <w:rFonts w:asciiTheme="majorBidi" w:hAnsiTheme="majorBidi" w:cstheme="majorBidi"/>
          <w:sz w:val="32"/>
          <w:cs/>
        </w:rPr>
        <w:t>สมเด็จ จังหวัดกาฬสินธุ์</w:t>
      </w:r>
    </w:p>
    <w:p w:rsidR="00EC13C0" w:rsidRPr="00431B66" w:rsidRDefault="00EC13C0" w:rsidP="009E25B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ศึกษาความพึงพอใจของผู้สูงอายุโรคไตเรื้อรังที่มารับการรักษาที่โรงพยาบาลสมเด็จ จังหวัด</w:t>
      </w:r>
    </w:p>
    <w:p w:rsidR="00A85775" w:rsidRPr="00431B66" w:rsidRDefault="00EC13C0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กาฬสินธุ์ ต่อการได้รับการดูแลตามแนวปฏิบัติการวางแผนจำหน่ายในผู้สูงอายุโรคไตเรื้อรัง</w:t>
      </w:r>
    </w:p>
    <w:p w:rsidR="00EC13C0" w:rsidRPr="00431B66" w:rsidRDefault="00EC13C0" w:rsidP="009E25B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ศึกษาความพึงพอใจของทีมผู้ดูแลต่อการใช้แนวปฏิบัติการวางแผนจำหน่ายในผู้สูงอายุโรคไต</w:t>
      </w:r>
    </w:p>
    <w:p w:rsidR="00EC13C0" w:rsidRPr="00431B66" w:rsidRDefault="00EC13C0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เรื้อรัง โรงพยาบาลสมเด็จ จังหวัดกาฬสินธุ์</w:t>
      </w:r>
    </w:p>
    <w:p w:rsidR="00C83D71" w:rsidRPr="00431B66" w:rsidRDefault="00C83D71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4.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ศึกษาความพึงพอใจของผู้ดูแลผู้สูงอายุโรคไตเรื้อรังที่มารับการรักษาที่โรงพยาบาลสมเด็จ จังหวัดกาฬสินธุ์ ต่อการได้รับการดูแลตามแนวปฏิบัติการวางแผนจำหน่ายในผู้สูงอายุโรคไตเรื้อรัง</w:t>
      </w:r>
    </w:p>
    <w:p w:rsidR="00453D90" w:rsidRPr="00431B66" w:rsidRDefault="00453D90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</w:p>
    <w:p w:rsidR="00A35F0F" w:rsidRPr="00431B66" w:rsidRDefault="00A35F0F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ประโยชน์ที่ได้จากการศึกษา</w:t>
      </w:r>
    </w:p>
    <w:p w:rsidR="00A35F0F" w:rsidRPr="00431B66" w:rsidRDefault="00A35F0F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</w:p>
    <w:p w:rsidR="00A35F0F" w:rsidRPr="00431B66" w:rsidRDefault="00A35F0F" w:rsidP="009E25B4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การกลับเข้ารับการรักษาซ้ำของผู้สูงอายุโรคไตเรื้อรัง ที่ได้รับการดูแลตามแนวปฏิบัติการ</w:t>
      </w:r>
    </w:p>
    <w:p w:rsidR="00A35F0F" w:rsidRPr="00431B66" w:rsidRDefault="00A35F0F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วางแผนจำหน่ายในผู้สูงอายุโ</w:t>
      </w:r>
      <w:r w:rsidR="00BB7ABD" w:rsidRPr="00431B66">
        <w:rPr>
          <w:rStyle w:val="2"/>
          <w:rFonts w:asciiTheme="majorBidi" w:hAnsiTheme="majorBidi" w:cstheme="majorBidi"/>
          <w:sz w:val="32"/>
          <w:cs/>
        </w:rPr>
        <w:t>รคไตเรื้อรัง ที่มารับการรักษาใน</w:t>
      </w:r>
      <w:r w:rsidRPr="00431B66">
        <w:rPr>
          <w:rStyle w:val="2"/>
          <w:rFonts w:asciiTheme="majorBidi" w:hAnsiTheme="majorBidi" w:cstheme="majorBidi"/>
          <w:sz w:val="32"/>
          <w:cs/>
        </w:rPr>
        <w:t>โรงพยาบาลสมเด็จ จังหวัดกาฬสินธุ์ ภายหลังจากนำแนวปฏิบัติการวางแผนจำหน่ายไปใช้ มีอัตราลดลง</w:t>
      </w:r>
    </w:p>
    <w:p w:rsidR="0000719A" w:rsidRPr="00431B66" w:rsidRDefault="0000719A" w:rsidP="009E25B4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ความพึงพอใจของผู้สูงอายุโ</w:t>
      </w:r>
      <w:r w:rsidR="00FA00A1" w:rsidRPr="00431B66">
        <w:rPr>
          <w:rStyle w:val="2"/>
          <w:rFonts w:asciiTheme="majorBidi" w:hAnsiTheme="majorBidi" w:cstheme="majorBidi"/>
          <w:sz w:val="32"/>
          <w:cs/>
        </w:rPr>
        <w:t>รคไตเรื้อรัง ที่มารับการรักษาใน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โรงพยาบาลสมเด็จ จังหวัด    </w:t>
      </w:r>
    </w:p>
    <w:p w:rsidR="0000719A" w:rsidRPr="00431B66" w:rsidRDefault="0000719A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กาฬสินธุ์ ต่อการได้รับการดูแลตามแนวปฏิบัติการวางแผนจำหน่ายเพิ่มขึ้น</w:t>
      </w:r>
    </w:p>
    <w:p w:rsidR="0000719A" w:rsidRPr="00431B66" w:rsidRDefault="0000719A" w:rsidP="009E25B4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ความพึงพอใจของทีมผู้ดูแลต่อการใช้แนวปฏิบัติการวางแผนจำหน่ายในผู้สูงอายุโรคไตเรื้อรัง </w:t>
      </w:r>
    </w:p>
    <w:p w:rsidR="0000719A" w:rsidRPr="00431B66" w:rsidRDefault="0000719A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เพิ่มขึ้น</w:t>
      </w:r>
    </w:p>
    <w:p w:rsidR="00C83D71" w:rsidRPr="00431B66" w:rsidRDefault="00C83D7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</w:rPr>
        <w:tab/>
        <w:t xml:space="preserve">4.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ความพึงพอใจของผู้ดูแลผู้สูงอายุโรคไตเรื้อรัง ที่มารับการรักษาในโรงพยาบาลสมเด็จ จังหวัด    </w:t>
      </w:r>
    </w:p>
    <w:p w:rsidR="00C83D71" w:rsidRPr="00431B66" w:rsidRDefault="00C83D7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กาฬสินธุ์ ต่อการได้รับการดูแลตามแนวปฏิบัติการวางแผนจำหน่ายเพิ่มขึ้น</w:t>
      </w:r>
    </w:p>
    <w:p w:rsidR="002417F9" w:rsidRPr="00431B66" w:rsidRDefault="002417F9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</w:p>
    <w:p w:rsidR="002417F9" w:rsidRPr="00431B66" w:rsidRDefault="002417F9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ขอบเขตของการศึกษา</w:t>
      </w:r>
    </w:p>
    <w:p w:rsidR="002417F9" w:rsidRPr="00431B66" w:rsidRDefault="002417F9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</w:p>
    <w:p w:rsidR="002417F9" w:rsidRPr="00431B66" w:rsidRDefault="002417F9" w:rsidP="00BD21A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การศึกษาครั้งนี้เป็นการศึกษาเชิงปฏิบัติการ (</w:t>
      </w:r>
      <w:r w:rsidR="00873060" w:rsidRPr="00431B66">
        <w:rPr>
          <w:rStyle w:val="2"/>
          <w:rFonts w:asciiTheme="majorBidi" w:hAnsiTheme="majorBidi" w:cstheme="majorBidi"/>
          <w:sz w:val="32"/>
        </w:rPr>
        <w:t>O</w:t>
      </w:r>
      <w:r w:rsidRPr="00431B66">
        <w:rPr>
          <w:rStyle w:val="2"/>
          <w:rFonts w:asciiTheme="majorBidi" w:hAnsiTheme="majorBidi" w:cstheme="majorBidi"/>
          <w:sz w:val="32"/>
        </w:rPr>
        <w:t>perational study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โดยประยุกต์ใช้กรอบแนวคิดของการนำแนวปฏิบัติทางคลินิกไปใช้ และการประเมินผลของการใช้แนวปฏิบัติการวางแผนจำหน่ายในผู้สูงอายุโรคไตเรื้อรัง ที่มารับการรักษาที่โรงพยาบาลสมเด็จ จังหวัดกาฬสินธุ์ ในแผนกผู้ป่วยใน ระหว่างเดือน มีนาคม </w:t>
      </w:r>
      <w:r w:rsidR="005A7BE7" w:rsidRPr="00431B66">
        <w:rPr>
          <w:rStyle w:val="2"/>
          <w:rFonts w:asciiTheme="majorBidi" w:hAnsiTheme="majorBidi" w:cstheme="majorBidi"/>
          <w:sz w:val="32"/>
        </w:rPr>
        <w:t xml:space="preserve">2560 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B11A89" w:rsidRPr="00431B66">
        <w:rPr>
          <w:rStyle w:val="2"/>
          <w:rFonts w:asciiTheme="majorBidi" w:hAnsiTheme="majorBidi" w:cstheme="majorBidi"/>
          <w:sz w:val="32"/>
          <w:cs/>
        </w:rPr>
        <w:t>ถึงเดือน มิถุนายน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5A7BE7" w:rsidRPr="00431B66">
        <w:rPr>
          <w:rStyle w:val="2"/>
          <w:rFonts w:asciiTheme="majorBidi" w:hAnsiTheme="majorBidi" w:cstheme="majorBidi"/>
          <w:sz w:val="32"/>
        </w:rPr>
        <w:t>2560</w:t>
      </w:r>
    </w:p>
    <w:p w:rsidR="00C515B2" w:rsidRPr="00431B66" w:rsidRDefault="00C515B2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</w:p>
    <w:p w:rsidR="002417F9" w:rsidRPr="00431B66" w:rsidRDefault="002417F9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lastRenderedPageBreak/>
        <w:t>นิยามศัพท์</w:t>
      </w:r>
    </w:p>
    <w:p w:rsidR="00C515B2" w:rsidRPr="00431B66" w:rsidRDefault="00C515B2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</w:p>
    <w:p w:rsidR="002417F9" w:rsidRPr="00431B66" w:rsidRDefault="00FA00A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1E1977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แนวปฏิบัติ</w:t>
      </w:r>
      <w:r w:rsidR="002417F9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การวางแผนจำหน่าย</w:t>
      </w:r>
      <w:r w:rsidR="001E1977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ใน</w:t>
      </w:r>
      <w:r w:rsidR="002417F9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ผู้สูงอายุ</w:t>
      </w: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ใน</w:t>
      </w:r>
      <w:r w:rsidR="002417F9" w:rsidRPr="00431B66">
        <w:rPr>
          <w:rStyle w:val="2"/>
          <w:rFonts w:asciiTheme="majorBidi" w:hAnsiTheme="majorBidi" w:cstheme="majorBidi"/>
          <w:b/>
          <w:bCs/>
          <w:sz w:val="32"/>
          <w:cs/>
        </w:rPr>
        <w:t xml:space="preserve">โรคไตเรื้อรัง </w:t>
      </w:r>
      <w:r w:rsidR="002417F9" w:rsidRPr="00431B66">
        <w:rPr>
          <w:rStyle w:val="2"/>
          <w:rFonts w:asciiTheme="majorBidi" w:hAnsiTheme="majorBidi" w:cstheme="majorBidi"/>
          <w:sz w:val="32"/>
          <w:cs/>
        </w:rPr>
        <w:t>หมายถึงแบบแผนการ</w:t>
      </w:r>
    </w:p>
    <w:p w:rsidR="002417F9" w:rsidRPr="00431B66" w:rsidRDefault="002417F9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ดูแลที่สร้างขึ้นจากหลักฐานเชิงประจักษ์ที่ระบุถึงแนวปฏิบัติเพื่อเตรียมความพร้อมที่จะจำหน่ายผู้สูงอายุโรคไตเรื้อรังออกจากโรงพยาบาลเป็นกระบวนการที่เกิดจากความร่วมมือระหว่างบุคลากรทีมสุขภาพผู้ป่วยและครอบครัวเพื่อดูแลแบบประคับประคอง ในการชะลอความเสื่อมของไตในผู้สูงอายุโรคไตเรื้อรัง</w:t>
      </w:r>
    </w:p>
    <w:p w:rsidR="002417F9" w:rsidRPr="00431B66" w:rsidRDefault="00FA00A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2417F9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ประสิทธิผลของการใช้แนวปฏิบัติการวางแผนจำหน่ายในผู้สูงอายุโรคไตเรื้อรัง</w:t>
      </w:r>
      <w:r w:rsidR="002417F9" w:rsidRPr="00431B66">
        <w:rPr>
          <w:rStyle w:val="2"/>
          <w:rFonts w:asciiTheme="majorBidi" w:hAnsiTheme="majorBidi" w:cstheme="majorBidi"/>
          <w:sz w:val="32"/>
          <w:cs/>
        </w:rPr>
        <w:t xml:space="preserve"> หมายถึง </w:t>
      </w:r>
    </w:p>
    <w:p w:rsidR="00922BD5" w:rsidRPr="00431B66" w:rsidRDefault="002417F9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ผลลัพธ์ที่เกิดจากการใช้แนวปฏิบัติการวางแผนจำหน่ายในผู้สูงอายุโรคไตเรื้อรัง ได้แก่ การกลับเข้ารับการรักษาซ้ำ ความพึงพอใจของผู้สูงอายุ</w:t>
      </w:r>
      <w:r w:rsidR="00453D90" w:rsidRPr="00431B66">
        <w:rPr>
          <w:rStyle w:val="2"/>
          <w:rFonts w:asciiTheme="majorBidi" w:hAnsiTheme="majorBidi" w:cstheme="majorBidi"/>
          <w:sz w:val="32"/>
          <w:cs/>
        </w:rPr>
        <w:t>และผู้ดูแล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DD564C" w:rsidRPr="00431B66">
        <w:rPr>
          <w:rStyle w:val="2"/>
          <w:rFonts w:asciiTheme="majorBidi" w:hAnsiTheme="majorBidi" w:cstheme="majorBidi"/>
          <w:sz w:val="32"/>
          <w:cs/>
        </w:rPr>
        <w:t>ต่อการได้รับ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>การดูแลตามแนวปฏิบัติการวางแผนจำหน่ายในผู้สูงอายุโรคไตเรื้อรัง และความพึงพอใจของทีมผู้ดูแลต่อการใช้แนวปฏิบัติการวางแผนจำหน่ายในผู้สูงอายุโรคไตเรื้อรัง</w:t>
      </w:r>
    </w:p>
    <w:p w:rsidR="009357F9" w:rsidRPr="00431B66" w:rsidRDefault="00FA00A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9357F9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การกลับเข้ารับการรักษาซ้ำ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 xml:space="preserve"> หมายถึง จำนวนครั้งของกา</w:t>
      </w:r>
      <w:r w:rsidR="00FC0805" w:rsidRPr="00431B66">
        <w:rPr>
          <w:rStyle w:val="2"/>
          <w:rFonts w:asciiTheme="majorBidi" w:hAnsiTheme="majorBidi" w:cstheme="majorBidi"/>
          <w:sz w:val="32"/>
          <w:cs/>
        </w:rPr>
        <w:t>รกลับเข้ามารับการรักษาของผู้สูงอายุ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>โรค</w:t>
      </w:r>
    </w:p>
    <w:p w:rsidR="009357F9" w:rsidRPr="00431B66" w:rsidRDefault="00AC5C38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ไต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 xml:space="preserve">เรื้อรังด้วยโรคเดิม ที่แผนกผู้ป่วยใน โรงพยาบาลสมเด็จ จังหวัดกาฬสินธุ์ ภายใน </w:t>
      </w:r>
      <w:r w:rsidR="009357F9" w:rsidRPr="00431B66">
        <w:rPr>
          <w:rStyle w:val="2"/>
          <w:rFonts w:asciiTheme="majorBidi" w:hAnsiTheme="majorBidi" w:cstheme="majorBidi"/>
          <w:sz w:val="32"/>
        </w:rPr>
        <w:t xml:space="preserve">28 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>วัน หลังจากจำหน่</w:t>
      </w:r>
      <w:r w:rsidRPr="00431B66">
        <w:rPr>
          <w:rStyle w:val="2"/>
          <w:rFonts w:asciiTheme="majorBidi" w:hAnsiTheme="majorBidi" w:cstheme="majorBidi"/>
          <w:sz w:val="32"/>
          <w:cs/>
        </w:rPr>
        <w:t>ายออกจากโรงพยาบาล (สำนัก</w:t>
      </w:r>
      <w:r w:rsidR="00FA00A1" w:rsidRPr="00431B66">
        <w:rPr>
          <w:rStyle w:val="2"/>
          <w:rFonts w:asciiTheme="majorBidi" w:hAnsiTheme="majorBidi" w:cstheme="majorBidi"/>
          <w:sz w:val="32"/>
          <w:cs/>
        </w:rPr>
        <w:t xml:space="preserve">การพยาบาล, </w:t>
      </w:r>
      <w:r w:rsidR="00FA00A1" w:rsidRPr="00431B66">
        <w:rPr>
          <w:rStyle w:val="2"/>
          <w:rFonts w:asciiTheme="majorBidi" w:hAnsiTheme="majorBidi" w:cstheme="majorBidi"/>
          <w:sz w:val="32"/>
        </w:rPr>
        <w:t>2551</w:t>
      </w:r>
      <w:r w:rsidR="009357F9" w:rsidRPr="00431B66">
        <w:rPr>
          <w:rStyle w:val="2"/>
          <w:rFonts w:asciiTheme="majorBidi" w:hAnsiTheme="majorBidi" w:cstheme="majorBidi"/>
          <w:sz w:val="32"/>
          <w:cs/>
        </w:rPr>
        <w:t xml:space="preserve"> )</w:t>
      </w:r>
    </w:p>
    <w:p w:rsidR="001F053E" w:rsidRPr="00431B66" w:rsidRDefault="00FA00A1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5A7BE7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ความพึงพอใจของผู้สูงอายุและผู้ดูแล</w:t>
      </w:r>
      <w:r w:rsidR="001F053E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ต่อการได้รับการดูแลตามแนวปฏิบัติการวางแผนจำหน่ายในผู้สูงอายุโรคไตเรื้อรัง</w:t>
      </w:r>
      <w:r w:rsidR="008D120D"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8D120D" w:rsidRPr="00431B66">
        <w:rPr>
          <w:rStyle w:val="2"/>
          <w:rFonts w:asciiTheme="majorBidi" w:hAnsiTheme="majorBidi" w:cstheme="majorBidi"/>
          <w:sz w:val="32"/>
          <w:cs/>
        </w:rPr>
        <w:t>หมายถึง ความรู้สึกทางบวกหรือความรู้สึกที่ดีของ</w:t>
      </w:r>
      <w:r w:rsidR="005A7BE7" w:rsidRPr="00431B66">
        <w:rPr>
          <w:rStyle w:val="2"/>
          <w:rFonts w:asciiTheme="majorBidi" w:hAnsiTheme="majorBidi" w:cstheme="majorBidi"/>
          <w:sz w:val="32"/>
          <w:cs/>
        </w:rPr>
        <w:t>ผู้ดูแลและ</w:t>
      </w:r>
      <w:r w:rsidR="008D120D" w:rsidRPr="00431B66">
        <w:rPr>
          <w:rStyle w:val="2"/>
          <w:rFonts w:asciiTheme="majorBidi" w:hAnsiTheme="majorBidi" w:cstheme="majorBidi"/>
          <w:sz w:val="32"/>
          <w:cs/>
        </w:rPr>
        <w:t>ผู้สูงอายุโรคไตเรื้อรัง ต่อการได้รับการดูแลตามแนวปฏิบัติการวางแผนจำหน่ายในผู้สูงอายุโรคไตเรื้อรัง ซึ่งประเมินโดยแบบสัมภาษณ์ความพึงพอใจของ</w:t>
      </w:r>
      <w:r w:rsidR="005A7BE7" w:rsidRPr="00431B66">
        <w:rPr>
          <w:rStyle w:val="2"/>
          <w:rFonts w:asciiTheme="majorBidi" w:hAnsiTheme="majorBidi" w:cstheme="majorBidi"/>
          <w:sz w:val="32"/>
          <w:cs/>
        </w:rPr>
        <w:t>ผู้ดูแลและ</w:t>
      </w:r>
      <w:r w:rsidR="008D120D" w:rsidRPr="00431B66">
        <w:rPr>
          <w:rStyle w:val="2"/>
          <w:rFonts w:asciiTheme="majorBidi" w:hAnsiTheme="majorBidi" w:cstheme="majorBidi"/>
          <w:sz w:val="32"/>
          <w:cs/>
        </w:rPr>
        <w:t>ผู้สูงอายุโรคไตเรื้อรัง ที่ผู้ศึกษาสร้างขึ้น</w:t>
      </w:r>
    </w:p>
    <w:p w:rsidR="00453D90" w:rsidRPr="00431B66" w:rsidRDefault="00453D90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b/>
          <w:bCs/>
          <w:sz w:val="32"/>
        </w:rPr>
      </w:pPr>
    </w:p>
    <w:p w:rsidR="008D120D" w:rsidRPr="00431B66" w:rsidRDefault="00FA00A1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8D120D" w:rsidRPr="00431B66">
        <w:rPr>
          <w:rStyle w:val="2"/>
          <w:rFonts w:asciiTheme="majorBidi" w:hAnsiTheme="majorBidi" w:cstheme="majorBidi"/>
          <w:b/>
          <w:bCs/>
          <w:sz w:val="32"/>
          <w:cs/>
        </w:rPr>
        <w:t xml:space="preserve">ความพึงพอใจของทีมผู้ดูแลต่อการใช้แนวปฏิบัติการวางแผนจำหน่ายในผู้สูงอายุโรคไตเรื้อรัง </w:t>
      </w:r>
    </w:p>
    <w:p w:rsidR="009E25B4" w:rsidRPr="00431B66" w:rsidRDefault="008D120D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หมายถึง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ความรู้สึกทางบวกหรือความรู้สึกที่ดีของทีมผู้ดูแล เป็นพยาบาลวิชาชีพที่ปฏิบัติงานในแผนกผู้ป่วยใน ต่อการปฏิบัติตามแนวปฏิบัติการวางแผนจำหน่ายในผู้สูงอายุโรคไตเรื้อรัง ประเมินโดยใช้แบบสอบถามความพึงพอใจของทีมผู้ดูแลต่อการปฏิบัติตามแนวปฏิบัติการวางแผนจำหน่ายในผู้สูงอายุโรคไตเรื้อรัง ที่ผู้ศึกษาสร้างขึ้น</w:t>
      </w:r>
    </w:p>
    <w:p w:rsidR="00EC5AA6" w:rsidRPr="00431B66" w:rsidRDefault="009E25B4" w:rsidP="009E25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EC5AA6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ผู้สูงอายุโรคไตเรื้อรัง</w:t>
      </w:r>
      <w:r w:rsidR="00EC5AA6" w:rsidRPr="00431B66">
        <w:rPr>
          <w:rStyle w:val="2"/>
          <w:rFonts w:asciiTheme="majorBidi" w:hAnsiTheme="majorBidi" w:cstheme="majorBidi"/>
          <w:sz w:val="32"/>
          <w:cs/>
        </w:rPr>
        <w:t xml:space="preserve"> หมายถึง บุคคลที่มีอายุ </w:t>
      </w:r>
      <w:r w:rsidR="00EC5AA6" w:rsidRPr="00431B66">
        <w:rPr>
          <w:rStyle w:val="2"/>
          <w:rFonts w:asciiTheme="majorBidi" w:hAnsiTheme="majorBidi" w:cstheme="majorBidi"/>
          <w:sz w:val="32"/>
        </w:rPr>
        <w:t xml:space="preserve">60 </w:t>
      </w:r>
      <w:r w:rsidR="00EC5AA6" w:rsidRPr="00431B66">
        <w:rPr>
          <w:rStyle w:val="2"/>
          <w:rFonts w:asciiTheme="majorBidi" w:hAnsiTheme="majorBidi" w:cstheme="majorBidi"/>
          <w:sz w:val="32"/>
          <w:cs/>
        </w:rPr>
        <w:t>ปีขึ้นไปทั้งเพศชายและหญิง ที่ได้รับการ</w:t>
      </w:r>
    </w:p>
    <w:p w:rsidR="00EC5AA6" w:rsidRPr="00431B66" w:rsidRDefault="00EC5AA6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วินิจฉัยจากแพทย์</w:t>
      </w:r>
      <w:r w:rsidR="00DB67A2" w:rsidRPr="00431B66">
        <w:rPr>
          <w:rStyle w:val="2"/>
          <w:rFonts w:asciiTheme="majorBidi" w:hAnsiTheme="majorBidi" w:cstheme="majorBidi"/>
          <w:sz w:val="32"/>
          <w:cs/>
        </w:rPr>
        <w:t>ว่าเป็นโรคไตเรื้อรัง ได้รับการรักษาแบบประคับประคอง โดยการรับประทานยาและการควบคุมอาหาร</w:t>
      </w:r>
    </w:p>
    <w:p w:rsidR="005A7BE7" w:rsidRPr="00431B66" w:rsidRDefault="005A7BE7" w:rsidP="00465BC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  <w:cs/>
        </w:rPr>
      </w:pPr>
      <w:r w:rsidRPr="00431B66">
        <w:rPr>
          <w:rStyle w:val="2"/>
          <w:rFonts w:asciiTheme="majorBidi" w:hAnsiTheme="majorBidi" w:cstheme="majorBidi"/>
          <w:sz w:val="32"/>
        </w:rPr>
        <w:tab/>
      </w: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ผู้ดูแลผู้สูงอายุ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หมายถึง บุคคลที่มีอายุ </w:t>
      </w:r>
      <w:r w:rsidRPr="00431B66">
        <w:rPr>
          <w:rStyle w:val="2"/>
          <w:rFonts w:asciiTheme="majorBidi" w:hAnsiTheme="majorBidi" w:cstheme="majorBidi"/>
          <w:sz w:val="32"/>
        </w:rPr>
        <w:t xml:space="preserve">20 </w:t>
      </w:r>
      <w:r w:rsidRPr="00431B66">
        <w:rPr>
          <w:rStyle w:val="2"/>
          <w:rFonts w:asciiTheme="majorBidi" w:hAnsiTheme="majorBidi" w:cstheme="majorBidi"/>
          <w:sz w:val="32"/>
          <w:cs/>
        </w:rPr>
        <w:t>ปีขึ้นไปทั้งเพศชายและหญิง ที่ดูแลผู้สูงอายุโรคไตเรื้อรัง</w:t>
      </w:r>
    </w:p>
    <w:p w:rsidR="00DB67A2" w:rsidRPr="00431B66" w:rsidRDefault="00FA00A1" w:rsidP="00465BC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DB67A2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ที</w:t>
      </w:r>
      <w:r w:rsidR="00935AC5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ม</w:t>
      </w:r>
      <w:r w:rsidR="00DB67A2"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ผู้ดูแล</w:t>
      </w:r>
      <w:r w:rsidR="00DB67A2" w:rsidRPr="00431B66">
        <w:rPr>
          <w:rStyle w:val="2"/>
          <w:rFonts w:asciiTheme="majorBidi" w:hAnsiTheme="majorBidi" w:cstheme="majorBidi"/>
          <w:sz w:val="32"/>
          <w:cs/>
        </w:rPr>
        <w:t xml:space="preserve"> หมายถึง บุคลากรที่ปฏิบัติงานในแผนกตึกผู้ป่วยใน โรงพยาบาลสมเด็จ เป็นพยาบาล</w:t>
      </w:r>
    </w:p>
    <w:p w:rsidR="00DB67A2" w:rsidRPr="00431B66" w:rsidRDefault="00DB67A2" w:rsidP="00465BC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วิชาชีพ ที่ปฏิบัติงานแผนกผู้ป่วยใน ที่ใช้แนวปฏิบัติการวางแผนจำหน่ายในผู้สูงอายุโรคไตเรื้อรัง</w:t>
      </w:r>
    </w:p>
    <w:p w:rsidR="00C515B2" w:rsidRPr="00431B66" w:rsidRDefault="00C515B2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5A7BE7" w:rsidRPr="00431B66" w:rsidRDefault="00D27318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lastRenderedPageBreak/>
        <w:t>วิธีดำเนินการศึกษา</w:t>
      </w:r>
    </w:p>
    <w:p w:rsidR="004104B1" w:rsidRPr="00431B66" w:rsidRDefault="004104B1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D27318" w:rsidRPr="00431B66" w:rsidRDefault="00D27318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ab/>
      </w:r>
      <w:r w:rsidRPr="00431B66">
        <w:rPr>
          <w:rStyle w:val="2"/>
          <w:rFonts w:asciiTheme="majorBidi" w:hAnsiTheme="majorBidi" w:cstheme="majorBidi"/>
          <w:sz w:val="32"/>
          <w:cs/>
        </w:rPr>
        <w:t>การศึกษาครั้งนี้เป็นการศึกษาเชิงปฏิบัติการ (</w:t>
      </w:r>
      <w:r w:rsidR="008038C0" w:rsidRPr="00431B66">
        <w:rPr>
          <w:rStyle w:val="2"/>
          <w:rFonts w:asciiTheme="majorBidi" w:hAnsiTheme="majorBidi" w:cstheme="majorBidi"/>
          <w:sz w:val="32"/>
        </w:rPr>
        <w:t>O</w:t>
      </w:r>
      <w:r w:rsidRPr="00431B66">
        <w:rPr>
          <w:rStyle w:val="2"/>
          <w:rFonts w:asciiTheme="majorBidi" w:hAnsiTheme="majorBidi" w:cstheme="majorBidi"/>
          <w:sz w:val="32"/>
        </w:rPr>
        <w:t>perational study</w:t>
      </w:r>
      <w:r w:rsidRPr="00431B66">
        <w:rPr>
          <w:rStyle w:val="2"/>
          <w:rFonts w:asciiTheme="majorBidi" w:hAnsiTheme="majorBidi" w:cstheme="majorBidi"/>
          <w:sz w:val="32"/>
          <w:cs/>
        </w:rPr>
        <w:t>) เพื่อศึกษาประสิทธิผลของการใช้แนวปฏิบัติการวางแผนจำหน่ายในผู้สูงอายุโรคไตเรื้อรัง ที่มารับการรักษาที่แผนกผู้ป่วยใน โรงพยาบาลสมเด็จ จังหวัดกาฬสินธุ์</w:t>
      </w:r>
    </w:p>
    <w:p w:rsidR="00246106" w:rsidRPr="00431B66" w:rsidRDefault="00246106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</w:p>
    <w:p w:rsidR="00246106" w:rsidRPr="00431B66" w:rsidRDefault="00246106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ประชากรและกลุ่มตัวอย่าง</w:t>
      </w:r>
    </w:p>
    <w:p w:rsidR="00246106" w:rsidRPr="00431B66" w:rsidRDefault="00246106" w:rsidP="00DB6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246106" w:rsidRPr="00431B66" w:rsidRDefault="00246106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การศึกษาครั้งนี้รวบร</w:t>
      </w:r>
      <w:r w:rsidR="0078205A" w:rsidRPr="00431B66">
        <w:rPr>
          <w:rStyle w:val="2"/>
          <w:rFonts w:asciiTheme="majorBidi" w:hAnsiTheme="majorBidi" w:cstheme="majorBidi"/>
          <w:sz w:val="32"/>
          <w:cs/>
        </w:rPr>
        <w:t>ว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มข้อมูลจาก </w:t>
      </w:r>
      <w:r w:rsidR="00935AC5" w:rsidRPr="00431B66">
        <w:rPr>
          <w:rStyle w:val="2"/>
          <w:rFonts w:asciiTheme="majorBidi" w:hAnsiTheme="majorBidi" w:cstheme="majorBidi"/>
          <w:sz w:val="32"/>
        </w:rPr>
        <w:t>3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กลุ่ม ได้แก่</w:t>
      </w:r>
    </w:p>
    <w:p w:rsidR="006B311D" w:rsidRPr="00431B66" w:rsidRDefault="006B311D" w:rsidP="00ED3599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ประชากรที่เป็นทีมผู้ดูแลทั้งหมด คือ บุคลากรที่ปฏิบัติงานในแผนกผู้ป่วยใน โรงพยาบาล</w:t>
      </w:r>
    </w:p>
    <w:p w:rsidR="006B311D" w:rsidRPr="00431B66" w:rsidRDefault="006B311D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สมเด็จ จังหวัดกาฬสินธุ์ ประกอบด้วย พยาบาลวิชาชีพจำนวน </w:t>
      </w:r>
      <w:r w:rsidR="000F0B91" w:rsidRPr="00431B66">
        <w:rPr>
          <w:rStyle w:val="2"/>
          <w:rFonts w:asciiTheme="majorBidi" w:hAnsiTheme="majorBidi" w:cstheme="majorBidi"/>
          <w:sz w:val="32"/>
        </w:rPr>
        <w:t>23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คน</w:t>
      </w:r>
    </w:p>
    <w:p w:rsidR="006B311D" w:rsidRPr="00431B66" w:rsidRDefault="006B311D" w:rsidP="00ED3599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กลุ่มตัวอย่างที่เป็นผู้สูงอายุโรคไตเรื้อรัง คือ ผู้สูงอายุโรคไตเรื้อรัง รับการรักษาที่โรงพยาบาล</w:t>
      </w:r>
    </w:p>
    <w:p w:rsidR="006B311D" w:rsidRPr="00431B66" w:rsidRDefault="006B311D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สมเด็จ จังหวัดกาฬสินธุ์ ระหว่างเดือน มีนาคม </w:t>
      </w:r>
      <w:r w:rsidR="000F0B91" w:rsidRPr="00431B66">
        <w:rPr>
          <w:rStyle w:val="2"/>
          <w:rFonts w:asciiTheme="majorBidi" w:hAnsiTheme="majorBidi" w:cstheme="majorBidi"/>
          <w:sz w:val="32"/>
        </w:rPr>
        <w:t>2560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AB342D" w:rsidRPr="00431B66">
        <w:rPr>
          <w:rStyle w:val="2"/>
          <w:rFonts w:asciiTheme="majorBidi" w:hAnsiTheme="majorBidi" w:cstheme="majorBidi"/>
          <w:sz w:val="32"/>
          <w:cs/>
        </w:rPr>
        <w:t>ถึงเดือน มิถุนายน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0F0B91" w:rsidRPr="00431B66">
        <w:rPr>
          <w:rStyle w:val="2"/>
          <w:rFonts w:asciiTheme="majorBidi" w:hAnsiTheme="majorBidi" w:cstheme="majorBidi"/>
          <w:sz w:val="32"/>
        </w:rPr>
        <w:t>2560</w:t>
      </w:r>
      <w:r w:rsidR="0078205A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FC55EB" w:rsidRPr="00431B66">
        <w:rPr>
          <w:rStyle w:val="2"/>
          <w:rFonts w:asciiTheme="majorBidi" w:hAnsiTheme="majorBidi" w:cstheme="majorBidi"/>
          <w:sz w:val="32"/>
          <w:cs/>
        </w:rPr>
        <w:t xml:space="preserve"> โดยกลุ่มตัวอย่าง</w:t>
      </w:r>
      <w:r w:rsidR="00AB342D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มีคุณสมบัติ ดังนี้ อายุ </w:t>
      </w:r>
      <w:r w:rsidRPr="00431B66">
        <w:rPr>
          <w:rStyle w:val="2"/>
          <w:rFonts w:asciiTheme="majorBidi" w:hAnsiTheme="majorBidi" w:cstheme="majorBidi"/>
          <w:sz w:val="32"/>
        </w:rPr>
        <w:t xml:space="preserve">60 </w:t>
      </w:r>
      <w:r w:rsidRPr="00431B66">
        <w:rPr>
          <w:rStyle w:val="2"/>
          <w:rFonts w:asciiTheme="majorBidi" w:hAnsiTheme="majorBidi" w:cstheme="majorBidi"/>
          <w:sz w:val="32"/>
          <w:cs/>
        </w:rPr>
        <w:t>ปีขึ้นไป ทั้งเพศชายและเพศหญิง ที่ได้รับการวินิจฉัยจากแพทย์ว่าเป็นโรคไตเรื้อรัง ที่ได้รับการรักษาแบบประคับประคอง โดยการรับประทานยาและการควบคุมอาหาร</w:t>
      </w:r>
      <w:r w:rsidR="0078205A"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สามารถติดต่อสื่อสารด้วยภาษาไทย และภาษาท้องถิ่นได้ และยินดีเข้าร่วมในการศึกษา </w:t>
      </w:r>
    </w:p>
    <w:p w:rsidR="000F0B91" w:rsidRPr="00431B66" w:rsidRDefault="000F0B91" w:rsidP="00BA3A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</w:rPr>
        <w:tab/>
      </w:r>
      <w:r w:rsidR="005A7BE7" w:rsidRPr="00431B66">
        <w:rPr>
          <w:rStyle w:val="2"/>
          <w:rFonts w:asciiTheme="majorBidi" w:hAnsiTheme="majorBidi" w:cstheme="majorBidi"/>
          <w:sz w:val="32"/>
        </w:rPr>
        <w:t>3.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กลุ่มตัวอย่างที่เป็นผู้ดูแลผู้สูงอายุโรคไตเรื้อรัง คือ ผู้ดูแลผู้สูงอายุโรคไตเรื้อรัง โดยกลุ่มตัวอย่าง มีคุณสมบัติ ดังนี้ อายุ </w:t>
      </w:r>
      <w:r w:rsidRPr="00431B66">
        <w:rPr>
          <w:rStyle w:val="2"/>
          <w:rFonts w:asciiTheme="majorBidi" w:hAnsiTheme="majorBidi" w:cstheme="majorBidi"/>
          <w:sz w:val="32"/>
        </w:rPr>
        <w:t xml:space="preserve">20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ปีขึ้นไป ทั้งเพศชายและเพศหญิง ที่ดูแลผู้สูงอายุโรคไตเรื้อรัง สามารถติดต่อสื่อสารด้วยภาษาไทย และภาษาท้องถิ่นได้ และยินดีเข้าร่วมในการศึกษา </w:t>
      </w:r>
    </w:p>
    <w:p w:rsidR="006B311D" w:rsidRPr="00431B66" w:rsidRDefault="006B311D" w:rsidP="006B31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</w:p>
    <w:p w:rsidR="006B311D" w:rsidRPr="00431B66" w:rsidRDefault="006B311D" w:rsidP="006B31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เครื่องมือที่ใช้ในการศึกษา</w:t>
      </w:r>
    </w:p>
    <w:p w:rsidR="006B311D" w:rsidRPr="00431B66" w:rsidRDefault="006B311D" w:rsidP="006B31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6B311D" w:rsidRPr="00431B66" w:rsidRDefault="006B311D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</w:rPr>
        <w:tab/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เครื่องมือที่ใช้ในการศึกษาแบ่งเป็น </w:t>
      </w:r>
      <w:r w:rsidRPr="00431B66">
        <w:rPr>
          <w:rStyle w:val="2"/>
          <w:rFonts w:asciiTheme="majorBidi" w:hAnsiTheme="majorBidi" w:cstheme="majorBidi"/>
          <w:sz w:val="32"/>
        </w:rPr>
        <w:t xml:space="preserve">2 </w:t>
      </w:r>
      <w:r w:rsidRPr="00431B66">
        <w:rPr>
          <w:rStyle w:val="2"/>
          <w:rFonts w:asciiTheme="majorBidi" w:hAnsiTheme="majorBidi" w:cstheme="majorBidi"/>
          <w:sz w:val="32"/>
          <w:cs/>
        </w:rPr>
        <w:t>ส่วนดังนี้</w:t>
      </w:r>
    </w:p>
    <w:p w:rsidR="006B311D" w:rsidRPr="00431B66" w:rsidRDefault="006B311D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 xml:space="preserve">ส่วนที่ </w:t>
      </w:r>
      <w:r w:rsidRPr="00431B66">
        <w:rPr>
          <w:rStyle w:val="2"/>
          <w:rFonts w:asciiTheme="majorBidi" w:hAnsiTheme="majorBidi" w:cstheme="majorBidi"/>
          <w:sz w:val="32"/>
        </w:rPr>
        <w:t>1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  เครื่องมือที่ใช้ในการดำเนินการศึกษา ประกอบด้วย</w:t>
      </w:r>
    </w:p>
    <w:p w:rsidR="009E25B4" w:rsidRPr="00431B66" w:rsidRDefault="006B311D" w:rsidP="00BD21A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แนวปฏิบัติการวางแผนจำหน่ายในผู้สูงอายุโรคไตเรื้อรัง ที่พัฒนาขึ้นโดย วิมลรัตน์  เสนาะเสียง (</w:t>
      </w:r>
      <w:r w:rsidRPr="00431B66">
        <w:rPr>
          <w:rStyle w:val="2"/>
          <w:rFonts w:asciiTheme="majorBidi" w:hAnsiTheme="majorBidi" w:cstheme="majorBidi"/>
          <w:sz w:val="32"/>
        </w:rPr>
        <w:t>2554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ประกอบด้วย  </w:t>
      </w:r>
      <w:r w:rsidRPr="00431B66">
        <w:rPr>
          <w:rStyle w:val="2"/>
          <w:rFonts w:asciiTheme="majorBidi" w:hAnsiTheme="majorBidi" w:cstheme="majorBidi"/>
          <w:sz w:val="32"/>
        </w:rPr>
        <w:t xml:space="preserve">1)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การพิทักษ์สิทธิ์ผู้สูงอายุและจริยธรรม </w:t>
      </w:r>
      <w:r w:rsidRPr="00431B66">
        <w:rPr>
          <w:rStyle w:val="2"/>
          <w:rFonts w:asciiTheme="majorBidi" w:hAnsiTheme="majorBidi" w:cstheme="majorBidi"/>
          <w:sz w:val="32"/>
        </w:rPr>
        <w:t xml:space="preserve"> 2)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การประเมินภาวะสุขภาพผู้สูงอายุโรคไตเรื้อรัง  </w:t>
      </w:r>
      <w:r w:rsidRPr="00431B66">
        <w:rPr>
          <w:rStyle w:val="2"/>
          <w:rFonts w:asciiTheme="majorBidi" w:hAnsiTheme="majorBidi" w:cstheme="majorBidi"/>
          <w:sz w:val="32"/>
        </w:rPr>
        <w:t xml:space="preserve">3) 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การจัดการผู้สูงอายุโรคไตเรื้อรังให้ได้รับการดูแล </w:t>
      </w:r>
      <w:r w:rsidRPr="00431B66">
        <w:rPr>
          <w:rStyle w:val="2"/>
          <w:rFonts w:asciiTheme="majorBidi" w:hAnsiTheme="majorBidi" w:cstheme="majorBidi"/>
          <w:sz w:val="32"/>
        </w:rPr>
        <w:t xml:space="preserve"> 4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การให้ความรู้เกี่ยวกับการปฏิบัติตัวในผู้สูงอายุโรคไตเรื้อรัง  </w:t>
      </w:r>
      <w:r w:rsidRPr="00431B66">
        <w:rPr>
          <w:rStyle w:val="2"/>
          <w:rFonts w:asciiTheme="majorBidi" w:hAnsiTheme="majorBidi" w:cstheme="majorBidi"/>
          <w:sz w:val="32"/>
        </w:rPr>
        <w:t>5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) การดูแลต่อเนื่อง  </w:t>
      </w:r>
      <w:r w:rsidRPr="00431B66">
        <w:rPr>
          <w:rStyle w:val="2"/>
          <w:rFonts w:asciiTheme="majorBidi" w:hAnsiTheme="majorBidi" w:cstheme="majorBidi"/>
          <w:sz w:val="32"/>
        </w:rPr>
        <w:t>6</w:t>
      </w:r>
      <w:r w:rsidRPr="00431B66">
        <w:rPr>
          <w:rStyle w:val="2"/>
          <w:rFonts w:asciiTheme="majorBidi" w:hAnsiTheme="majorBidi" w:cstheme="majorBidi"/>
          <w:sz w:val="32"/>
          <w:cs/>
        </w:rPr>
        <w:t>) การพัฒนาคุณภาพบริการ</w:t>
      </w:r>
    </w:p>
    <w:p w:rsidR="003F3217" w:rsidRPr="00431B66" w:rsidRDefault="009E25B4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3F3217" w:rsidRPr="00431B66">
        <w:rPr>
          <w:rStyle w:val="2"/>
          <w:rFonts w:asciiTheme="majorBidi" w:hAnsiTheme="majorBidi" w:cstheme="majorBidi"/>
          <w:sz w:val="32"/>
          <w:cs/>
        </w:rPr>
        <w:t xml:space="preserve">ส่วนที่ </w:t>
      </w:r>
      <w:r w:rsidR="003F3217" w:rsidRPr="00431B66">
        <w:rPr>
          <w:rStyle w:val="2"/>
          <w:rFonts w:asciiTheme="majorBidi" w:hAnsiTheme="majorBidi" w:cstheme="majorBidi"/>
          <w:sz w:val="32"/>
        </w:rPr>
        <w:t xml:space="preserve">2 </w:t>
      </w:r>
      <w:r w:rsidR="003F3217" w:rsidRPr="00431B66">
        <w:rPr>
          <w:rStyle w:val="2"/>
          <w:rFonts w:asciiTheme="majorBidi" w:hAnsiTheme="majorBidi" w:cstheme="majorBidi"/>
          <w:sz w:val="32"/>
          <w:cs/>
        </w:rPr>
        <w:t>เครื่องมือสำหรับรวบรวมข้อมูล</w:t>
      </w:r>
    </w:p>
    <w:p w:rsidR="003F3217" w:rsidRPr="00431B66" w:rsidRDefault="003F3217" w:rsidP="00ED3599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แบบบันทึกข้อมูลการกลับเข้ารับการรักษาซ้ำ พิจารณาตามดัชนีชี้วัดคุณภาพของโรงพยาบาล</w:t>
      </w:r>
    </w:p>
    <w:p w:rsidR="003F3217" w:rsidRPr="00431B66" w:rsidRDefault="003F3217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โดยผู้สูงอายุโรคไตเรื้อรัง ที่มารับการรักษาซ้ำด้วยโรคเดิม ภายใน </w:t>
      </w:r>
      <w:r w:rsidRPr="00431B66">
        <w:rPr>
          <w:rStyle w:val="2"/>
          <w:rFonts w:asciiTheme="majorBidi" w:hAnsiTheme="majorBidi" w:cstheme="majorBidi"/>
          <w:sz w:val="32"/>
        </w:rPr>
        <w:t xml:space="preserve">28 </w:t>
      </w:r>
      <w:r w:rsidRPr="00431B66">
        <w:rPr>
          <w:rStyle w:val="2"/>
          <w:rFonts w:asciiTheme="majorBidi" w:hAnsiTheme="majorBidi" w:cstheme="majorBidi"/>
          <w:sz w:val="32"/>
          <w:cs/>
        </w:rPr>
        <w:t>วัน หลังการจำหน่ายออกจากโรงพยาบาล</w:t>
      </w:r>
    </w:p>
    <w:p w:rsidR="003F3217" w:rsidRPr="00431B66" w:rsidRDefault="003F3217" w:rsidP="00ED3599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lastRenderedPageBreak/>
        <w:t>แบบสัมภาษณ์ความพึงพอใจของผู้สูงอายุ ต่อการได้รับการดูแลตามแนวปฏิบัติการวางแผน</w:t>
      </w:r>
    </w:p>
    <w:p w:rsidR="003F3217" w:rsidRPr="00431B66" w:rsidRDefault="003F3217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จำหน่ายในผู้สูงอายุโรคไตเรื้อรัง ประกอบด้วย</w:t>
      </w:r>
    </w:p>
    <w:p w:rsidR="004C62E5" w:rsidRPr="00431B66" w:rsidRDefault="00870089" w:rsidP="00ED3599">
      <w:pPr>
        <w:pStyle w:val="a4"/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3F3217" w:rsidRPr="00431B66">
        <w:rPr>
          <w:rStyle w:val="2"/>
          <w:rFonts w:asciiTheme="majorBidi" w:hAnsiTheme="majorBidi" w:cstheme="majorBidi"/>
          <w:sz w:val="32"/>
          <w:cs/>
        </w:rPr>
        <w:t>แบบ</w:t>
      </w:r>
      <w:r w:rsidR="00285F47" w:rsidRPr="00431B66">
        <w:rPr>
          <w:rStyle w:val="2"/>
          <w:rFonts w:asciiTheme="majorBidi" w:hAnsiTheme="majorBidi" w:cstheme="majorBidi"/>
          <w:sz w:val="32"/>
          <w:cs/>
        </w:rPr>
        <w:t xml:space="preserve">บันทึกข้อมูลทั่วไปของผู้สูงอายุโรคไตเรื้อรัง ประกอบด้วย เพศ , อายุ, </w:t>
      </w:r>
    </w:p>
    <w:p w:rsidR="004C62E5" w:rsidRPr="00431B66" w:rsidRDefault="00285F47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สถานภาพสมรส, ศาสนา, ระดับการศึกษา, อาชีพ, ระยะเวลาที่เป็นโรคไตเรื้อรัง, </w:t>
      </w:r>
      <w:proofErr w:type="spellStart"/>
      <w:r w:rsidRPr="00431B66">
        <w:rPr>
          <w:rStyle w:val="2"/>
          <w:rFonts w:asciiTheme="majorBidi" w:hAnsiTheme="majorBidi" w:cstheme="majorBidi"/>
          <w:sz w:val="32"/>
          <w:cs/>
        </w:rPr>
        <w:t>ระดับครีอะ</w:t>
      </w:r>
      <w:proofErr w:type="spellEnd"/>
      <w:r w:rsidRPr="00431B66">
        <w:rPr>
          <w:rStyle w:val="2"/>
          <w:rFonts w:asciiTheme="majorBidi" w:hAnsiTheme="majorBidi" w:cstheme="majorBidi"/>
          <w:sz w:val="32"/>
          <w:cs/>
        </w:rPr>
        <w:t>ติ</w:t>
      </w:r>
      <w:proofErr w:type="spellStart"/>
      <w:r w:rsidRPr="00431B66">
        <w:rPr>
          <w:rStyle w:val="2"/>
          <w:rFonts w:asciiTheme="majorBidi" w:hAnsiTheme="majorBidi" w:cstheme="majorBidi"/>
          <w:sz w:val="32"/>
          <w:cs/>
        </w:rPr>
        <w:t>นิน</w:t>
      </w:r>
      <w:proofErr w:type="spellEnd"/>
      <w:r w:rsidRPr="00431B66">
        <w:rPr>
          <w:rStyle w:val="2"/>
          <w:rFonts w:asciiTheme="majorBidi" w:hAnsiTheme="majorBidi" w:cstheme="majorBidi"/>
          <w:sz w:val="32"/>
          <w:cs/>
        </w:rPr>
        <w:t>, ระดับอัตราการกรองของไต และยาที่ได้รับ</w:t>
      </w:r>
    </w:p>
    <w:p w:rsidR="007862B4" w:rsidRPr="00431B66" w:rsidRDefault="00195BE8" w:rsidP="00ED3599">
      <w:pPr>
        <w:pStyle w:val="a4"/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870089" w:rsidRPr="00431B66">
        <w:rPr>
          <w:rStyle w:val="2"/>
          <w:rFonts w:asciiTheme="majorBidi" w:hAnsiTheme="majorBidi" w:cstheme="majorBidi"/>
          <w:sz w:val="32"/>
          <w:cs/>
        </w:rPr>
        <w:t>แบบสัมภาษณ์ความพึงพอใจของผู้สู</w:t>
      </w:r>
      <w:r w:rsidR="007862B4" w:rsidRPr="00431B66">
        <w:rPr>
          <w:rStyle w:val="2"/>
          <w:rFonts w:asciiTheme="majorBidi" w:hAnsiTheme="majorBidi" w:cstheme="majorBidi"/>
          <w:sz w:val="32"/>
          <w:cs/>
        </w:rPr>
        <w:t>ง</w:t>
      </w:r>
      <w:r w:rsidR="00870089" w:rsidRPr="00431B66">
        <w:rPr>
          <w:rStyle w:val="2"/>
          <w:rFonts w:asciiTheme="majorBidi" w:hAnsiTheme="majorBidi" w:cstheme="majorBidi"/>
          <w:sz w:val="32"/>
          <w:cs/>
        </w:rPr>
        <w:t>อายุ ต่อการได้รับการดูแลตามแนวปฏิ</w:t>
      </w:r>
      <w:r w:rsidR="007862B4" w:rsidRPr="00431B66">
        <w:rPr>
          <w:rStyle w:val="2"/>
          <w:rFonts w:asciiTheme="majorBidi" w:hAnsiTheme="majorBidi" w:cstheme="majorBidi"/>
          <w:sz w:val="32"/>
          <w:cs/>
        </w:rPr>
        <w:t>บัติการ</w:t>
      </w:r>
    </w:p>
    <w:p w:rsidR="00557A6E" w:rsidRPr="00431B66" w:rsidRDefault="00870089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วางแผนจำหน่ายในผู้สูงอายุโรคไตเรื้อรัง ที่ผู้ศึกษาสร้างขึ้น เพื่อประเมินความพึงพอใจของผู้สูงอายุโรคไตเรื้อรัง ต่อการดูแลที่ได้รั</w:t>
      </w:r>
      <w:r w:rsidR="00557A6E" w:rsidRPr="00431B66">
        <w:rPr>
          <w:rStyle w:val="2"/>
          <w:rFonts w:asciiTheme="majorBidi" w:hAnsiTheme="majorBidi" w:cstheme="majorBidi"/>
          <w:sz w:val="32"/>
          <w:cs/>
        </w:rPr>
        <w:t>บ</w:t>
      </w:r>
    </w:p>
    <w:p w:rsidR="00557A6E" w:rsidRPr="00431B66" w:rsidRDefault="00557A6E" w:rsidP="00ED3599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แบบประเมินความพึงพอใจของทีมผู้ดูแลต่อการใช้แนวปฏิบัติการวางแผนจำหน่ายในผู้สูงอายุ</w:t>
      </w:r>
    </w:p>
    <w:p w:rsidR="00557A6E" w:rsidRPr="00431B66" w:rsidRDefault="00557A6E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โรคไตเรื้อรัง ประกอบด้วย</w:t>
      </w:r>
    </w:p>
    <w:p w:rsidR="00557A6E" w:rsidRPr="00431B66" w:rsidRDefault="000B17AA" w:rsidP="00ED3599">
      <w:pPr>
        <w:pStyle w:val="a4"/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 </w:t>
      </w:r>
      <w:r w:rsidR="00557A6E" w:rsidRPr="00431B66">
        <w:rPr>
          <w:rStyle w:val="2"/>
          <w:rFonts w:asciiTheme="majorBidi" w:hAnsiTheme="majorBidi" w:cstheme="majorBidi"/>
          <w:sz w:val="32"/>
          <w:cs/>
        </w:rPr>
        <w:t>แบบบันทึกข้อมูลส่วนบุคคลของทีมผู้ดูแล ประกอบด้วย เพศ, อายุ, ตำแหน่ง, ระดับ</w:t>
      </w:r>
    </w:p>
    <w:p w:rsidR="00557A6E" w:rsidRPr="00431B66" w:rsidRDefault="00557A6E" w:rsidP="00ED359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การศึกษา, ระยะเวลาที่ปฏิบัติงาน และประวัติการได้รับการอบรม</w:t>
      </w:r>
    </w:p>
    <w:p w:rsidR="00557A6E" w:rsidRPr="00431B66" w:rsidRDefault="00557A6E" w:rsidP="0037778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="00FF04ED" w:rsidRPr="00431B66">
        <w:rPr>
          <w:rStyle w:val="2"/>
          <w:rFonts w:asciiTheme="majorBidi" w:hAnsiTheme="majorBidi" w:cstheme="majorBidi"/>
          <w:sz w:val="32"/>
        </w:rPr>
        <w:t xml:space="preserve">3.2 </w:t>
      </w:r>
      <w:r w:rsidRPr="00431B66">
        <w:rPr>
          <w:rStyle w:val="2"/>
          <w:rFonts w:asciiTheme="majorBidi" w:hAnsiTheme="majorBidi" w:cstheme="majorBidi"/>
          <w:sz w:val="32"/>
          <w:cs/>
        </w:rPr>
        <w:t>แบบสอบถามความพึงพอใจของทีมผู้ดูแลต่อการใช้แนวปฏิบัติการวางแผนจ</w:t>
      </w:r>
      <w:r w:rsidR="008B2DBE" w:rsidRPr="00431B66">
        <w:rPr>
          <w:rStyle w:val="2"/>
          <w:rFonts w:asciiTheme="majorBidi" w:hAnsiTheme="majorBidi" w:cstheme="majorBidi"/>
          <w:sz w:val="32"/>
          <w:cs/>
        </w:rPr>
        <w:t>ำหน่ายในผู้สูงอายุ</w:t>
      </w:r>
      <w:r w:rsidR="00AC5C38" w:rsidRPr="00431B66">
        <w:rPr>
          <w:rStyle w:val="2"/>
          <w:rFonts w:asciiTheme="majorBidi" w:hAnsiTheme="majorBidi" w:cstheme="majorBidi"/>
          <w:sz w:val="32"/>
          <w:cs/>
        </w:rPr>
        <w:t>โรคไต</w:t>
      </w:r>
      <w:r w:rsidRPr="00431B66">
        <w:rPr>
          <w:rStyle w:val="2"/>
          <w:rFonts w:asciiTheme="majorBidi" w:hAnsiTheme="majorBidi" w:cstheme="majorBidi"/>
          <w:sz w:val="32"/>
          <w:cs/>
        </w:rPr>
        <w:t>เรื้อรังที่ผู้ศึกษาสร้างขึ้น เพ</w:t>
      </w:r>
      <w:r w:rsidR="004B7E90" w:rsidRPr="00431B66">
        <w:rPr>
          <w:rStyle w:val="2"/>
          <w:rFonts w:asciiTheme="majorBidi" w:hAnsiTheme="majorBidi" w:cstheme="majorBidi"/>
          <w:sz w:val="32"/>
          <w:cs/>
        </w:rPr>
        <w:t>ื่อประเมินความพึงพอใจของผู้</w:t>
      </w:r>
      <w:r w:rsidRPr="00431B66">
        <w:rPr>
          <w:rStyle w:val="2"/>
          <w:rFonts w:asciiTheme="majorBidi" w:hAnsiTheme="majorBidi" w:cstheme="majorBidi"/>
          <w:sz w:val="32"/>
          <w:cs/>
        </w:rPr>
        <w:t>ใช้แนวปฏิบัติ</w:t>
      </w:r>
    </w:p>
    <w:p w:rsidR="000F0B91" w:rsidRPr="00431B66" w:rsidRDefault="000F0B91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  <w:t>4. แบบสอบถามความพึงพอใจของผู้ดูแลผู้สูงอายุ ต่อการได้รับการดูแลตามแนวปฏิบัติการวางแผนจำหน่ายในผู้สูงอายุโรคไตเรื้อรัง ประกอบด้วย</w:t>
      </w:r>
    </w:p>
    <w:p w:rsidR="000F0B91" w:rsidRPr="00431B66" w:rsidRDefault="000F0B91" w:rsidP="000F0B9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40"/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4.1  แบบบันทึกข้อมูลทั่วไปของผู้ดูแลผู้สูงอายุโรคไตเรื้อรัง ประกอบด้วย เพศ , อายุ, </w:t>
      </w:r>
    </w:p>
    <w:p w:rsidR="000F0B91" w:rsidRPr="00431B66" w:rsidRDefault="000F0B91" w:rsidP="000F0B9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สถานภาพสมรส, ศาสนา, ระดับการศึกษา, อาชีพ</w:t>
      </w:r>
    </w:p>
    <w:p w:rsidR="000F0B91" w:rsidRPr="00431B66" w:rsidRDefault="000F0B91" w:rsidP="000F0B9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ab/>
      </w:r>
      <w:r w:rsidRPr="00431B66">
        <w:rPr>
          <w:rStyle w:val="2"/>
          <w:rFonts w:asciiTheme="majorBidi" w:hAnsiTheme="majorBidi" w:cstheme="majorBidi"/>
          <w:sz w:val="32"/>
          <w:cs/>
        </w:rPr>
        <w:tab/>
        <w:t>4.2 แบบสอบถามความพึงพอใจของผู้ดูแลผู้สูงอายุ ต่อการได้รับการดูแลตามแนวปฏิบัติการ</w:t>
      </w:r>
    </w:p>
    <w:p w:rsidR="000F0B91" w:rsidRPr="00431B66" w:rsidRDefault="000F0B91" w:rsidP="000D790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วางแผนจำหน่ายในผู้สูงอายุโรคไตเรื้อรัง ที่ผู้ศึกษาสร้างขึ้น เพื่อประเมินความพึงพอใจของผู้ดูแลผู้สูงอายุโรคไตเรื้อรัง ต่อการดูแลที่ได้รับ</w:t>
      </w:r>
    </w:p>
    <w:p w:rsidR="006B311D" w:rsidRPr="00431B66" w:rsidRDefault="006B311D" w:rsidP="006B31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</w:p>
    <w:p w:rsidR="00EC744A" w:rsidRPr="00431B66" w:rsidRDefault="00FA59CA" w:rsidP="00EC744A">
      <w:pPr>
        <w:tabs>
          <w:tab w:val="left" w:pos="851"/>
          <w:tab w:val="left" w:pos="1134"/>
          <w:tab w:val="left" w:pos="1440"/>
          <w:tab w:val="left" w:pos="1714"/>
          <w:tab w:val="left" w:pos="1987"/>
        </w:tabs>
        <w:rPr>
          <w:rStyle w:val="2"/>
          <w:rFonts w:asciiTheme="majorBidi" w:hAnsiTheme="majorBidi" w:cstheme="majorBidi"/>
          <w:b/>
          <w:bCs/>
          <w:sz w:val="32"/>
        </w:rPr>
      </w:pPr>
      <w:r w:rsidRPr="00431B66">
        <w:rPr>
          <w:rStyle w:val="2"/>
          <w:rFonts w:asciiTheme="majorBidi" w:hAnsiTheme="majorBidi" w:cstheme="majorBidi"/>
          <w:b/>
          <w:bCs/>
          <w:sz w:val="32"/>
          <w:cs/>
        </w:rPr>
        <w:t>การตรวจสอบคุณภาพเครื่องมือ</w:t>
      </w:r>
    </w:p>
    <w:p w:rsidR="00EC744A" w:rsidRPr="00431B66" w:rsidRDefault="00EC744A" w:rsidP="00EC744A">
      <w:pPr>
        <w:tabs>
          <w:tab w:val="left" w:pos="851"/>
          <w:tab w:val="left" w:pos="1134"/>
          <w:tab w:val="left" w:pos="1440"/>
          <w:tab w:val="left" w:pos="1714"/>
          <w:tab w:val="left" w:pos="1987"/>
        </w:tabs>
        <w:rPr>
          <w:rStyle w:val="2"/>
          <w:rFonts w:asciiTheme="majorBidi" w:hAnsiTheme="majorBidi" w:cstheme="majorBidi"/>
          <w:b/>
          <w:bCs/>
          <w:sz w:val="32"/>
        </w:rPr>
      </w:pPr>
    </w:p>
    <w:p w:rsidR="00FA59CA" w:rsidRPr="00431B66" w:rsidRDefault="00FA59CA" w:rsidP="00ED3599">
      <w:pPr>
        <w:tabs>
          <w:tab w:val="left" w:pos="851"/>
          <w:tab w:val="left" w:pos="1134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>การตรวจสอบคุณภาพเครื่องมือที่ใช้ในการศึกษาครั้งนี้ประกอบด้วยการหาความตรงตามเนื้อหา และการหาค่าความเชื่อมั่น ดังรายละเอียดต่อไปนี้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>1.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 การหาความตรงตามเนื้อหา (</w:t>
      </w:r>
      <w:r w:rsidRPr="00431B66">
        <w:rPr>
          <w:rFonts w:asciiTheme="majorBidi" w:hAnsiTheme="majorBidi" w:cstheme="majorBidi"/>
          <w:sz w:val="32"/>
          <w:szCs w:val="32"/>
        </w:rPr>
        <w:t>Content Validity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</w:p>
    <w:p w:rsidR="00FA59CA" w:rsidRPr="00431B66" w:rsidRDefault="00FA59CA" w:rsidP="000D790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ผู้ศึกษานำเครื่องมือทั้งหมดที่สร้างขึ้น นำไปตรวจสอบ ความตรงตามเนื้อหา โดยผู้ทรงคุณวุฒิ จำนวน </w:t>
      </w:r>
      <w:r w:rsidRPr="00431B66">
        <w:rPr>
          <w:rFonts w:asciiTheme="majorBidi" w:hAnsiTheme="majorBidi" w:cstheme="majorBidi"/>
          <w:sz w:val="32"/>
          <w:szCs w:val="32"/>
        </w:rPr>
        <w:t>3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คน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>อา</w:t>
      </w:r>
      <w:proofErr w:type="spellStart"/>
      <w:r w:rsidRPr="00431B66">
        <w:rPr>
          <w:rFonts w:asciiTheme="majorBidi" w:hAnsiTheme="majorBidi" w:cstheme="majorBidi"/>
          <w:sz w:val="32"/>
          <w:szCs w:val="32"/>
          <w:cs/>
        </w:rPr>
        <w:t>ยุร</w:t>
      </w:r>
      <w:proofErr w:type="spellEnd"/>
      <w:r w:rsidRPr="00431B66">
        <w:rPr>
          <w:rFonts w:asciiTheme="majorBidi" w:hAnsiTheme="majorBidi" w:cstheme="majorBidi"/>
          <w:sz w:val="32"/>
          <w:szCs w:val="32"/>
          <w:cs/>
        </w:rPr>
        <w:t xml:space="preserve">แพทย์ผู้เชี่ยวชาญด้านการดูแลผู้ป่วยโรคไตเรื้อรัง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>คน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อาจารย์พยาบาลผู้เชี่ยวชาญด้านการพยาบาลผู้สูงอายุ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>คน พยาบาลผู้ปฏิบัติการพยาบาลขั้นสูง</w:t>
      </w:r>
      <w:r w:rsidRPr="00431B66">
        <w:rPr>
          <w:rFonts w:asciiTheme="majorBidi" w:hAnsiTheme="majorBidi" w:cstheme="majorBidi"/>
          <w:sz w:val="32"/>
          <w:szCs w:val="32"/>
        </w:rPr>
        <w:t xml:space="preserve"> 1 </w:t>
      </w:r>
      <w:r w:rsidRPr="00431B66">
        <w:rPr>
          <w:rFonts w:asciiTheme="majorBidi" w:hAnsiTheme="majorBidi" w:cstheme="majorBidi"/>
          <w:sz w:val="32"/>
          <w:szCs w:val="32"/>
          <w:cs/>
        </w:rPr>
        <w:t>คน เพื่อพิจารณาความสอดคล้องระหว่างเนื้อหาคำถาม (</w:t>
      </w:r>
      <w:r w:rsidRPr="00431B66">
        <w:rPr>
          <w:rFonts w:asciiTheme="majorBidi" w:hAnsiTheme="majorBidi" w:cstheme="majorBidi"/>
          <w:sz w:val="32"/>
          <w:szCs w:val="32"/>
        </w:rPr>
        <w:t>Item Content</w:t>
      </w:r>
      <w:r w:rsidRPr="00431B66">
        <w:rPr>
          <w:rFonts w:asciiTheme="majorBidi" w:hAnsiTheme="majorBidi" w:cstheme="majorBidi"/>
          <w:sz w:val="32"/>
          <w:szCs w:val="32"/>
          <w:cs/>
        </w:rPr>
        <w:t>) กับเนื้อหาของมิติตัวแปร (</w:t>
      </w:r>
      <w:r w:rsidRPr="00431B66">
        <w:rPr>
          <w:rFonts w:asciiTheme="majorBidi" w:hAnsiTheme="majorBidi" w:cstheme="majorBidi"/>
          <w:sz w:val="32"/>
          <w:szCs w:val="32"/>
        </w:rPr>
        <w:t>Domain Content</w:t>
      </w:r>
      <w:r w:rsidRPr="00431B66">
        <w:rPr>
          <w:rFonts w:asciiTheme="majorBidi" w:hAnsiTheme="majorBidi" w:cstheme="majorBidi"/>
          <w:sz w:val="32"/>
          <w:szCs w:val="32"/>
          <w:cs/>
        </w:rPr>
        <w:t>) ภายหลังจากที่</w:t>
      </w:r>
      <w:r w:rsidRPr="00431B66">
        <w:rPr>
          <w:rFonts w:asciiTheme="majorBidi" w:hAnsiTheme="majorBidi" w:cstheme="majorBidi"/>
          <w:sz w:val="32"/>
          <w:szCs w:val="32"/>
          <w:cs/>
        </w:rPr>
        <w:lastRenderedPageBreak/>
        <w:t>ผู้ทรงคุณวุฒิ พิจารณาความตรงตามเนื้อหาแล้ว</w:t>
      </w:r>
      <w:r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>ผู้ศึกษาได้รวบรวมความคิดเห็นของผู้ทรงคุณวุฒิ มาหาค่าดัชนีความตรงตามเนื้อหา (</w:t>
      </w:r>
      <w:r w:rsidRPr="00431B66">
        <w:rPr>
          <w:rFonts w:asciiTheme="majorBidi" w:hAnsiTheme="majorBidi" w:cstheme="majorBidi"/>
          <w:sz w:val="32"/>
          <w:szCs w:val="32"/>
        </w:rPr>
        <w:t>Content Validity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Index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</w:p>
    <w:p w:rsidR="00FA59CA" w:rsidRPr="00431B66" w:rsidRDefault="00FA59CA" w:rsidP="000D790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>การหาค่าดัชนีความตรงตามเนื้อหา (</w:t>
      </w:r>
      <w:r w:rsidRPr="00431B66">
        <w:rPr>
          <w:rFonts w:asciiTheme="majorBidi" w:hAnsiTheme="majorBidi" w:cstheme="majorBidi"/>
          <w:sz w:val="32"/>
          <w:szCs w:val="32"/>
        </w:rPr>
        <w:t>Content Validity Index: CVI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) เป็นวิธีที่พัฒนาขึ้นโดย </w:t>
      </w:r>
      <w:proofErr w:type="spellStart"/>
      <w:r w:rsidRPr="00431B66">
        <w:rPr>
          <w:rFonts w:asciiTheme="majorBidi" w:hAnsiTheme="majorBidi" w:cstheme="majorBidi"/>
          <w:sz w:val="32"/>
          <w:szCs w:val="32"/>
        </w:rPr>
        <w:t>Hambleton</w:t>
      </w:r>
      <w:proofErr w:type="spellEnd"/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และคณะ เมื่อปี ค.ศ. </w:t>
      </w:r>
      <w:r w:rsidRPr="00431B66">
        <w:rPr>
          <w:rFonts w:asciiTheme="majorBidi" w:hAnsiTheme="majorBidi" w:cstheme="majorBidi"/>
          <w:sz w:val="32"/>
          <w:szCs w:val="32"/>
        </w:rPr>
        <w:t xml:space="preserve">1975 </w:t>
      </w:r>
      <w:r w:rsidRPr="00431B66">
        <w:rPr>
          <w:rFonts w:asciiTheme="majorBidi" w:hAnsiTheme="majorBidi" w:cstheme="majorBidi"/>
          <w:sz w:val="32"/>
          <w:szCs w:val="32"/>
          <w:cs/>
        </w:rPr>
        <w:t>วิธีหาค่าดัชนีความตรงตามเนื้อหา (</w:t>
      </w:r>
      <w:r w:rsidRPr="00431B66">
        <w:rPr>
          <w:rFonts w:asciiTheme="majorBidi" w:hAnsiTheme="majorBidi" w:cstheme="majorBidi"/>
          <w:sz w:val="32"/>
          <w:szCs w:val="32"/>
        </w:rPr>
        <w:t>Content Validity Index: CVI</w:t>
      </w:r>
      <w:r w:rsidRPr="00431B66">
        <w:rPr>
          <w:rFonts w:asciiTheme="majorBidi" w:hAnsiTheme="majorBidi" w:cstheme="majorBidi"/>
          <w:sz w:val="32"/>
          <w:szCs w:val="32"/>
          <w:cs/>
        </w:rPr>
        <w:t>) มีขั้นตอนดังนี้</w:t>
      </w:r>
    </w:p>
    <w:p w:rsidR="002B1CC5" w:rsidRPr="00431B66" w:rsidRDefault="00FA59CA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  <w:cs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 xml:space="preserve">ขั้นที่ </w:t>
      </w:r>
      <w:r w:rsidRPr="00431B66">
        <w:rPr>
          <w:rFonts w:asciiTheme="majorBidi" w:hAnsiTheme="majorBidi" w:cstheme="majorBidi"/>
          <w:sz w:val="32"/>
          <w:szCs w:val="32"/>
        </w:rPr>
        <w:t xml:space="preserve">1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นำแบบสอบถามพร้อมโครงร่างวิจัยฉบับย่อซึ่งมีคำนิยามเชิงปฏิบัติการ ของตัวแปรที่ศึกษาไปให้ผู้ทรงคุณวุฒิตามที่ผู้ศึกษาได้เรียนเชิญ เพื่อให้ผู้ทรงคุณวุฒิพิจารณา ความสอดคล้องระหว่างคำถามกับคำนิยามเชิงปฏิบัติการของตัวแปร ซึ่งกำหนดระดับการแสดงความคิดเห็นเป็น </w:t>
      </w:r>
      <w:r w:rsidRPr="00431B66">
        <w:rPr>
          <w:rFonts w:asciiTheme="majorBidi" w:hAnsiTheme="majorBidi" w:cstheme="majorBidi"/>
          <w:sz w:val="32"/>
          <w:szCs w:val="32"/>
        </w:rPr>
        <w:t xml:space="preserve">4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ระดับ คือ </w:t>
      </w:r>
      <w:r w:rsidRPr="00431B66">
        <w:rPr>
          <w:rFonts w:asciiTheme="majorBidi" w:hAnsiTheme="majorBidi" w:cstheme="majorBidi"/>
          <w:sz w:val="32"/>
          <w:szCs w:val="32"/>
        </w:rPr>
        <w:t xml:space="preserve">1, 2, 3, 4 </w:t>
      </w:r>
      <w:r w:rsidRPr="00431B66">
        <w:rPr>
          <w:rFonts w:asciiTheme="majorBidi" w:hAnsiTheme="majorBidi" w:cstheme="majorBidi"/>
          <w:sz w:val="32"/>
          <w:szCs w:val="32"/>
          <w:cs/>
        </w:rPr>
        <w:t>โดยแต่ละระดับมีความหมายดังนี้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1166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31B66">
        <w:rPr>
          <w:rFonts w:asciiTheme="majorBidi" w:hAnsiTheme="majorBidi" w:cstheme="majorBidi"/>
          <w:sz w:val="32"/>
          <w:szCs w:val="32"/>
        </w:rPr>
        <w:t xml:space="preserve">1  </w:t>
      </w:r>
      <w:r w:rsidRPr="00431B66">
        <w:rPr>
          <w:rFonts w:asciiTheme="majorBidi" w:hAnsiTheme="majorBidi" w:cstheme="majorBidi"/>
          <w:sz w:val="32"/>
          <w:szCs w:val="32"/>
          <w:cs/>
        </w:rPr>
        <w:t>หมายถึง</w:t>
      </w:r>
      <w:proofErr w:type="gram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คำถามไม่สอดคล้องกับคำนิยามเลย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1166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31B66">
        <w:rPr>
          <w:rFonts w:asciiTheme="majorBidi" w:hAnsiTheme="majorBidi" w:cstheme="majorBidi"/>
          <w:sz w:val="32"/>
          <w:szCs w:val="32"/>
        </w:rPr>
        <w:t xml:space="preserve">2  </w:t>
      </w:r>
      <w:r w:rsidRPr="00431B66">
        <w:rPr>
          <w:rFonts w:asciiTheme="majorBidi" w:hAnsiTheme="majorBidi" w:cstheme="majorBidi"/>
          <w:sz w:val="32"/>
          <w:szCs w:val="32"/>
          <w:cs/>
        </w:rPr>
        <w:t>หมายถึง</w:t>
      </w:r>
      <w:proofErr w:type="gram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คำถามจำเป็นต้องได้รับการพิจารณาทบทวนและปรับปรุงอย่างมาก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จึงจะมีความสอดคล้องกับคำนิยาม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31B66">
        <w:rPr>
          <w:rFonts w:asciiTheme="majorBidi" w:hAnsiTheme="majorBidi" w:cstheme="majorBidi"/>
          <w:sz w:val="32"/>
          <w:szCs w:val="32"/>
        </w:rPr>
        <w:t xml:space="preserve">3  </w:t>
      </w:r>
      <w:r w:rsidRPr="00431B66">
        <w:rPr>
          <w:rFonts w:asciiTheme="majorBidi" w:hAnsiTheme="majorBidi" w:cstheme="majorBidi"/>
          <w:sz w:val="32"/>
          <w:szCs w:val="32"/>
          <w:cs/>
        </w:rPr>
        <w:t>หมายถึง</w:t>
      </w:r>
      <w:proofErr w:type="gram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คำถามจำเป็นต้องได้รับการพิจารณาทบทวนและปรับปรุงเล็กน้อย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จึงจะมีความสอดคล้องกับคำนิยาม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31B66">
        <w:rPr>
          <w:rFonts w:asciiTheme="majorBidi" w:hAnsiTheme="majorBidi" w:cstheme="majorBidi"/>
          <w:sz w:val="32"/>
          <w:szCs w:val="32"/>
        </w:rPr>
        <w:t xml:space="preserve">4  </w:t>
      </w:r>
      <w:r w:rsidRPr="00431B66">
        <w:rPr>
          <w:rFonts w:asciiTheme="majorBidi" w:hAnsiTheme="majorBidi" w:cstheme="majorBidi"/>
          <w:sz w:val="32"/>
          <w:szCs w:val="32"/>
          <w:cs/>
        </w:rPr>
        <w:t>หมายถึง</w:t>
      </w:r>
      <w:proofErr w:type="gram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คำถามที่สอดคล้องกับคำนิยาม</w:t>
      </w:r>
    </w:p>
    <w:p w:rsidR="00FA59CA" w:rsidRPr="00431B66" w:rsidRDefault="00FA59CA" w:rsidP="00BD21AE">
      <w:pPr>
        <w:pBdr>
          <w:between w:val="single" w:sz="4" w:space="1" w:color="auto"/>
        </w:pBd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 xml:space="preserve">ขั้นที่ </w:t>
      </w:r>
      <w:r w:rsidRPr="00431B66">
        <w:rPr>
          <w:rFonts w:asciiTheme="majorBidi" w:hAnsiTheme="majorBidi" w:cstheme="majorBidi"/>
          <w:sz w:val="32"/>
          <w:szCs w:val="32"/>
        </w:rPr>
        <w:t>2</w:t>
      </w:r>
      <w:r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รวบรวมความคิดเห็นของผู้ทรงคุณวุฒิแต่ละท่านมาแจกแจงตามระดับความคิดเห็น </w:t>
      </w:r>
      <w:r w:rsidRPr="00431B66">
        <w:rPr>
          <w:rFonts w:asciiTheme="majorBidi" w:hAnsiTheme="majorBidi" w:cstheme="majorBidi"/>
          <w:sz w:val="32"/>
          <w:szCs w:val="32"/>
        </w:rPr>
        <w:t xml:space="preserve">4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ระดับ คือ </w:t>
      </w:r>
      <w:r w:rsidRPr="00431B66">
        <w:rPr>
          <w:rFonts w:asciiTheme="majorBidi" w:hAnsiTheme="majorBidi" w:cstheme="majorBidi"/>
          <w:sz w:val="32"/>
          <w:szCs w:val="32"/>
        </w:rPr>
        <w:t xml:space="preserve">1, 2, 3, 4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 xml:space="preserve">ขั้นที่ </w:t>
      </w:r>
      <w:r w:rsidR="00C515B2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3</w:t>
      </w:r>
      <w:r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รวมจำนวนคำถามข้อที่ผู้ทรงคุณวุฒิทุกคนให้ความเห็นในระดับ </w:t>
      </w:r>
      <w:r w:rsidRPr="00431B66">
        <w:rPr>
          <w:rFonts w:asciiTheme="majorBidi" w:hAnsiTheme="majorBidi" w:cstheme="majorBidi"/>
          <w:sz w:val="32"/>
          <w:szCs w:val="32"/>
        </w:rPr>
        <w:t xml:space="preserve">3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431B66">
        <w:rPr>
          <w:rFonts w:asciiTheme="majorBidi" w:hAnsiTheme="majorBidi" w:cstheme="majorBidi"/>
          <w:sz w:val="32"/>
          <w:szCs w:val="32"/>
        </w:rPr>
        <w:t xml:space="preserve">4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>ขั้นที่</w:t>
      </w:r>
      <w:r w:rsidR="00C515B2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4</w:t>
      </w:r>
      <w:r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31B66">
        <w:rPr>
          <w:rFonts w:asciiTheme="majorBidi" w:hAnsiTheme="majorBidi" w:cstheme="majorBidi"/>
          <w:sz w:val="32"/>
          <w:szCs w:val="32"/>
          <w:cs/>
        </w:rPr>
        <w:t>หาค่าดัชนีความตรงตามเนื้อหา</w:t>
      </w:r>
    </w:p>
    <w:p w:rsidR="00FA59CA" w:rsidRPr="00431B66" w:rsidRDefault="005A1FB4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="00FA59CA" w:rsidRPr="00431B66">
        <w:rPr>
          <w:rFonts w:asciiTheme="majorBidi" w:hAnsiTheme="majorBidi" w:cstheme="majorBidi"/>
          <w:sz w:val="32"/>
          <w:szCs w:val="32"/>
          <w:cs/>
        </w:rPr>
        <w:t xml:space="preserve">ค่าดัชนีความตรงตามเนื้อหาของเครื่องมือที่ยอมรับได้คือ </w:t>
      </w:r>
      <w:r w:rsidR="00FA59CA" w:rsidRPr="00431B66">
        <w:rPr>
          <w:rFonts w:asciiTheme="majorBidi" w:hAnsiTheme="majorBidi" w:cstheme="majorBidi"/>
          <w:sz w:val="32"/>
          <w:szCs w:val="32"/>
        </w:rPr>
        <w:t xml:space="preserve">.80 </w:t>
      </w:r>
      <w:r w:rsidR="00FA59CA" w:rsidRPr="00431B66">
        <w:rPr>
          <w:rFonts w:asciiTheme="majorBidi" w:hAnsiTheme="majorBidi" w:cstheme="majorBidi"/>
          <w:sz w:val="32"/>
          <w:szCs w:val="32"/>
          <w:cs/>
        </w:rPr>
        <w:t>ขึ้นไป (</w:t>
      </w:r>
      <w:smartTag w:uri="urn:schemas-microsoft-com:office:smarttags" w:element="place">
        <w:smartTag w:uri="urn:schemas-microsoft-com:office:smarttags" w:element="City">
          <w:r w:rsidR="00FA59CA" w:rsidRPr="00431B66">
            <w:rPr>
              <w:rFonts w:asciiTheme="majorBidi" w:hAnsiTheme="majorBidi" w:cstheme="majorBidi"/>
              <w:sz w:val="32"/>
              <w:szCs w:val="32"/>
            </w:rPr>
            <w:t>Davis</w:t>
          </w:r>
        </w:smartTag>
      </w:smartTag>
      <w:r w:rsidR="00FA59CA" w:rsidRPr="00431B66">
        <w:rPr>
          <w:rFonts w:asciiTheme="majorBidi" w:hAnsiTheme="majorBidi" w:cstheme="majorBidi"/>
          <w:sz w:val="32"/>
          <w:szCs w:val="32"/>
        </w:rPr>
        <w:t>, 1992</w:t>
      </w:r>
      <w:r w:rsidR="00FA59CA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อ้างถึงใน บุญใจ  ศรีสถิตนรา</w:t>
      </w:r>
      <w:proofErr w:type="spellStart"/>
      <w:r w:rsidRPr="00431B66">
        <w:rPr>
          <w:rFonts w:asciiTheme="majorBidi" w:hAnsiTheme="majorBidi" w:cstheme="majorBidi"/>
          <w:sz w:val="32"/>
          <w:szCs w:val="32"/>
          <w:cs/>
        </w:rPr>
        <w:t>กูร</w:t>
      </w:r>
      <w:proofErr w:type="spellEnd"/>
      <w:r w:rsidRPr="00431B66">
        <w:rPr>
          <w:rFonts w:asciiTheme="majorBidi" w:hAnsiTheme="majorBidi" w:cstheme="majorBidi"/>
          <w:sz w:val="32"/>
          <w:szCs w:val="32"/>
        </w:rPr>
        <w:t>, 2550</w:t>
      </w:r>
      <w:r w:rsidRPr="00431B66">
        <w:rPr>
          <w:rFonts w:asciiTheme="majorBidi" w:hAnsiTheme="majorBidi" w:cstheme="majorBidi"/>
          <w:sz w:val="32"/>
          <w:szCs w:val="32"/>
          <w:cs/>
        </w:rPr>
        <w:t>) ผลการตรวจสอบความตรงของเนื้อหามีรายละเอียดดังนี้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  <w:t>1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  <w:r w:rsidRPr="00431B66">
        <w:rPr>
          <w:rFonts w:asciiTheme="majorBidi" w:hAnsiTheme="majorBidi" w:cstheme="majorBidi"/>
          <w:sz w:val="32"/>
          <w:szCs w:val="32"/>
        </w:rPr>
        <w:t xml:space="preserve">  </w:t>
      </w:r>
      <w:r w:rsidRPr="00431B66">
        <w:rPr>
          <w:rFonts w:asciiTheme="majorBidi" w:hAnsiTheme="majorBidi" w:cstheme="majorBidi"/>
          <w:sz w:val="32"/>
          <w:szCs w:val="32"/>
          <w:cs/>
        </w:rPr>
        <w:t>แนวปฏิบัติการวางแผนจำหน่ายในผู้สูงอายุโรคไตเรื้อรัง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ได้ค่า </w:t>
      </w:r>
      <w:r w:rsidRPr="00431B66">
        <w:rPr>
          <w:rFonts w:asciiTheme="majorBidi" w:hAnsiTheme="majorBidi" w:cstheme="majorBidi"/>
          <w:sz w:val="32"/>
          <w:szCs w:val="32"/>
        </w:rPr>
        <w:t>CVI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เท่ากับ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</w:p>
    <w:p w:rsidR="00FA59CA" w:rsidRPr="00431B66" w:rsidRDefault="00FA59CA" w:rsidP="000F0B9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  <w:t>2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  <w:r w:rsidRPr="00431B66">
        <w:rPr>
          <w:rFonts w:asciiTheme="majorBidi" w:hAnsiTheme="majorBidi" w:cstheme="majorBidi"/>
          <w:sz w:val="32"/>
          <w:szCs w:val="32"/>
        </w:rPr>
        <w:t xml:space="preserve">  </w:t>
      </w:r>
      <w:r w:rsidR="00C14138" w:rsidRPr="00431B66">
        <w:rPr>
          <w:rFonts w:asciiTheme="majorBidi" w:hAnsiTheme="majorBidi" w:cstheme="majorBidi"/>
          <w:sz w:val="32"/>
          <w:szCs w:val="32"/>
          <w:cs/>
        </w:rPr>
        <w:t>แบบประเมินความพึงพอใจของผู้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ใช้แนวปฏิบัติสำหรับการวางแผนจำหน่ายในผู้สูงอายุโรคไตเรื้อรัง ได้ค่า </w:t>
      </w:r>
      <w:r w:rsidRPr="00431B66">
        <w:rPr>
          <w:rFonts w:asciiTheme="majorBidi" w:hAnsiTheme="majorBidi" w:cstheme="majorBidi"/>
          <w:sz w:val="32"/>
          <w:szCs w:val="32"/>
        </w:rPr>
        <w:t>CVI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เท่ากับ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  <w:t>3</w:t>
      </w:r>
      <w:r w:rsidRPr="00431B66">
        <w:rPr>
          <w:rFonts w:asciiTheme="majorBidi" w:hAnsiTheme="majorBidi" w:cstheme="majorBidi"/>
          <w:sz w:val="32"/>
          <w:szCs w:val="32"/>
          <w:cs/>
        </w:rPr>
        <w:t>)  แบบประเมินความพึงพอใจของผู้สูงอายุโรคไตเรื้อรังต่อการดูแลที่ได้รับตาม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แนวปฏิบัติการวางแผนจำหน่ายในผู้สูงอายุโรคไตเรื้อรัง ได้ค่า </w:t>
      </w:r>
      <w:r w:rsidRPr="00431B66">
        <w:rPr>
          <w:rFonts w:asciiTheme="majorBidi" w:hAnsiTheme="majorBidi" w:cstheme="majorBidi"/>
          <w:sz w:val="32"/>
          <w:szCs w:val="32"/>
        </w:rPr>
        <w:t xml:space="preserve">CVI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เท่ากับ </w:t>
      </w:r>
      <w:r w:rsidRPr="00431B66">
        <w:rPr>
          <w:rFonts w:asciiTheme="majorBidi" w:hAnsiTheme="majorBidi" w:cstheme="majorBidi"/>
          <w:sz w:val="32"/>
          <w:szCs w:val="32"/>
        </w:rPr>
        <w:t>1</w:t>
      </w:r>
    </w:p>
    <w:p w:rsidR="00FA59CA" w:rsidRPr="00431B66" w:rsidRDefault="00FA59CA" w:rsidP="000D790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>หลังจากนั้นนำข้อเสนอแนะมาพิจารณาปรับปรุงภายใต้คำแนะนำของผู้ทรงคุณวุฒิ</w:t>
      </w:r>
      <w:r w:rsidR="000141D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แล้วนำไปทดลองใช้กับผู้สูงอายุโรคไตเรื้อรังจำนวน </w:t>
      </w:r>
      <w:r w:rsidRPr="00431B66">
        <w:rPr>
          <w:rFonts w:asciiTheme="majorBidi" w:hAnsiTheme="majorBidi" w:cstheme="majorBidi"/>
          <w:sz w:val="32"/>
          <w:szCs w:val="32"/>
        </w:rPr>
        <w:t>5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คน เป็นเวลา </w:t>
      </w:r>
      <w:r w:rsidRPr="00431B66">
        <w:rPr>
          <w:rFonts w:asciiTheme="majorBidi" w:hAnsiTheme="majorBidi" w:cstheme="majorBidi"/>
          <w:sz w:val="32"/>
          <w:szCs w:val="32"/>
        </w:rPr>
        <w:t xml:space="preserve"> 1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สัปดาห์ เพื่อประเมินประสิทธิภาพในการปฏิบัติจริง เช่น ความเหมาะสมในเนื้อหา ระยะเวลาที่ใช้ในแต่ละกิจกรรมสื่อที่ใช้ในการให้ความรู้ 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2.  </w:t>
      </w:r>
      <w:r w:rsidRPr="00431B66">
        <w:rPr>
          <w:rFonts w:asciiTheme="majorBidi" w:hAnsiTheme="majorBidi" w:cstheme="majorBidi"/>
          <w:sz w:val="32"/>
          <w:szCs w:val="32"/>
          <w:cs/>
        </w:rPr>
        <w:t>การหาค่าความเชื่อมั่น (</w:t>
      </w:r>
      <w:r w:rsidRPr="00431B66">
        <w:rPr>
          <w:rFonts w:asciiTheme="majorBidi" w:hAnsiTheme="majorBidi" w:cstheme="majorBidi"/>
          <w:sz w:val="32"/>
          <w:szCs w:val="32"/>
        </w:rPr>
        <w:t>Reliability</w:t>
      </w:r>
      <w:r w:rsidRPr="00431B66">
        <w:rPr>
          <w:rFonts w:asciiTheme="majorBidi" w:hAnsiTheme="majorBidi" w:cstheme="majorBidi"/>
          <w:sz w:val="32"/>
          <w:szCs w:val="32"/>
          <w:cs/>
        </w:rPr>
        <w:t>) ดังนี้</w:t>
      </w:r>
    </w:p>
    <w:p w:rsidR="00FA59CA" w:rsidRPr="00431B66" w:rsidRDefault="00FA59CA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>2.1</w:t>
      </w:r>
      <w:r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EC0C2E" w:rsidRPr="00431B66">
        <w:rPr>
          <w:rFonts w:asciiTheme="majorBidi" w:hAnsiTheme="majorBidi" w:cstheme="majorBidi"/>
          <w:sz w:val="32"/>
          <w:szCs w:val="32"/>
          <w:cs/>
        </w:rPr>
        <w:t>แบบสอบถามความพึงพอใจของผู้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ใช้แนวปฏิบัติที่ผ่านการตรวจสอบความตรงตามเนื้อหาโดยผู้ทรงคุณวุฒิแล้ว ผู้ศึกษาได้นำไปทดลองใช้กับพยาบาลผู้ทดลองใช้แนวปฏิบัติ จำนวน </w:t>
      </w:r>
      <w:r w:rsidRPr="00431B66">
        <w:rPr>
          <w:rFonts w:asciiTheme="majorBidi" w:hAnsiTheme="majorBidi" w:cstheme="majorBidi"/>
          <w:sz w:val="32"/>
          <w:szCs w:val="32"/>
        </w:rPr>
        <w:t xml:space="preserve">10 </w:t>
      </w:r>
      <w:r w:rsidRPr="00431B66">
        <w:rPr>
          <w:rFonts w:asciiTheme="majorBidi" w:hAnsiTheme="majorBidi" w:cstheme="majorBidi"/>
          <w:sz w:val="32"/>
          <w:szCs w:val="32"/>
          <w:cs/>
        </w:rPr>
        <w:t>คน และนำ</w:t>
      </w:r>
      <w:r w:rsidRPr="00431B66">
        <w:rPr>
          <w:rFonts w:asciiTheme="majorBidi" w:hAnsiTheme="majorBidi" w:cstheme="majorBidi"/>
          <w:sz w:val="32"/>
          <w:szCs w:val="32"/>
          <w:cs/>
        </w:rPr>
        <w:lastRenderedPageBreak/>
        <w:t>คะแนนที่ได้มาคำนวณหาค่าความเชื่อมั่น โดยใช้ค่าสัมประสิทธิ์แอลฟา</w:t>
      </w:r>
      <w:proofErr w:type="spellStart"/>
      <w:r w:rsidRPr="00431B66">
        <w:rPr>
          <w:rFonts w:asciiTheme="majorBidi" w:hAnsiTheme="majorBidi" w:cstheme="majorBidi"/>
          <w:sz w:val="32"/>
          <w:szCs w:val="32"/>
          <w:cs/>
        </w:rPr>
        <w:t>ของครอนบาค</w:t>
      </w:r>
      <w:proofErr w:type="spell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431B66">
        <w:rPr>
          <w:rFonts w:asciiTheme="majorBidi" w:hAnsiTheme="majorBidi" w:cstheme="majorBidi"/>
          <w:sz w:val="32"/>
          <w:szCs w:val="32"/>
        </w:rPr>
        <w:t>Cronbach’s</w:t>
      </w:r>
      <w:proofErr w:type="spellEnd"/>
      <w:r w:rsidRPr="00431B66">
        <w:rPr>
          <w:rFonts w:asciiTheme="majorBidi" w:hAnsiTheme="majorBidi" w:cstheme="majorBidi"/>
          <w:sz w:val="32"/>
          <w:szCs w:val="32"/>
        </w:rPr>
        <w:t xml:space="preserve"> Alpha Coefficient</w:t>
      </w:r>
      <w:r w:rsidRPr="00431B66">
        <w:rPr>
          <w:rFonts w:asciiTheme="majorBidi" w:hAnsiTheme="majorBidi" w:cstheme="majorBidi"/>
          <w:sz w:val="32"/>
          <w:szCs w:val="32"/>
          <w:cs/>
        </w:rPr>
        <w:t>) ได้ค่าความเชื่อมั่นของแบบสอบถามความพึงพอใจของผู้ทดลองใช้แนวปฏิบัติ เท่ากับ</w:t>
      </w:r>
      <w:r w:rsidRPr="00431B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.70</w:t>
      </w:r>
    </w:p>
    <w:p w:rsidR="00FA59CA" w:rsidRPr="00431B66" w:rsidRDefault="00FA59C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2.2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แบบสอบถามความพึงพอใจของผู้สูงอายุโรคไตเรื้อรัง ที่ผ่านการตรวจสอบ           </w:t>
      </w:r>
    </w:p>
    <w:p w:rsidR="00FA59CA" w:rsidRPr="00431B66" w:rsidRDefault="00FA59CA" w:rsidP="000D790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ความตรงตามเนื้อหาโดยผู้ทรงคุณวุฒิ ผู้ศึกษาได้นำไปทดลองใช้กับผู้สูงอายุโรคไตเรื้อรัง จำนวน </w:t>
      </w:r>
      <w:r w:rsidRPr="00431B66">
        <w:rPr>
          <w:rFonts w:asciiTheme="majorBidi" w:hAnsiTheme="majorBidi" w:cstheme="majorBidi"/>
          <w:sz w:val="32"/>
          <w:szCs w:val="32"/>
        </w:rPr>
        <w:t xml:space="preserve">10 </w:t>
      </w:r>
      <w:r w:rsidRPr="00431B66">
        <w:rPr>
          <w:rFonts w:asciiTheme="majorBidi" w:hAnsiTheme="majorBidi" w:cstheme="majorBidi"/>
          <w:sz w:val="32"/>
          <w:szCs w:val="32"/>
          <w:cs/>
        </w:rPr>
        <w:t>คน และนำคะแนนที่ได้มาคำนวณหาค่าความเชื่อมั่น โดยใช้ค่าสัมประสิทธิ์แอลฟา</w:t>
      </w:r>
      <w:proofErr w:type="spellStart"/>
      <w:r w:rsidRPr="00431B66">
        <w:rPr>
          <w:rFonts w:asciiTheme="majorBidi" w:hAnsiTheme="majorBidi" w:cstheme="majorBidi"/>
          <w:sz w:val="32"/>
          <w:szCs w:val="32"/>
          <w:cs/>
        </w:rPr>
        <w:t>ของครอนบาค</w:t>
      </w:r>
      <w:proofErr w:type="spellEnd"/>
      <w:r w:rsidRPr="00431B66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431B66">
        <w:rPr>
          <w:rFonts w:asciiTheme="majorBidi" w:hAnsiTheme="majorBidi" w:cstheme="majorBidi"/>
          <w:sz w:val="32"/>
          <w:szCs w:val="32"/>
        </w:rPr>
        <w:t>Cronbach’s</w:t>
      </w:r>
      <w:proofErr w:type="spellEnd"/>
      <w:r w:rsidRPr="00431B66">
        <w:rPr>
          <w:rFonts w:asciiTheme="majorBidi" w:hAnsiTheme="majorBidi" w:cstheme="majorBidi"/>
          <w:sz w:val="32"/>
          <w:szCs w:val="32"/>
        </w:rPr>
        <w:t xml:space="preserve"> Alpha Coefficient</w:t>
      </w:r>
      <w:r w:rsidRPr="00431B66">
        <w:rPr>
          <w:rFonts w:asciiTheme="majorBidi" w:hAnsiTheme="majorBidi" w:cstheme="majorBidi"/>
          <w:sz w:val="32"/>
          <w:szCs w:val="32"/>
          <w:cs/>
        </w:rPr>
        <w:t>) ได้ค่าความเชื่อมั่นของแบบสอบถามความพึงพอใจของผู้สูงอายุโรคไตเรื้อรัง เท่ากับ</w:t>
      </w:r>
      <w:r w:rsidRPr="00431B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.73</w:t>
      </w:r>
    </w:p>
    <w:p w:rsidR="005F2865" w:rsidRPr="00431B66" w:rsidRDefault="005F2865" w:rsidP="00FA59C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</w:p>
    <w:p w:rsidR="005F2865" w:rsidRPr="00431B66" w:rsidRDefault="005F2865" w:rsidP="00FA59C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>ขั้นตอนและวิธีการรวบรวมข้อมูล</w:t>
      </w:r>
    </w:p>
    <w:p w:rsidR="005F2865" w:rsidRPr="00431B66" w:rsidRDefault="005F2865" w:rsidP="00FA59C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</w:p>
    <w:p w:rsidR="005F2865" w:rsidRPr="00431B66" w:rsidRDefault="005F2865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>ผู้ศึกษาดำเนินการรวบรวมข้อมูลด้วยตนเอง โดยมีรายละเอียดดังนี้</w:t>
      </w:r>
    </w:p>
    <w:p w:rsidR="005F2865" w:rsidRPr="00431B66" w:rsidRDefault="005F2865" w:rsidP="00ED3599">
      <w:pPr>
        <w:pStyle w:val="a4"/>
        <w:numPr>
          <w:ilvl w:val="0"/>
          <w:numId w:val="7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ทำโครงการเสนอผู้อำนวยการโรงพยาบาลสมเด็จ จังหวัดกาฬสินธุ์ เพื่อขออนุมัติโครงการ</w:t>
      </w:r>
    </w:p>
    <w:p w:rsidR="005F2865" w:rsidRPr="00431B66" w:rsidRDefault="005F2865" w:rsidP="00ED3599">
      <w:pPr>
        <w:pStyle w:val="a4"/>
        <w:numPr>
          <w:ilvl w:val="0"/>
          <w:numId w:val="7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หลังจากได้รับอนุมัติจากผู้อำนวยการโรงพยาบาลสมเด็จแล้ว ผู้ศึกษาเข้าพบหัวหน้ากลุ่มการ</w:t>
      </w:r>
    </w:p>
    <w:p w:rsidR="005F2865" w:rsidRPr="00431B66" w:rsidRDefault="005F2865" w:rsidP="000D790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พยาบาล และเจ้าหน้าที่ตึกผู้ป่วยใน</w:t>
      </w:r>
      <w:r w:rsidR="00FC6583" w:rsidRPr="00431B66">
        <w:rPr>
          <w:rFonts w:asciiTheme="majorBidi" w:hAnsiTheme="majorBidi" w:cstheme="majorBidi"/>
          <w:sz w:val="32"/>
          <w:szCs w:val="32"/>
          <w:cs/>
        </w:rPr>
        <w:t xml:space="preserve"> เพื่อชี้แจงวัตถุประสงค์การศึกษา และขอความร่วมมือจากทีมผู้ดูแลในการเข้าร่วมการศึกษา ภายหลังได้รับการยินยอมผู้ศึกษาจึงดำเนินการรวบรวมข้อมูล</w:t>
      </w:r>
    </w:p>
    <w:p w:rsidR="00FC6583" w:rsidRPr="00431B66" w:rsidRDefault="00FC6583" w:rsidP="00ED3599">
      <w:pPr>
        <w:pStyle w:val="a4"/>
        <w:numPr>
          <w:ilvl w:val="0"/>
          <w:numId w:val="7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ดำเนินการรวบรวมข้อมูลโดยดำเนินการตามขั้นตอนการนำแนวปฏิบัติทางคลินิกไปใช้</w:t>
      </w:r>
    </w:p>
    <w:p w:rsidR="00FC6583" w:rsidRPr="00431B66" w:rsidRDefault="00FC6583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ของสมาคมพยาบาล</w:t>
      </w:r>
      <w:proofErr w:type="spellStart"/>
      <w:r w:rsidRPr="00431B66">
        <w:rPr>
          <w:rFonts w:asciiTheme="majorBidi" w:hAnsiTheme="majorBidi" w:cstheme="majorBidi"/>
          <w:sz w:val="32"/>
          <w:szCs w:val="32"/>
          <w:cs/>
        </w:rPr>
        <w:t>ออน</w:t>
      </w:r>
      <w:proofErr w:type="spellEnd"/>
      <w:r w:rsidRPr="00431B66">
        <w:rPr>
          <w:rFonts w:asciiTheme="majorBidi" w:hAnsiTheme="majorBidi" w:cstheme="majorBidi"/>
          <w:sz w:val="32"/>
          <w:szCs w:val="32"/>
          <w:cs/>
        </w:rPr>
        <w:t>ทาริโอ (</w:t>
      </w:r>
      <w:r w:rsidRPr="00431B66">
        <w:rPr>
          <w:rFonts w:asciiTheme="majorBidi" w:hAnsiTheme="majorBidi" w:cstheme="majorBidi"/>
          <w:sz w:val="32"/>
          <w:szCs w:val="32"/>
        </w:rPr>
        <w:t>RNAO, 2002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>และประเมินประสิทธิผลตามขั้นตอนดังนี้</w:t>
      </w:r>
    </w:p>
    <w:p w:rsidR="00FC6583" w:rsidRPr="00431B66" w:rsidRDefault="00FC6583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 xml:space="preserve">ขั้นตอนที่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>การเลือกแนวปฏิบัติทางคลินิก ผู้ศึกษานำเสนอแนวปฏิบัติการวางแผนจำหน่ายในผู้สูงอายุโรคไตเรื้อรัง ที่พัฒนาโดย วิมลรัตน์  เสนาะเสียง (</w:t>
      </w:r>
      <w:r w:rsidRPr="00431B66">
        <w:rPr>
          <w:rFonts w:asciiTheme="majorBidi" w:hAnsiTheme="majorBidi" w:cstheme="majorBidi"/>
          <w:sz w:val="32"/>
          <w:szCs w:val="32"/>
        </w:rPr>
        <w:t>2554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0F0B91" w:rsidRPr="00431B66">
        <w:rPr>
          <w:rFonts w:asciiTheme="majorBidi" w:hAnsiTheme="majorBidi" w:cstheme="majorBidi"/>
          <w:sz w:val="32"/>
          <w:szCs w:val="32"/>
          <w:cs/>
        </w:rPr>
        <w:t>ซึ่ง</w:t>
      </w:r>
      <w:r w:rsidRPr="00431B66">
        <w:rPr>
          <w:rFonts w:asciiTheme="majorBidi" w:hAnsiTheme="majorBidi" w:cstheme="majorBidi"/>
          <w:sz w:val="32"/>
          <w:szCs w:val="32"/>
          <w:cs/>
        </w:rPr>
        <w:t>ได้รับก</w:t>
      </w:r>
      <w:r w:rsidR="000F0B91" w:rsidRPr="00431B66">
        <w:rPr>
          <w:rFonts w:asciiTheme="majorBidi" w:hAnsiTheme="majorBidi" w:cstheme="majorBidi"/>
          <w:sz w:val="32"/>
          <w:szCs w:val="32"/>
          <w:cs/>
        </w:rPr>
        <w:t>ารเห็นชอบจากผู้เกี่ยวข้อง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ในการนำแนวปฏิบัติการวางแผนจำหน่ายไปใช้ในหน่วยงาน ภายหลังจากได้รับการเห็นชอบ ผู้ศึกษาประเมินคุณภาพแนวปฏิบัติทางคลินิกด้วยผู้ทรงคุณวุฒิ จำนวน </w:t>
      </w:r>
      <w:r w:rsidRPr="00431B66">
        <w:rPr>
          <w:rFonts w:asciiTheme="majorBidi" w:hAnsiTheme="majorBidi" w:cstheme="majorBidi"/>
          <w:sz w:val="32"/>
          <w:szCs w:val="32"/>
        </w:rPr>
        <w:t xml:space="preserve">3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คน ประกอบด้วย แพทย์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>คน พยาบาลหั</w:t>
      </w:r>
      <w:r w:rsidR="00A50E2D" w:rsidRPr="00431B66">
        <w:rPr>
          <w:rFonts w:asciiTheme="majorBidi" w:hAnsiTheme="majorBidi" w:cstheme="majorBidi"/>
          <w:sz w:val="32"/>
          <w:szCs w:val="32"/>
          <w:cs/>
        </w:rPr>
        <w:t>วหน้าตึก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คน พยาบาลหัวหน้างานคุณภาพ </w:t>
      </w:r>
      <w:r w:rsidRPr="00431B66">
        <w:rPr>
          <w:rFonts w:asciiTheme="majorBidi" w:hAnsiTheme="majorBidi" w:cstheme="majorBidi"/>
          <w:sz w:val="32"/>
          <w:szCs w:val="32"/>
        </w:rPr>
        <w:t xml:space="preserve">1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คน โดยใช้ </w:t>
      </w:r>
      <w:r w:rsidRPr="00431B66">
        <w:rPr>
          <w:rFonts w:asciiTheme="majorBidi" w:hAnsiTheme="majorBidi" w:cstheme="majorBidi"/>
          <w:sz w:val="32"/>
          <w:szCs w:val="32"/>
        </w:rPr>
        <w:t>The Appraisal of Guidelines Research and Evaluation (AGREE</w:t>
      </w:r>
      <w:r w:rsidR="00F13F3E" w:rsidRPr="00431B66">
        <w:rPr>
          <w:rFonts w:asciiTheme="majorBidi" w:hAnsiTheme="majorBidi" w:cstheme="majorBidi"/>
          <w:sz w:val="32"/>
          <w:szCs w:val="32"/>
        </w:rPr>
        <w:t>, 2003</w:t>
      </w:r>
      <w:r w:rsidRPr="00431B66">
        <w:rPr>
          <w:rFonts w:asciiTheme="majorBidi" w:hAnsiTheme="majorBidi" w:cstheme="majorBidi"/>
          <w:sz w:val="32"/>
          <w:szCs w:val="32"/>
        </w:rPr>
        <w:t xml:space="preserve">) </w:t>
      </w:r>
      <w:r w:rsidRPr="00431B66">
        <w:rPr>
          <w:rFonts w:asciiTheme="majorBidi" w:hAnsiTheme="majorBidi" w:cstheme="majorBidi"/>
          <w:sz w:val="32"/>
          <w:szCs w:val="32"/>
          <w:cs/>
        </w:rPr>
        <w:t>ในการประเมินแนวปฏิบัติการวางแผนจำหน่ายในผู้สูงอายุโรคไตเรื้อรัง ได้ผลการประเมินคุณภาพ ดังนี้ ขอบเขตและวัตถุประสงค์ ได้คะแนนรวมร้อยละ</w:t>
      </w:r>
      <w:r w:rsidR="00211F2E" w:rsidRPr="00431B66">
        <w:rPr>
          <w:rFonts w:asciiTheme="majorBidi" w:hAnsiTheme="majorBidi" w:cstheme="majorBidi"/>
          <w:sz w:val="32"/>
          <w:szCs w:val="32"/>
        </w:rPr>
        <w:t xml:space="preserve"> 100</w:t>
      </w:r>
      <w:r w:rsidRPr="00431B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การมีส่วนร่วมของผู้เกี่ยวข้อง ได้คะแนนรวมร้อยละ </w:t>
      </w:r>
      <w:r w:rsidR="00211F2E" w:rsidRPr="00431B66">
        <w:rPr>
          <w:rFonts w:asciiTheme="majorBidi" w:hAnsiTheme="majorBidi" w:cstheme="majorBidi"/>
          <w:sz w:val="32"/>
          <w:szCs w:val="32"/>
        </w:rPr>
        <w:t>97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ขั้นตอนการพัฒนาแนวปฏิบัติ ได้คะแนนรวมร้อยละ </w:t>
      </w:r>
      <w:r w:rsidR="00211F2E" w:rsidRPr="00431B66">
        <w:rPr>
          <w:rFonts w:asciiTheme="majorBidi" w:hAnsiTheme="majorBidi" w:cstheme="majorBidi"/>
          <w:sz w:val="32"/>
          <w:szCs w:val="32"/>
        </w:rPr>
        <w:t>100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ความชัดเจนและการนำเสนอ ได้คะแนนรวมร้อยละ  </w:t>
      </w:r>
      <w:r w:rsidR="00211F2E" w:rsidRPr="00431B66">
        <w:rPr>
          <w:rFonts w:asciiTheme="majorBidi" w:hAnsiTheme="majorBidi" w:cstheme="majorBidi"/>
          <w:sz w:val="32"/>
          <w:szCs w:val="32"/>
        </w:rPr>
        <w:t>95.80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437A" w:rsidRPr="00431B66">
        <w:rPr>
          <w:rFonts w:asciiTheme="majorBidi" w:hAnsiTheme="majorBidi" w:cstheme="majorBidi"/>
          <w:sz w:val="32"/>
          <w:szCs w:val="32"/>
          <w:cs/>
        </w:rPr>
        <w:t>การประยุกต์ใช้ ได้คะแนนรวมร้อยละ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11F2E" w:rsidRPr="00431B66">
        <w:rPr>
          <w:rFonts w:asciiTheme="majorBidi" w:hAnsiTheme="majorBidi" w:cstheme="majorBidi"/>
          <w:sz w:val="32"/>
          <w:szCs w:val="32"/>
        </w:rPr>
        <w:t>68.75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5437A" w:rsidRPr="00431B66">
        <w:rPr>
          <w:rFonts w:asciiTheme="majorBidi" w:hAnsiTheme="majorBidi" w:cstheme="majorBidi"/>
          <w:sz w:val="32"/>
          <w:szCs w:val="32"/>
          <w:cs/>
        </w:rPr>
        <w:t>และความเป็นอิสระของทีมจัดทำ ได้คะแนนรวมร้อยละ</w:t>
      </w:r>
      <w:r w:rsidR="00211F2E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11F2E" w:rsidRPr="00431B66">
        <w:rPr>
          <w:rFonts w:asciiTheme="majorBidi" w:hAnsiTheme="majorBidi" w:cstheme="majorBidi"/>
          <w:sz w:val="32"/>
          <w:szCs w:val="32"/>
        </w:rPr>
        <w:t>77.77</w:t>
      </w:r>
      <w:r w:rsidR="0005437A" w:rsidRPr="00431B6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044B1" w:rsidRPr="00431B66" w:rsidRDefault="00EC744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>ขั้นตอนที่</w:t>
      </w:r>
      <w:r w:rsidR="00C515B2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>2</w:t>
      </w:r>
      <w:r w:rsidR="00C515B2"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การระบุ วิเคราะห์ และการมีส่วนร่วมของผู้มีส่วนได้ส่วนเสียในการใช้แนวปฏิบัติ </w:t>
      </w:r>
    </w:p>
    <w:p w:rsidR="00EC744A" w:rsidRPr="00431B66" w:rsidRDefault="00EC744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ผู้ศึกษามีการกำหนดกลุ่มเป้าหมาย และกำหนดผลลัพธ์ร่วมกับทีมผู้ดูแล ดังนี้</w:t>
      </w:r>
    </w:p>
    <w:p w:rsidR="00EC744A" w:rsidRPr="00431B66" w:rsidRDefault="00EC744A" w:rsidP="000F0B91">
      <w:pPr>
        <w:pStyle w:val="a4"/>
        <w:numPr>
          <w:ilvl w:val="1"/>
          <w:numId w:val="15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 กำหนดกลุ่มเป้าหมาย ได้แก่</w:t>
      </w:r>
    </w:p>
    <w:p w:rsidR="00EC744A" w:rsidRPr="00431B66" w:rsidRDefault="00EC744A" w:rsidP="000F0B91">
      <w:pPr>
        <w:pStyle w:val="a4"/>
        <w:numPr>
          <w:ilvl w:val="2"/>
          <w:numId w:val="15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ทีมผู้ดูแลที่ปฏิบัติงานในแผนกตึกผู้ป่วยใน โรงพยาบาลสมเด็จ จังหวัดกาฬสินธุ์ </w:t>
      </w:r>
    </w:p>
    <w:p w:rsidR="00EC744A" w:rsidRPr="00431B66" w:rsidRDefault="00EC744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ประกอบด้วย พยาบาลวิชาชีพจำนวน </w:t>
      </w:r>
      <w:r w:rsidR="00C515B2" w:rsidRPr="00431B66">
        <w:rPr>
          <w:rFonts w:asciiTheme="majorBidi" w:hAnsiTheme="majorBidi" w:cstheme="majorBidi"/>
          <w:sz w:val="32"/>
          <w:szCs w:val="32"/>
        </w:rPr>
        <w:t xml:space="preserve">23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คน </w:t>
      </w:r>
    </w:p>
    <w:p w:rsidR="00EC744A" w:rsidRPr="00431B66" w:rsidRDefault="00EC744A" w:rsidP="000F0B91">
      <w:pPr>
        <w:pStyle w:val="a4"/>
        <w:numPr>
          <w:ilvl w:val="2"/>
          <w:numId w:val="15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กลุ่มผู้สูงอายุโรคไตเรื้อรังที่เข้ารับการรักษาที่แผนกผู้ป่วยใน โรงพยาบาลสมเด็จ </w:t>
      </w:r>
    </w:p>
    <w:p w:rsidR="00EC744A" w:rsidRPr="00431B66" w:rsidRDefault="00EC744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lastRenderedPageBreak/>
        <w:t>จังหวัดกาฬสินธุ์</w:t>
      </w:r>
    </w:p>
    <w:p w:rsidR="00A50E2D" w:rsidRPr="00431B66" w:rsidRDefault="00A50E2D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  <w:t xml:space="preserve">1.1.3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กลุ่มผู้ดูแลผู้สูงอายุโรคไตเรื้อรังที่เข้ารับการรักษาที่แผนกผู้ป่วยใน โรงพยาบาลสมเด็จ </w:t>
      </w:r>
    </w:p>
    <w:p w:rsidR="00A50E2D" w:rsidRPr="00431B66" w:rsidRDefault="00A50E2D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จังหวัดกาฬสินธุ์</w:t>
      </w:r>
    </w:p>
    <w:p w:rsidR="00EC744A" w:rsidRPr="00431B66" w:rsidRDefault="00EC744A" w:rsidP="00A50E2D">
      <w:pPr>
        <w:pStyle w:val="a4"/>
        <w:numPr>
          <w:ilvl w:val="1"/>
          <w:numId w:val="17"/>
        </w:num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 xml:space="preserve"> กำหนดวัตถุประสงค์และผลลัพธ์ทางสุขภาพ โดยเป็นผลลัพธ์ทางสุขภาพที่เป็นประโยชน์จาก</w:t>
      </w:r>
    </w:p>
    <w:p w:rsidR="00EC744A" w:rsidRPr="00431B66" w:rsidRDefault="00EC744A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>การใช้แนวปฏิบัติการวางแผนการจำหน่ายในผู้สูงอายุโรคไตเรื้อรัง คือ</w:t>
      </w:r>
    </w:p>
    <w:p w:rsidR="00EC744A" w:rsidRPr="00431B66" w:rsidRDefault="00EC744A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2.2.1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อัตราการกลับมารับการรักษาซ้ำไม่เกินร้อยละ </w:t>
      </w:r>
      <w:r w:rsidRPr="00431B66">
        <w:rPr>
          <w:rFonts w:asciiTheme="majorBidi" w:hAnsiTheme="majorBidi" w:cstheme="majorBidi"/>
          <w:sz w:val="32"/>
          <w:szCs w:val="32"/>
        </w:rPr>
        <w:t xml:space="preserve">10 </w:t>
      </w:r>
      <w:r w:rsidR="00C54AB5" w:rsidRPr="00431B66">
        <w:rPr>
          <w:rFonts w:asciiTheme="majorBidi" w:hAnsiTheme="majorBidi" w:cstheme="majorBidi"/>
          <w:sz w:val="32"/>
          <w:szCs w:val="32"/>
          <w:cs/>
        </w:rPr>
        <w:t xml:space="preserve">ตามตัวชี้วัดของโรงพยาบาล (สำนักการพยาบาล, </w:t>
      </w:r>
      <w:r w:rsidR="00C54AB5" w:rsidRPr="00431B66">
        <w:rPr>
          <w:rFonts w:asciiTheme="majorBidi" w:hAnsiTheme="majorBidi" w:cstheme="majorBidi"/>
          <w:sz w:val="32"/>
          <w:szCs w:val="32"/>
        </w:rPr>
        <w:t>2551</w:t>
      </w:r>
      <w:r w:rsidRPr="00431B66">
        <w:rPr>
          <w:rFonts w:asciiTheme="majorBidi" w:hAnsiTheme="majorBidi" w:cstheme="majorBidi"/>
          <w:sz w:val="32"/>
          <w:szCs w:val="32"/>
          <w:cs/>
        </w:rPr>
        <w:t>)</w:t>
      </w:r>
    </w:p>
    <w:p w:rsidR="00EC744A" w:rsidRPr="00431B66" w:rsidRDefault="00EC744A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2.2.2  </w:t>
      </w:r>
      <w:r w:rsidR="00BD4668" w:rsidRPr="00431B66">
        <w:rPr>
          <w:rFonts w:asciiTheme="majorBidi" w:hAnsiTheme="majorBidi" w:cstheme="majorBidi"/>
          <w:sz w:val="32"/>
          <w:szCs w:val="32"/>
          <w:cs/>
        </w:rPr>
        <w:t xml:space="preserve">ความพึงพอใจของผู้ป่วยต่อการได้รับการดูแลตามแนวปฏิบัติการวางแผนจำหน่ายในผู้สูงอายุโรคไตเรื้อรัง อยู่ในระดับพึงพอใจมาก คิดเป็นอัตราความพึงพอใจของผู้สูงอายุโรคไตเรื้อรังมากกว่าร้อยละ </w:t>
      </w:r>
      <w:r w:rsidR="00C54AB5" w:rsidRPr="00431B66">
        <w:rPr>
          <w:rFonts w:asciiTheme="majorBidi" w:hAnsiTheme="majorBidi" w:cstheme="majorBidi"/>
          <w:sz w:val="32"/>
          <w:szCs w:val="32"/>
        </w:rPr>
        <w:t>85</w:t>
      </w:r>
      <w:r w:rsidR="00BD4668" w:rsidRPr="00431B66">
        <w:rPr>
          <w:rFonts w:asciiTheme="majorBidi" w:hAnsiTheme="majorBidi" w:cstheme="majorBidi"/>
          <w:sz w:val="32"/>
          <w:szCs w:val="32"/>
        </w:rPr>
        <w:t xml:space="preserve"> </w:t>
      </w:r>
    </w:p>
    <w:p w:rsidR="00BD4668" w:rsidRPr="00431B66" w:rsidRDefault="00BD4668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2.2.3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ความพึงพอใจของทีมผู้ดูแลต่อการใช้แนวปฏิบัติการวางแผนจำหน่ายในผู้สูงอายุโรคไตเรื้อรัง อยู่ในระดับพึงพอใจมาก คิดเป็นอัตราความพึงพอใจของทีมผู้ดูแลมากกว่าร้อยละ </w:t>
      </w:r>
      <w:r w:rsidR="00C54AB5" w:rsidRPr="00431B66">
        <w:rPr>
          <w:rFonts w:asciiTheme="majorBidi" w:hAnsiTheme="majorBidi" w:cstheme="majorBidi"/>
          <w:sz w:val="32"/>
          <w:szCs w:val="32"/>
        </w:rPr>
        <w:t>85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</w:p>
    <w:p w:rsidR="00A50E2D" w:rsidRPr="00431B66" w:rsidRDefault="00A50E2D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ab/>
        <w:t xml:space="preserve">2.2.4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ความพึงพอใจของผู้ดูแลผู้ป่วยต่อการได้รับการดูแลตามแนวปฏิบัติการวางแผนจำหน่ายในผู้สูงอายุโรคไตเรื้อรัง อยู่ในระดับพึงพอใจมาก คิดเป็นอัตราความพึงพอใจของผู้ดูแลผู้สูงอายุโรคไตเรื้อรังมากกว่าร้อยละ </w:t>
      </w:r>
      <w:r w:rsidRPr="00431B66">
        <w:rPr>
          <w:rFonts w:asciiTheme="majorBidi" w:hAnsiTheme="majorBidi" w:cstheme="majorBidi"/>
          <w:sz w:val="32"/>
          <w:szCs w:val="32"/>
        </w:rPr>
        <w:t xml:space="preserve">85 </w:t>
      </w:r>
    </w:p>
    <w:p w:rsidR="00A50E2D" w:rsidRPr="00431B66" w:rsidRDefault="00BD4668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>ขั้นตอนที่</w:t>
      </w:r>
      <w:r w:rsidR="00C515B2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 xml:space="preserve">3 </w:t>
      </w:r>
      <w:r w:rsidR="00C515B2"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การประเมินความพร้อมของสภาพแวดล้อมที่เกี่ยวข้อง ผู้ศึกษาได้ประเมินความพร้อม ด้านโครงสร้าง และนโยบายของโรงพยาบาลพบว่ามีความพร้อม และสนับสนุนให้นำแนวปฏิบัติการวางแผนจำหน่ายในผู้สูงอายุโรคไตเรื้อรังไปใช้ โดยได้จัดทำ คู่มือ ภาพพลิก แผ่นพับ และอุปกรณ์ที่เกี่ยวข้องทั้งหมด ได้รับการสนับสนุนงบประมาณจากสำนักงานหลักประกันสุขภาพเขต </w:t>
      </w:r>
      <w:r w:rsidR="00900C73" w:rsidRPr="00431B66">
        <w:rPr>
          <w:rFonts w:asciiTheme="majorBidi" w:hAnsiTheme="majorBidi" w:cstheme="majorBidi"/>
          <w:sz w:val="32"/>
          <w:szCs w:val="32"/>
        </w:rPr>
        <w:t>7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ขอนแก่น </w:t>
      </w:r>
      <w:r w:rsidR="008719B7" w:rsidRPr="00431B66">
        <w:rPr>
          <w:rFonts w:asciiTheme="majorBidi" w:hAnsiTheme="majorBidi" w:cstheme="majorBidi"/>
          <w:sz w:val="32"/>
          <w:szCs w:val="32"/>
          <w:cs/>
        </w:rPr>
        <w:t>โดยได้</w:t>
      </w:r>
      <w:r w:rsidR="00900C73" w:rsidRPr="00431B66">
        <w:rPr>
          <w:rFonts w:asciiTheme="majorBidi" w:hAnsiTheme="majorBidi" w:cstheme="majorBidi"/>
          <w:sz w:val="32"/>
          <w:szCs w:val="32"/>
          <w:cs/>
        </w:rPr>
        <w:t>ทำค</w:t>
      </w:r>
      <w:r w:rsidR="008F3BB2" w:rsidRPr="00431B66">
        <w:rPr>
          <w:rFonts w:asciiTheme="majorBidi" w:hAnsiTheme="majorBidi" w:cstheme="majorBidi"/>
          <w:sz w:val="32"/>
          <w:szCs w:val="32"/>
          <w:cs/>
        </w:rPr>
        <w:t>ู่</w:t>
      </w:r>
      <w:r w:rsidR="008719B7" w:rsidRPr="00431B66">
        <w:rPr>
          <w:rFonts w:asciiTheme="majorBidi" w:hAnsiTheme="majorBidi" w:cstheme="majorBidi"/>
          <w:sz w:val="32"/>
          <w:szCs w:val="32"/>
          <w:cs/>
        </w:rPr>
        <w:t>มือ</w:t>
      </w:r>
      <w:r w:rsidR="00900C73" w:rsidRPr="00431B66">
        <w:rPr>
          <w:rFonts w:asciiTheme="majorBidi" w:hAnsiTheme="majorBidi" w:cstheme="majorBidi"/>
          <w:sz w:val="32"/>
          <w:szCs w:val="32"/>
          <w:cs/>
        </w:rPr>
        <w:t>ให้กับโรงพยาบาลส่งเสริมสุขภาพต</w:t>
      </w:r>
      <w:r w:rsidR="008F3BB2" w:rsidRPr="00431B66">
        <w:rPr>
          <w:rFonts w:asciiTheme="majorBidi" w:hAnsiTheme="majorBidi" w:cstheme="majorBidi"/>
          <w:sz w:val="32"/>
          <w:szCs w:val="32"/>
          <w:cs/>
        </w:rPr>
        <w:t xml:space="preserve">ำบลทั้ง </w:t>
      </w:r>
      <w:r w:rsidR="00A50E2D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3BB2" w:rsidRPr="00431B66">
        <w:rPr>
          <w:rFonts w:asciiTheme="majorBidi" w:hAnsiTheme="majorBidi" w:cstheme="majorBidi"/>
          <w:sz w:val="32"/>
          <w:szCs w:val="32"/>
        </w:rPr>
        <w:t>9</w:t>
      </w:r>
      <w:r w:rsidR="00A50E2D"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="008F3BB2"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="008F3BB2" w:rsidRPr="00431B66">
        <w:rPr>
          <w:rFonts w:asciiTheme="majorBidi" w:hAnsiTheme="majorBidi" w:cstheme="majorBidi"/>
          <w:sz w:val="32"/>
          <w:szCs w:val="32"/>
          <w:cs/>
        </w:rPr>
        <w:t>แห่งในเขตรับผิดชอบ</w:t>
      </w:r>
      <w:r w:rsidR="00900C73" w:rsidRPr="00431B66">
        <w:rPr>
          <w:rFonts w:asciiTheme="majorBidi" w:hAnsiTheme="majorBidi" w:cstheme="majorBidi"/>
          <w:sz w:val="32"/>
          <w:szCs w:val="32"/>
          <w:cs/>
        </w:rPr>
        <w:t>และหน่วยงานที่เกี่ยวข้อง</w:t>
      </w:r>
      <w:r w:rsidR="00124D1B" w:rsidRPr="00431B66">
        <w:rPr>
          <w:rFonts w:asciiTheme="majorBidi" w:hAnsiTheme="majorBidi" w:cstheme="majorBidi"/>
          <w:sz w:val="32"/>
          <w:szCs w:val="32"/>
          <w:cs/>
        </w:rPr>
        <w:t>ใน</w:t>
      </w:r>
      <w:r w:rsidR="008F3BB2" w:rsidRPr="00431B66">
        <w:rPr>
          <w:rFonts w:asciiTheme="majorBidi" w:hAnsiTheme="majorBidi" w:cstheme="majorBidi"/>
          <w:sz w:val="32"/>
          <w:szCs w:val="32"/>
          <w:cs/>
        </w:rPr>
        <w:t xml:space="preserve">โรงพยาบาลสมเด็จ </w:t>
      </w:r>
      <w:r w:rsidR="005B098B" w:rsidRPr="00431B66">
        <w:rPr>
          <w:rFonts w:asciiTheme="majorBidi" w:hAnsiTheme="majorBidi" w:cstheme="majorBidi"/>
          <w:sz w:val="32"/>
          <w:szCs w:val="32"/>
          <w:cs/>
        </w:rPr>
        <w:t>และทีมผู้ดูแลมีความพร้อมในการนำแนวปฏิบัติการวางแผนจำหน่ายในผู้สูงอายุโรคไตเรื้อรังไปใช้</w:t>
      </w:r>
    </w:p>
    <w:p w:rsidR="005B098B" w:rsidRPr="00431B66" w:rsidRDefault="005B098B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>ขั้นตอนที่</w:t>
      </w:r>
      <w:r w:rsidR="00C515B2"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</w:rPr>
        <w:t xml:space="preserve">4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การตัดสินใจเกี่ยวกับกลยุทธ์ในการนำแนวปฏิบัติทางคลินิกไปใช้</w:t>
      </w:r>
    </w:p>
    <w:p w:rsidR="005B098B" w:rsidRPr="00431B66" w:rsidRDefault="005B098B" w:rsidP="00ED35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both"/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  <w:t xml:space="preserve">นำแนวปฏิบัติการวางแผนจำหน่ายไปใช้ ระหว่างเดือน มีนาคม </w:t>
      </w:r>
      <w:r w:rsidR="00A50E2D" w:rsidRPr="00431B66">
        <w:rPr>
          <w:rFonts w:asciiTheme="majorBidi" w:hAnsiTheme="majorBidi" w:cstheme="majorBidi"/>
          <w:sz w:val="32"/>
          <w:szCs w:val="32"/>
        </w:rPr>
        <w:t>2560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="003B1778" w:rsidRPr="00431B66">
        <w:rPr>
          <w:rFonts w:asciiTheme="majorBidi" w:hAnsiTheme="majorBidi" w:cstheme="majorBidi"/>
          <w:sz w:val="32"/>
          <w:szCs w:val="32"/>
          <w:cs/>
        </w:rPr>
        <w:t>ถึงเดือน มิถุนายน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0E2D" w:rsidRPr="00431B66">
        <w:rPr>
          <w:rFonts w:asciiTheme="majorBidi" w:hAnsiTheme="majorBidi" w:cstheme="majorBidi"/>
          <w:sz w:val="32"/>
          <w:szCs w:val="32"/>
        </w:rPr>
        <w:t>2560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>ในระหว่างดำเนินการมีกลยุทธ์ที่ใช้ เพื่อให้เกิดการนำแนวปฏิบัติไปใช้และปฏิบัติอย่างสม่ำเสมอ โดย</w:t>
      </w:r>
    </w:p>
    <w:p w:rsidR="005B098B" w:rsidRPr="00431B66" w:rsidRDefault="005B098B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4.1  </w:t>
      </w:r>
      <w:r w:rsidRPr="00431B66">
        <w:rPr>
          <w:rFonts w:asciiTheme="majorBidi" w:hAnsiTheme="majorBidi" w:cstheme="majorBidi"/>
          <w:sz w:val="32"/>
          <w:szCs w:val="32"/>
          <w:cs/>
        </w:rPr>
        <w:t>การให</w:t>
      </w:r>
      <w:r w:rsidR="00BD21AE" w:rsidRPr="00431B66">
        <w:rPr>
          <w:rFonts w:asciiTheme="majorBidi" w:hAnsiTheme="majorBidi" w:cstheme="majorBidi"/>
          <w:sz w:val="32"/>
          <w:szCs w:val="32"/>
          <w:cs/>
        </w:rPr>
        <w:t>้ข้อมูลย้อนกลับ โดย</w:t>
      </w:r>
      <w:r w:rsidRPr="00431B66">
        <w:rPr>
          <w:rFonts w:asciiTheme="majorBidi" w:hAnsiTheme="majorBidi" w:cstheme="majorBidi"/>
          <w:sz w:val="32"/>
          <w:szCs w:val="32"/>
          <w:cs/>
        </w:rPr>
        <w:t>การสังเกต และให้ข้อเสนอแนะเป็นรายบุคคล เช่น ความสมบูรณ์ของการบันทึกการประเมินปัญหาผู้ป่วย การบัน</w:t>
      </w:r>
      <w:r w:rsidR="008F3BB2" w:rsidRPr="00431B66">
        <w:rPr>
          <w:rFonts w:asciiTheme="majorBidi" w:hAnsiTheme="majorBidi" w:cstheme="majorBidi"/>
          <w:sz w:val="32"/>
          <w:szCs w:val="32"/>
          <w:cs/>
        </w:rPr>
        <w:t>ทึกแบบแผนสุขภาพ การส่งต่อผู้สูงอายุเพื่อการดูแลต่อเนื่อง</w:t>
      </w:r>
      <w:r w:rsidRPr="00431B66">
        <w:rPr>
          <w:rFonts w:asciiTheme="majorBidi" w:hAnsiTheme="majorBidi" w:cstheme="majorBidi"/>
          <w:sz w:val="32"/>
          <w:szCs w:val="32"/>
          <w:cs/>
        </w:rPr>
        <w:t>ให้โรงพยาบาลส่งเสริมสุขภาพ</w:t>
      </w:r>
      <w:r w:rsidR="000A0319" w:rsidRPr="00431B66">
        <w:rPr>
          <w:rFonts w:asciiTheme="majorBidi" w:hAnsiTheme="majorBidi" w:cstheme="majorBidi"/>
          <w:sz w:val="32"/>
          <w:szCs w:val="32"/>
          <w:cs/>
        </w:rPr>
        <w:t>ตำบล เป็นต้น</w:t>
      </w:r>
    </w:p>
    <w:p w:rsidR="000A0319" w:rsidRPr="00431B66" w:rsidRDefault="000A0319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4.2  </w:t>
      </w:r>
      <w:r w:rsidRPr="00431B66">
        <w:rPr>
          <w:rFonts w:asciiTheme="majorBidi" w:hAnsiTheme="majorBidi" w:cstheme="majorBidi"/>
          <w:sz w:val="32"/>
          <w:szCs w:val="32"/>
          <w:cs/>
        </w:rPr>
        <w:t>จัดประชุมร่วมกันในทีมผู้ดูแล และมีการอภิปรายร่วมกันเมื่อพบปัญหาระหว่างดำเนินการ เพื่อหาข้อตกลงร่วมกัน</w:t>
      </w:r>
    </w:p>
    <w:p w:rsidR="000A0319" w:rsidRPr="00431B66" w:rsidRDefault="000A0319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4.3 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จัดเตรียมเอกสาร และคู่มือที่ต้องใช้ ให้มีความสะดวกต่อการใช้ เช่น คู่มือ ภาพพลิก แผ่นพับ </w:t>
      </w:r>
      <w:r w:rsidR="00796DEE" w:rsidRPr="00431B66">
        <w:rPr>
          <w:rFonts w:asciiTheme="majorBidi" w:hAnsiTheme="majorBidi" w:cstheme="majorBidi"/>
          <w:sz w:val="32"/>
          <w:szCs w:val="32"/>
          <w:cs/>
        </w:rPr>
        <w:t>และ</w:t>
      </w:r>
      <w:r w:rsidRPr="00431B66">
        <w:rPr>
          <w:rFonts w:asciiTheme="majorBidi" w:hAnsiTheme="majorBidi" w:cstheme="majorBidi"/>
          <w:sz w:val="32"/>
          <w:szCs w:val="32"/>
          <w:cs/>
        </w:rPr>
        <w:t>แผนการสอน</w:t>
      </w:r>
    </w:p>
    <w:p w:rsidR="000A0319" w:rsidRPr="00431B66" w:rsidRDefault="000A0319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ขั้นตอนที่ </w:t>
      </w:r>
      <w:r w:rsidRPr="00431B66">
        <w:rPr>
          <w:rFonts w:asciiTheme="majorBidi" w:hAnsiTheme="majorBidi" w:cstheme="majorBidi"/>
          <w:sz w:val="32"/>
          <w:szCs w:val="32"/>
        </w:rPr>
        <w:t xml:space="preserve">5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การประเมินความสำเร็จของการใช้แนวปฏิบัติ ผู้ศึกษาได้ทำการรวบรวมข้อมูลการกลับเข้ามารับการรักษาซ้ำในโรงพยาบาล ระหว่าง ปี </w:t>
      </w:r>
      <w:r w:rsidR="00A50E2D" w:rsidRPr="00431B66">
        <w:rPr>
          <w:rFonts w:asciiTheme="majorBidi" w:hAnsiTheme="majorBidi" w:cstheme="majorBidi"/>
          <w:sz w:val="32"/>
          <w:szCs w:val="32"/>
        </w:rPr>
        <w:t>2557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="00A50E2D" w:rsidRPr="00431B66">
        <w:rPr>
          <w:rFonts w:asciiTheme="majorBidi" w:hAnsiTheme="majorBidi" w:cstheme="majorBidi"/>
          <w:sz w:val="32"/>
          <w:szCs w:val="32"/>
        </w:rPr>
        <w:t>2559</w:t>
      </w:r>
      <w:r w:rsidRPr="00431B66">
        <w:rPr>
          <w:rFonts w:asciiTheme="majorBidi" w:hAnsiTheme="majorBidi" w:cstheme="majorBidi"/>
          <w:sz w:val="32"/>
          <w:szCs w:val="32"/>
        </w:rPr>
        <w:t xml:space="preserve"> 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 ก่อนดำเนินการใช้แนวปฏิบัติจริง และมีขั้นตอนในการประเมินประสิทธิผลของการใช้แนวปฏิบัติ ดังนี้ </w:t>
      </w:r>
    </w:p>
    <w:p w:rsidR="004C333E" w:rsidRPr="00431B66" w:rsidRDefault="004C333E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5.1  </w:t>
      </w:r>
      <w:r w:rsidR="00162500" w:rsidRPr="00431B66">
        <w:rPr>
          <w:rFonts w:asciiTheme="majorBidi" w:hAnsiTheme="majorBidi" w:cstheme="majorBidi"/>
          <w:sz w:val="32"/>
          <w:szCs w:val="32"/>
          <w:cs/>
        </w:rPr>
        <w:t>รวบรวมข้อมูล จำนวนครั้ง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การกลับเข้ามารับการรักษาซ้ำของผู้สูงอายุโรคไตเรื้อรังที่แผนกผู้ป่วยใน โรงพยาบาลสมเด็จ ภายใน </w:t>
      </w:r>
      <w:r w:rsidRPr="00431B66">
        <w:rPr>
          <w:rFonts w:asciiTheme="majorBidi" w:hAnsiTheme="majorBidi" w:cstheme="majorBidi"/>
          <w:sz w:val="32"/>
          <w:szCs w:val="32"/>
        </w:rPr>
        <w:t xml:space="preserve">28 </w:t>
      </w:r>
      <w:r w:rsidRPr="00431B66">
        <w:rPr>
          <w:rFonts w:asciiTheme="majorBidi" w:hAnsiTheme="majorBidi" w:cstheme="majorBidi"/>
          <w:sz w:val="32"/>
          <w:szCs w:val="32"/>
          <w:cs/>
        </w:rPr>
        <w:t>วัน หลังการจำหน่ายออกจากโรงพยาบาล และสัมภาษณ์ความพึงพอใจ</w:t>
      </w:r>
      <w:r w:rsidR="00A50E2D" w:rsidRPr="00431B66">
        <w:rPr>
          <w:rFonts w:asciiTheme="majorBidi" w:hAnsiTheme="majorBidi" w:cstheme="majorBidi"/>
          <w:sz w:val="32"/>
          <w:szCs w:val="32"/>
          <w:cs/>
        </w:rPr>
        <w:t>ผู้สูงอายุและผู้ดูแล</w:t>
      </w:r>
      <w:r w:rsidRPr="00431B66">
        <w:rPr>
          <w:rFonts w:asciiTheme="majorBidi" w:hAnsiTheme="majorBidi" w:cstheme="majorBidi"/>
          <w:sz w:val="32"/>
          <w:szCs w:val="32"/>
          <w:cs/>
        </w:rPr>
        <w:t xml:space="preserve">ต่อการได้รับการดูแลตามแนวปฏิบัติการวางแผนจำหน่ายในผู้สูงอายุโรคไตเรื้อรัง </w:t>
      </w:r>
    </w:p>
    <w:p w:rsidR="004C333E" w:rsidRPr="00431B66" w:rsidRDefault="004C333E" w:rsidP="00BD21A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  <w:r w:rsidRPr="00431B66">
        <w:rPr>
          <w:rFonts w:asciiTheme="majorBidi" w:hAnsiTheme="majorBidi" w:cstheme="majorBidi"/>
          <w:sz w:val="32"/>
          <w:szCs w:val="32"/>
          <w:cs/>
        </w:rPr>
        <w:tab/>
      </w:r>
      <w:r w:rsidRPr="00431B66">
        <w:rPr>
          <w:rFonts w:asciiTheme="majorBidi" w:hAnsiTheme="majorBidi" w:cstheme="majorBidi"/>
          <w:sz w:val="32"/>
          <w:szCs w:val="32"/>
        </w:rPr>
        <w:t xml:space="preserve">5.2  </w:t>
      </w:r>
      <w:r w:rsidRPr="00431B66">
        <w:rPr>
          <w:rFonts w:asciiTheme="majorBidi" w:hAnsiTheme="majorBidi" w:cstheme="majorBidi"/>
          <w:sz w:val="32"/>
          <w:szCs w:val="32"/>
          <w:cs/>
        </w:rPr>
        <w:t>รวบรวมข้อมูลจาก</w:t>
      </w:r>
      <w:r w:rsidR="00162500" w:rsidRPr="00431B66">
        <w:rPr>
          <w:rFonts w:asciiTheme="majorBidi" w:hAnsiTheme="majorBidi" w:cstheme="majorBidi"/>
          <w:sz w:val="32"/>
          <w:szCs w:val="32"/>
          <w:cs/>
        </w:rPr>
        <w:t>ทีมผู้ดูแล โดยการให้ตอบ</w:t>
      </w:r>
      <w:r w:rsidRPr="00431B66">
        <w:rPr>
          <w:rFonts w:asciiTheme="majorBidi" w:hAnsiTheme="majorBidi" w:cstheme="majorBidi"/>
          <w:sz w:val="32"/>
          <w:szCs w:val="32"/>
          <w:cs/>
        </w:rPr>
        <w:t>แบบสอบถามความพึงพอใจของทีมผู้ดูแลต่อการใช้แนวปฏิบัติการวางแผนจำหน่ายในผู้สูงอายุโรคไตเรื้อรัง</w:t>
      </w:r>
    </w:p>
    <w:p w:rsidR="00A50E2D" w:rsidRPr="00431B66" w:rsidRDefault="00A50E2D" w:rsidP="00B35F6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sz w:val="32"/>
          <w:szCs w:val="32"/>
        </w:rPr>
      </w:pPr>
    </w:p>
    <w:p w:rsidR="00EB264F" w:rsidRPr="00431B66" w:rsidRDefault="00B35F64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การวิเคราะห์ข้อมูล</w:t>
      </w:r>
      <w:r w:rsidR="00A50E2D" w:rsidRPr="00431B6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515B2" w:rsidRPr="00431B66">
        <w:rPr>
          <w:rFonts w:asciiTheme="majorBidi" w:hAnsiTheme="majorBidi" w:cstheme="majorBidi"/>
          <w:b/>
          <w:bCs/>
          <w:sz w:val="32"/>
          <w:szCs w:val="32"/>
        </w:rPr>
        <w:t>–</w:t>
      </w:r>
    </w:p>
    <w:p w:rsidR="00C515B2" w:rsidRPr="00431B66" w:rsidRDefault="00C515B2" w:rsidP="00A50E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77781" w:rsidRPr="00431B66" w:rsidRDefault="00377781" w:rsidP="00B35F6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77781" w:rsidRPr="00431B66" w:rsidRDefault="00377781" w:rsidP="00B35F6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77781" w:rsidRPr="00431B66" w:rsidRDefault="00377781" w:rsidP="00B35F6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670B2" w:rsidRPr="00431B66" w:rsidRDefault="009670B2" w:rsidP="00B35F6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1B66">
        <w:rPr>
          <w:rFonts w:asciiTheme="majorBidi" w:hAnsiTheme="majorBidi" w:cstheme="majorBidi"/>
          <w:b/>
          <w:bCs/>
          <w:sz w:val="32"/>
          <w:szCs w:val="32"/>
          <w:cs/>
        </w:rPr>
        <w:t>เอกสารประกอบการดำเนินการ</w:t>
      </w:r>
    </w:p>
    <w:p w:rsidR="009670B2" w:rsidRPr="00431B66" w:rsidRDefault="008A0611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คู่มือ, ภาพพลิก และ</w:t>
      </w:r>
      <w:r w:rsidR="009670B2" w:rsidRPr="00431B66">
        <w:rPr>
          <w:rStyle w:val="2"/>
          <w:rFonts w:asciiTheme="majorBidi" w:hAnsiTheme="majorBidi" w:cstheme="majorBidi"/>
          <w:sz w:val="32"/>
          <w:cs/>
        </w:rPr>
        <w:t>แผ่นพับ</w:t>
      </w:r>
      <w:r w:rsidRPr="00431B66">
        <w:rPr>
          <w:rStyle w:val="2"/>
          <w:rFonts w:asciiTheme="majorBidi" w:hAnsiTheme="majorBidi" w:cstheme="majorBidi"/>
          <w:sz w:val="32"/>
          <w:cs/>
        </w:rPr>
        <w:t>เกี่ยวกับ</w:t>
      </w:r>
      <w:r w:rsidR="009670B2" w:rsidRPr="00431B66">
        <w:rPr>
          <w:rStyle w:val="2"/>
          <w:rFonts w:asciiTheme="majorBidi" w:hAnsiTheme="majorBidi" w:cstheme="majorBidi"/>
          <w:sz w:val="32"/>
          <w:cs/>
        </w:rPr>
        <w:t>การปฏิบัติตัวสำหรับผู้สูงอายุโรคไตเรื้อรัง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 xml:space="preserve">คู่มือการประเมินปัญหาและความต้องการ ตามแบบแผนของ </w:t>
      </w:r>
      <w:r w:rsidRPr="00431B66">
        <w:rPr>
          <w:rStyle w:val="2"/>
          <w:rFonts w:asciiTheme="majorBidi" w:hAnsiTheme="majorBidi" w:cstheme="majorBidi"/>
          <w:sz w:val="32"/>
        </w:rPr>
        <w:t>GORDON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คู่มือการวางแผนจำหน่าย</w:t>
      </w:r>
      <w:r w:rsidR="008A0611" w:rsidRPr="00431B66">
        <w:rPr>
          <w:rStyle w:val="2"/>
          <w:rFonts w:asciiTheme="majorBidi" w:hAnsiTheme="majorBidi" w:cstheme="majorBidi"/>
          <w:sz w:val="32"/>
          <w:cs/>
        </w:rPr>
        <w:t>ในผู้สูงอายุโรคไตเรื้อรัง</w:t>
      </w:r>
      <w:r w:rsidRPr="00431B66">
        <w:rPr>
          <w:rStyle w:val="2"/>
          <w:rFonts w:asciiTheme="majorBidi" w:hAnsiTheme="majorBidi" w:cstheme="majorBidi"/>
          <w:sz w:val="32"/>
          <w:cs/>
        </w:rPr>
        <w:t xml:space="preserve">โดยใช้หลัก </w:t>
      </w:r>
      <w:r w:rsidRPr="00431B66">
        <w:rPr>
          <w:rStyle w:val="2"/>
          <w:rFonts w:asciiTheme="majorBidi" w:hAnsiTheme="majorBidi" w:cstheme="majorBidi"/>
          <w:sz w:val="32"/>
        </w:rPr>
        <w:t>METHOD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คู่มือแบบแผนการบันทึกทางการพยาบาล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คู่มือการดูแลต่อเนื่องที่บ้าน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แผนการสอนการใช้แนวปฏิบัติการวางแผนจำหน่ายในผู้สูงอายุโรคไตเรื้อรัง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แบบประเมินความพึงพอใจของผู้ใช้แนวปฏิบัติการวางแผนจำหน่ายในผู้สูงอายุโรคไตเรื้อรัง</w:t>
      </w:r>
    </w:p>
    <w:p w:rsidR="009670B2" w:rsidRPr="00431B66" w:rsidRDefault="009670B2" w:rsidP="00ED3599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Theme="majorBidi" w:hAnsiTheme="majorBidi" w:cstheme="majorBidi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แบบประเมินความพึงพอใจของผู้สูงอายุโรคไตเรื้อรัง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="00A50E2D" w:rsidRPr="00431B66">
        <w:rPr>
          <w:rStyle w:val="2"/>
          <w:rFonts w:asciiTheme="majorBidi" w:hAnsiTheme="majorBidi" w:cstheme="majorBidi"/>
          <w:sz w:val="32"/>
          <w:cs/>
        </w:rPr>
        <w:t>ต่อระบบบริการที่ได้รับ</w:t>
      </w:r>
    </w:p>
    <w:p w:rsidR="00A50E2D" w:rsidRPr="00A64951" w:rsidRDefault="00A50E2D" w:rsidP="00A50E2D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Style w:val="2"/>
          <w:rFonts w:ascii="TH SarabunPSK" w:hAnsi="TH SarabunPSK" w:cs="TH SarabunPSK"/>
          <w:sz w:val="32"/>
        </w:rPr>
      </w:pPr>
      <w:r w:rsidRPr="00431B66">
        <w:rPr>
          <w:rStyle w:val="2"/>
          <w:rFonts w:asciiTheme="majorBidi" w:hAnsiTheme="majorBidi" w:cstheme="majorBidi"/>
          <w:sz w:val="32"/>
          <w:cs/>
        </w:rPr>
        <w:t>แบบประเมินความพึงพอใจของผู้ดูแลผู้สูงอายุโรคไตเรื้อรัง</w:t>
      </w:r>
      <w:r w:rsidRPr="00431B66">
        <w:rPr>
          <w:rStyle w:val="2"/>
          <w:rFonts w:asciiTheme="majorBidi" w:hAnsiTheme="majorBidi" w:cstheme="majorBidi"/>
          <w:sz w:val="32"/>
        </w:rPr>
        <w:t xml:space="preserve"> </w:t>
      </w:r>
      <w:r w:rsidRPr="00431B66">
        <w:rPr>
          <w:rStyle w:val="2"/>
          <w:rFonts w:asciiTheme="majorBidi" w:hAnsiTheme="majorBidi" w:cstheme="majorBidi"/>
          <w:sz w:val="32"/>
          <w:cs/>
        </w:rPr>
        <w:t>ต่อระบบบริการที่ได้รับ</w:t>
      </w:r>
    </w:p>
    <w:p w:rsidR="004104B1" w:rsidRPr="00A64951" w:rsidRDefault="004104B1" w:rsidP="004104B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211"/>
        <w:jc w:val="both"/>
        <w:rPr>
          <w:rStyle w:val="2"/>
          <w:rFonts w:ascii="TH SarabunPSK" w:hAnsi="TH SarabunPSK" w:cs="TH SarabunPSK"/>
          <w:sz w:val="32"/>
        </w:rPr>
      </w:pPr>
    </w:p>
    <w:p w:rsidR="004104B1" w:rsidRPr="00A64951" w:rsidRDefault="004104B1" w:rsidP="004104B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211"/>
        <w:jc w:val="both"/>
        <w:rPr>
          <w:rStyle w:val="2"/>
          <w:rFonts w:ascii="TH SarabunPSK" w:hAnsi="TH SarabunPSK" w:cs="TH SarabunPSK"/>
          <w:sz w:val="32"/>
        </w:rPr>
      </w:pPr>
    </w:p>
    <w:p w:rsidR="004104B1" w:rsidRPr="00A64951" w:rsidRDefault="004104B1" w:rsidP="004104B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211"/>
        <w:jc w:val="both"/>
        <w:rPr>
          <w:rStyle w:val="2"/>
          <w:rFonts w:ascii="TH SarabunPSK" w:hAnsi="TH SarabunPSK" w:cs="TH SarabunPSK"/>
          <w:sz w:val="32"/>
        </w:rPr>
      </w:pPr>
    </w:p>
    <w:p w:rsidR="004104B1" w:rsidRPr="00A64951" w:rsidRDefault="004104B1" w:rsidP="004104B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="TH SarabunPSK" w:hAnsi="TH SarabunPSK" w:cs="TH SarabunPSK"/>
          <w:sz w:val="32"/>
        </w:rPr>
      </w:pPr>
    </w:p>
    <w:p w:rsidR="004104B1" w:rsidRPr="00A64951" w:rsidRDefault="004104B1" w:rsidP="004104B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="TH SarabunPSK" w:hAnsi="TH SarabunPSK" w:cs="TH SarabunPSK"/>
          <w:sz w:val="32"/>
          <w:cs/>
        </w:rPr>
      </w:pPr>
    </w:p>
    <w:p w:rsidR="00A64951" w:rsidRPr="00A64951" w:rsidRDefault="00A6495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Style w:val="2"/>
          <w:rFonts w:ascii="TH SarabunPSK" w:hAnsi="TH SarabunPSK" w:cs="TH SarabunPSK"/>
          <w:sz w:val="32"/>
        </w:rPr>
      </w:pPr>
    </w:p>
    <w:sectPr w:rsidR="00A64951" w:rsidRPr="00A64951" w:rsidSect="008D2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A6" w:rsidRDefault="00F945A6" w:rsidP="001A3A92">
      <w:r>
        <w:separator/>
      </w:r>
    </w:p>
  </w:endnote>
  <w:endnote w:type="continuationSeparator" w:id="0">
    <w:p w:rsidR="00F945A6" w:rsidRDefault="00F945A6" w:rsidP="001A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7" w:rsidRDefault="00F010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7" w:rsidRDefault="00F010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7" w:rsidRDefault="00F010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A6" w:rsidRDefault="00F945A6" w:rsidP="001A3A92">
      <w:r>
        <w:separator/>
      </w:r>
    </w:p>
  </w:footnote>
  <w:footnote w:type="continuationSeparator" w:id="0">
    <w:p w:rsidR="00F945A6" w:rsidRDefault="00F945A6" w:rsidP="001A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7" w:rsidRDefault="00F010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925"/>
      <w:docPartObj>
        <w:docPartGallery w:val="Page Numbers (Top of Page)"/>
        <w:docPartUnique/>
      </w:docPartObj>
    </w:sdtPr>
    <w:sdtEndPr/>
    <w:sdtContent>
      <w:p w:rsidR="00F01007" w:rsidRDefault="00F945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C95" w:rsidRPr="00BF7C95">
          <w:rPr>
            <w:rFonts w:cs="Times New Roman"/>
            <w:noProof/>
            <w:szCs w:val="24"/>
            <w:lang w:val="th-TH"/>
          </w:rPr>
          <w:t>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F01007" w:rsidRDefault="00F010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07" w:rsidRDefault="00F01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069"/>
    <w:multiLevelType w:val="hybridMultilevel"/>
    <w:tmpl w:val="D46E168C"/>
    <w:lvl w:ilvl="0" w:tplc="1AFA67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C971BD"/>
    <w:multiLevelType w:val="hybridMultilevel"/>
    <w:tmpl w:val="B3708516"/>
    <w:lvl w:ilvl="0" w:tplc="7B10AE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2E20F62"/>
    <w:multiLevelType w:val="hybridMultilevel"/>
    <w:tmpl w:val="706ECE5E"/>
    <w:lvl w:ilvl="0" w:tplc="C5C224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51D2FFF"/>
    <w:multiLevelType w:val="hybridMultilevel"/>
    <w:tmpl w:val="706ECE5E"/>
    <w:lvl w:ilvl="0" w:tplc="C5C224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7A244BF"/>
    <w:multiLevelType w:val="multilevel"/>
    <w:tmpl w:val="106C615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5">
    <w:nsid w:val="37E33C86"/>
    <w:multiLevelType w:val="hybridMultilevel"/>
    <w:tmpl w:val="58787FD4"/>
    <w:lvl w:ilvl="0" w:tplc="A4EA58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E9447EB"/>
    <w:multiLevelType w:val="multilevel"/>
    <w:tmpl w:val="840A0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7">
    <w:nsid w:val="507A30F1"/>
    <w:multiLevelType w:val="hybridMultilevel"/>
    <w:tmpl w:val="A9E4312C"/>
    <w:lvl w:ilvl="0" w:tplc="2A78A7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3DE2BA4"/>
    <w:multiLevelType w:val="multilevel"/>
    <w:tmpl w:val="106C615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9">
    <w:nsid w:val="549C35AD"/>
    <w:multiLevelType w:val="multilevel"/>
    <w:tmpl w:val="56DA5A7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5" w:hanging="1440"/>
      </w:pPr>
      <w:rPr>
        <w:rFonts w:hint="default"/>
      </w:rPr>
    </w:lvl>
  </w:abstractNum>
  <w:abstractNum w:abstractNumId="10">
    <w:nsid w:val="5BCB4362"/>
    <w:multiLevelType w:val="hybridMultilevel"/>
    <w:tmpl w:val="3228B03C"/>
    <w:lvl w:ilvl="0" w:tplc="255826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20D6042"/>
    <w:multiLevelType w:val="multilevel"/>
    <w:tmpl w:val="13503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67C7165D"/>
    <w:multiLevelType w:val="multilevel"/>
    <w:tmpl w:val="106C615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3">
    <w:nsid w:val="6AED5042"/>
    <w:multiLevelType w:val="hybridMultilevel"/>
    <w:tmpl w:val="2E1C68DA"/>
    <w:lvl w:ilvl="0" w:tplc="79EE11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41466E"/>
    <w:multiLevelType w:val="hybridMultilevel"/>
    <w:tmpl w:val="A9E4312C"/>
    <w:lvl w:ilvl="0" w:tplc="2A78A7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CDB3217"/>
    <w:multiLevelType w:val="multilevel"/>
    <w:tmpl w:val="56DA5A7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5" w:hanging="1440"/>
      </w:pPr>
      <w:rPr>
        <w:rFonts w:hint="default"/>
      </w:rPr>
    </w:lvl>
  </w:abstractNum>
  <w:abstractNum w:abstractNumId="16">
    <w:nsid w:val="7FFC3EF7"/>
    <w:multiLevelType w:val="hybridMultilevel"/>
    <w:tmpl w:val="F9000C86"/>
    <w:lvl w:ilvl="0" w:tplc="0C9E57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58"/>
    <w:rsid w:val="0000719A"/>
    <w:rsid w:val="000141DE"/>
    <w:rsid w:val="0001675E"/>
    <w:rsid w:val="0005437A"/>
    <w:rsid w:val="00060163"/>
    <w:rsid w:val="000A0319"/>
    <w:rsid w:val="000A2E01"/>
    <w:rsid w:val="000A4996"/>
    <w:rsid w:val="000B17AA"/>
    <w:rsid w:val="000C3378"/>
    <w:rsid w:val="000C3579"/>
    <w:rsid w:val="000D7905"/>
    <w:rsid w:val="000E65E9"/>
    <w:rsid w:val="000F0B91"/>
    <w:rsid w:val="000F0EFD"/>
    <w:rsid w:val="000F3DA1"/>
    <w:rsid w:val="00113437"/>
    <w:rsid w:val="00124D1B"/>
    <w:rsid w:val="001475F4"/>
    <w:rsid w:val="00162500"/>
    <w:rsid w:val="00195BE8"/>
    <w:rsid w:val="00196BAD"/>
    <w:rsid w:val="001A3A92"/>
    <w:rsid w:val="001B1F7D"/>
    <w:rsid w:val="001B6863"/>
    <w:rsid w:val="001E1977"/>
    <w:rsid w:val="001E1B8D"/>
    <w:rsid w:val="001E4F58"/>
    <w:rsid w:val="001F053E"/>
    <w:rsid w:val="00201DAF"/>
    <w:rsid w:val="002070FA"/>
    <w:rsid w:val="00211F2E"/>
    <w:rsid w:val="0021501A"/>
    <w:rsid w:val="00223475"/>
    <w:rsid w:val="002417F9"/>
    <w:rsid w:val="00246106"/>
    <w:rsid w:val="00264F3D"/>
    <w:rsid w:val="00285F47"/>
    <w:rsid w:val="002A311E"/>
    <w:rsid w:val="002B1CC5"/>
    <w:rsid w:val="002F5FD0"/>
    <w:rsid w:val="0030051A"/>
    <w:rsid w:val="0035065C"/>
    <w:rsid w:val="003562F5"/>
    <w:rsid w:val="00373FA4"/>
    <w:rsid w:val="00377781"/>
    <w:rsid w:val="00394301"/>
    <w:rsid w:val="003B1778"/>
    <w:rsid w:val="003B5E73"/>
    <w:rsid w:val="003D4618"/>
    <w:rsid w:val="003F3217"/>
    <w:rsid w:val="004104B1"/>
    <w:rsid w:val="00423502"/>
    <w:rsid w:val="00431B66"/>
    <w:rsid w:val="00453D90"/>
    <w:rsid w:val="00454F4D"/>
    <w:rsid w:val="00457C55"/>
    <w:rsid w:val="00465BCF"/>
    <w:rsid w:val="0049200F"/>
    <w:rsid w:val="00493F02"/>
    <w:rsid w:val="004B7E90"/>
    <w:rsid w:val="004C333E"/>
    <w:rsid w:val="004C62E5"/>
    <w:rsid w:val="00514832"/>
    <w:rsid w:val="0051534F"/>
    <w:rsid w:val="00557A6E"/>
    <w:rsid w:val="00564FDD"/>
    <w:rsid w:val="00573553"/>
    <w:rsid w:val="00582175"/>
    <w:rsid w:val="005A1FB4"/>
    <w:rsid w:val="005A7BE7"/>
    <w:rsid w:val="005B098B"/>
    <w:rsid w:val="005B10CC"/>
    <w:rsid w:val="005F2865"/>
    <w:rsid w:val="006103A2"/>
    <w:rsid w:val="006368AE"/>
    <w:rsid w:val="00673C30"/>
    <w:rsid w:val="00677DAE"/>
    <w:rsid w:val="00681CE4"/>
    <w:rsid w:val="006B311D"/>
    <w:rsid w:val="006B48F1"/>
    <w:rsid w:val="006C225C"/>
    <w:rsid w:val="006C5835"/>
    <w:rsid w:val="006E63E5"/>
    <w:rsid w:val="0073054F"/>
    <w:rsid w:val="0076504D"/>
    <w:rsid w:val="0078205A"/>
    <w:rsid w:val="007862B4"/>
    <w:rsid w:val="00796DEE"/>
    <w:rsid w:val="007A4FC2"/>
    <w:rsid w:val="007E064A"/>
    <w:rsid w:val="008038C0"/>
    <w:rsid w:val="0083503A"/>
    <w:rsid w:val="00854C6A"/>
    <w:rsid w:val="00857225"/>
    <w:rsid w:val="00870089"/>
    <w:rsid w:val="008719B7"/>
    <w:rsid w:val="00873060"/>
    <w:rsid w:val="00875A88"/>
    <w:rsid w:val="008A0611"/>
    <w:rsid w:val="008A7800"/>
    <w:rsid w:val="008B2DBE"/>
    <w:rsid w:val="008D120D"/>
    <w:rsid w:val="008D2C9A"/>
    <w:rsid w:val="008F3BB2"/>
    <w:rsid w:val="00900C73"/>
    <w:rsid w:val="009044B1"/>
    <w:rsid w:val="00916280"/>
    <w:rsid w:val="00922BD5"/>
    <w:rsid w:val="009357F9"/>
    <w:rsid w:val="00935AC5"/>
    <w:rsid w:val="00960102"/>
    <w:rsid w:val="009670B2"/>
    <w:rsid w:val="009C6E44"/>
    <w:rsid w:val="009E0047"/>
    <w:rsid w:val="009E25B4"/>
    <w:rsid w:val="009E34CD"/>
    <w:rsid w:val="00A332D0"/>
    <w:rsid w:val="00A35F0F"/>
    <w:rsid w:val="00A50E2D"/>
    <w:rsid w:val="00A64951"/>
    <w:rsid w:val="00A706EB"/>
    <w:rsid w:val="00A73DC7"/>
    <w:rsid w:val="00A7567D"/>
    <w:rsid w:val="00A85775"/>
    <w:rsid w:val="00AA2831"/>
    <w:rsid w:val="00AB342D"/>
    <w:rsid w:val="00AC5C38"/>
    <w:rsid w:val="00B11A89"/>
    <w:rsid w:val="00B27733"/>
    <w:rsid w:val="00B35F64"/>
    <w:rsid w:val="00BA3A3E"/>
    <w:rsid w:val="00BA4E18"/>
    <w:rsid w:val="00BB7ABD"/>
    <w:rsid w:val="00BD21AE"/>
    <w:rsid w:val="00BD30F1"/>
    <w:rsid w:val="00BD4668"/>
    <w:rsid w:val="00BF131A"/>
    <w:rsid w:val="00BF7C95"/>
    <w:rsid w:val="00C0657C"/>
    <w:rsid w:val="00C10C61"/>
    <w:rsid w:val="00C14138"/>
    <w:rsid w:val="00C20338"/>
    <w:rsid w:val="00C33E14"/>
    <w:rsid w:val="00C515B2"/>
    <w:rsid w:val="00C54AB5"/>
    <w:rsid w:val="00C733E8"/>
    <w:rsid w:val="00C766C4"/>
    <w:rsid w:val="00C83D71"/>
    <w:rsid w:val="00C84679"/>
    <w:rsid w:val="00C90C27"/>
    <w:rsid w:val="00CE4025"/>
    <w:rsid w:val="00CE474A"/>
    <w:rsid w:val="00CE748C"/>
    <w:rsid w:val="00D27318"/>
    <w:rsid w:val="00D35595"/>
    <w:rsid w:val="00D42A19"/>
    <w:rsid w:val="00D54711"/>
    <w:rsid w:val="00DB67A2"/>
    <w:rsid w:val="00DD564C"/>
    <w:rsid w:val="00DF0ABE"/>
    <w:rsid w:val="00DF7AEA"/>
    <w:rsid w:val="00E1299B"/>
    <w:rsid w:val="00E22B8B"/>
    <w:rsid w:val="00E54197"/>
    <w:rsid w:val="00E94497"/>
    <w:rsid w:val="00EB2088"/>
    <w:rsid w:val="00EB264F"/>
    <w:rsid w:val="00EC0C2E"/>
    <w:rsid w:val="00EC13C0"/>
    <w:rsid w:val="00EC5AA6"/>
    <w:rsid w:val="00EC744A"/>
    <w:rsid w:val="00ED0748"/>
    <w:rsid w:val="00ED3599"/>
    <w:rsid w:val="00F01007"/>
    <w:rsid w:val="00F13F3E"/>
    <w:rsid w:val="00F16394"/>
    <w:rsid w:val="00F609B2"/>
    <w:rsid w:val="00F80646"/>
    <w:rsid w:val="00F945A6"/>
    <w:rsid w:val="00FA00A1"/>
    <w:rsid w:val="00FA59CA"/>
    <w:rsid w:val="00FC0805"/>
    <w:rsid w:val="00FC55EB"/>
    <w:rsid w:val="00FC6583"/>
    <w:rsid w:val="00FD09A2"/>
    <w:rsid w:val="00FD56F0"/>
    <w:rsid w:val="00FD68D2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DBE95F1-DD51-4310-9E53-DC01B2A6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F58"/>
    <w:pPr>
      <w:spacing w:after="0" w:line="240" w:lineRule="auto"/>
    </w:pPr>
  </w:style>
  <w:style w:type="character" w:customStyle="1" w:styleId="2">
    <w:name w:val="ลักษณะ2"/>
    <w:basedOn w:val="a0"/>
    <w:rsid w:val="001E4F58"/>
    <w:rPr>
      <w:szCs w:val="32"/>
    </w:rPr>
  </w:style>
  <w:style w:type="character" w:customStyle="1" w:styleId="3">
    <w:name w:val="ลักษณะ3"/>
    <w:basedOn w:val="2"/>
    <w:rsid w:val="001E4F58"/>
    <w:rPr>
      <w:szCs w:val="32"/>
    </w:rPr>
  </w:style>
  <w:style w:type="paragraph" w:styleId="a4">
    <w:name w:val="List Paragraph"/>
    <w:basedOn w:val="a"/>
    <w:uiPriority w:val="34"/>
    <w:qFormat/>
    <w:rsid w:val="00A857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A9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A3A9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1A3A9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A9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B749-8015-477F-A899-40A2E326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Mr.KKD</cp:lastModifiedBy>
  <cp:revision>2</cp:revision>
  <cp:lastPrinted>2017-02-14T09:32:00Z</cp:lastPrinted>
  <dcterms:created xsi:type="dcterms:W3CDTF">2017-02-15T23:38:00Z</dcterms:created>
  <dcterms:modified xsi:type="dcterms:W3CDTF">2017-02-15T23:38:00Z</dcterms:modified>
</cp:coreProperties>
</file>