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550" w:rsidRDefault="005A3764" w:rsidP="005A3764">
      <w:pPr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/>
          <w:sz w:val="32"/>
          <w:szCs w:val="32"/>
        </w:rPr>
        <w:t>1.</w:t>
      </w:r>
      <w:r w:rsidRPr="005A3764">
        <w:rPr>
          <w:rFonts w:ascii="Angsana New" w:hAnsi="Angsana New" w:cs="Angsana New" w:hint="cs"/>
          <w:sz w:val="32"/>
          <w:szCs w:val="32"/>
          <w:cs/>
        </w:rPr>
        <w:t xml:space="preserve">ชื่อเรื่อง </w:t>
      </w:r>
      <w:r>
        <w:rPr>
          <w:rFonts w:ascii="Angsana New" w:hAnsi="Angsana New" w:cs="Angsana New"/>
          <w:sz w:val="32"/>
          <w:szCs w:val="32"/>
        </w:rPr>
        <w:t xml:space="preserve">CQI </w:t>
      </w:r>
      <w:r>
        <w:rPr>
          <w:rFonts w:ascii="Angsana New" w:hAnsi="Angsana New" w:cs="Angsana New" w:hint="cs"/>
          <w:sz w:val="32"/>
          <w:szCs w:val="32"/>
          <w:cs/>
        </w:rPr>
        <w:t>การพัฒนางานดูแลทารกตัวเหลือง</w:t>
      </w:r>
    </w:p>
    <w:p w:rsidR="005A3764" w:rsidRDefault="005A3764" w:rsidP="005A376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2.ชื่อ</w:t>
      </w:r>
      <w:r w:rsidR="008B2CA8">
        <w:rPr>
          <w:rFonts w:ascii="Angsana New" w:hAnsi="Angsana New" w:cs="Angsana New" w:hint="cs"/>
          <w:sz w:val="32"/>
          <w:szCs w:val="32"/>
          <w:cs/>
        </w:rPr>
        <w:t xml:space="preserve"> นางวิวาพร  แสนบุญ </w:t>
      </w:r>
      <w:r>
        <w:rPr>
          <w:rFonts w:ascii="Angsana New" w:hAnsi="Angsana New" w:cs="Angsana New" w:hint="cs"/>
          <w:sz w:val="32"/>
          <w:szCs w:val="32"/>
          <w:cs/>
        </w:rPr>
        <w:t>หน่วยงาน ห้องคลอด โรงพยาบาลห้วยผึ้ง</w:t>
      </w:r>
    </w:p>
    <w:p w:rsidR="005A3764" w:rsidRDefault="005A3764" w:rsidP="005A376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3.หลักการและเหตุผล ปัญหา สาเหตุ มูลเหตุจูงใจ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5A3764">
        <w:rPr>
          <w:rFonts w:ascii="Angsana New" w:hAnsi="Angsana New" w:cs="Angsana New" w:hint="eastAsia"/>
          <w:sz w:val="32"/>
          <w:szCs w:val="32"/>
          <w:cs/>
        </w:rPr>
        <w:t>ภาวะตัวเหลืองเป็นปัญหาที่พบบ่อยในทารกแรกเกิด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พบในทารกคลอดครบกำหนด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ร้อยละ</w:t>
      </w:r>
      <w:r w:rsidRPr="005A3764">
        <w:rPr>
          <w:rFonts w:ascii="Angsana New" w:hAnsi="Angsana New" w:cs="Angsana New"/>
          <w:sz w:val="32"/>
          <w:szCs w:val="32"/>
        </w:rPr>
        <w:t xml:space="preserve"> 50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และ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ทารกคลอดก่อนกำหนดร้อยละ</w:t>
      </w:r>
      <w:r w:rsidRPr="005A3764">
        <w:rPr>
          <w:rFonts w:ascii="Angsana New" w:hAnsi="Angsana New" w:cs="Angsana New"/>
          <w:sz w:val="32"/>
          <w:szCs w:val="32"/>
        </w:rPr>
        <w:t xml:space="preserve"> 80 (Meir &amp; Miller, 1997)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อาการตัวเหลืองจะแสดงให้เห็นในระยะ</w:t>
      </w:r>
      <w:r w:rsidRPr="005A3764">
        <w:rPr>
          <w:rFonts w:ascii="Angsana New" w:hAnsi="Angsana New" w:cs="Angsana New"/>
          <w:sz w:val="32"/>
          <w:szCs w:val="32"/>
        </w:rPr>
        <w:t xml:space="preserve"> 1-2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สัปดาห์แรกหลังคลอด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ทารกคลอดครบกำหนดจะมีระดับ</w:t>
      </w:r>
      <w:r w:rsidRPr="005A3764">
        <w:rPr>
          <w:rFonts w:ascii="Angsana New" w:hAnsi="Angsana New" w:cs="Angsana New"/>
          <w:sz w:val="32"/>
          <w:szCs w:val="32"/>
        </w:rPr>
        <w:t xml:space="preserve"> bilirubin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สูงสุดเมื่ออายุประมาณ</w:t>
      </w:r>
      <w:r w:rsidRPr="005A3764">
        <w:rPr>
          <w:rFonts w:ascii="Angsana New" w:hAnsi="Angsana New" w:cs="Angsana New"/>
          <w:sz w:val="32"/>
          <w:szCs w:val="32"/>
        </w:rPr>
        <w:t xml:space="preserve"> 3-4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วัน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และ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ระดับสูงสุดไม่เกิน</w:t>
      </w:r>
      <w:r w:rsidRPr="005A3764">
        <w:rPr>
          <w:rFonts w:ascii="Angsana New" w:hAnsi="Angsana New" w:cs="Angsana New"/>
          <w:sz w:val="32"/>
          <w:szCs w:val="32"/>
        </w:rPr>
        <w:t xml:space="preserve"> 12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มก</w:t>
      </w:r>
      <w:r w:rsidRPr="005A3764">
        <w:rPr>
          <w:rFonts w:ascii="Angsana New" w:hAnsi="Angsana New" w:cs="Angsana New"/>
          <w:sz w:val="32"/>
          <w:szCs w:val="32"/>
        </w:rPr>
        <w:t>./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ดล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ประมาณวันที่</w:t>
      </w:r>
      <w:r w:rsidRPr="005A3764">
        <w:rPr>
          <w:rFonts w:ascii="Angsana New" w:hAnsi="Angsana New" w:cs="Angsana New"/>
          <w:sz w:val="32"/>
          <w:szCs w:val="32"/>
        </w:rPr>
        <w:t xml:space="preserve"> 4-5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ภาวะตัวเหลืองอาจเกิดจากเหลืองโดยธรรมชาติ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ภาวะหมู่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เลือดของมารดาและทารกไม่เข้ากัน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ภาวะพร่องเอ็นไซม์</w:t>
      </w:r>
      <w:r w:rsidRPr="005A3764">
        <w:rPr>
          <w:rFonts w:ascii="Angsana New" w:hAnsi="Angsana New" w:cs="Angsana New"/>
          <w:sz w:val="32"/>
          <w:szCs w:val="32"/>
        </w:rPr>
        <w:t xml:space="preserve"> G-6PD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ของเม็ดเลือดแดง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ภาวะเลือดข้น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ได้รับน้ำ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และพลังงานน้อย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เป็นต้น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ระดับ</w:t>
      </w:r>
      <w:r w:rsidRPr="005A3764">
        <w:rPr>
          <w:rFonts w:ascii="Angsana New" w:hAnsi="Angsana New" w:cs="Angsana New"/>
          <w:sz w:val="32"/>
          <w:szCs w:val="32"/>
        </w:rPr>
        <w:t xml:space="preserve"> bilirubin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ที่สูงขึ้นทำให้ทารกมีตัวเหลืองมากขึ้นและมีอันตรายมากขึ้น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โดย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จะไปจับเนื้อสมองทำให้เกิดภาวะสมองพิการ</w:t>
      </w:r>
      <w:r w:rsidRPr="005A3764">
        <w:rPr>
          <w:rFonts w:ascii="Angsana New" w:hAnsi="Angsana New" w:cs="Angsana New"/>
          <w:sz w:val="32"/>
          <w:szCs w:val="32"/>
        </w:rPr>
        <w:t xml:space="preserve"> (Kernicterus)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มีอาการอ่อนแรง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ซึม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จนถึงการหยุดหายใจ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และ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เสียชีวิตได้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ดังนั้น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การวินิจฉัยภาวะตัวเหลืองที่รวดเร็วและการดูแลรักษาอย่างทันท่วงที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โรงพยาบาลชุมชน</w:t>
      </w:r>
    </w:p>
    <w:p w:rsidR="005A3764" w:rsidRP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ในขอบเขตที่สามารถปฏิบัติได้และการประสานการดูแลทารกภาวะเหลืองที่มีความเสี่ยงสูงโดยพัฒนาระบบ</w:t>
      </w:r>
    </w:p>
    <w:p w:rsidR="005A3764" w:rsidRDefault="005A3764" w:rsidP="005A3764">
      <w:pPr>
        <w:spacing w:after="0"/>
        <w:rPr>
          <w:rFonts w:ascii="Angsana New" w:hAnsi="Angsana New" w:cs="Angsana New"/>
          <w:sz w:val="32"/>
          <w:szCs w:val="32"/>
        </w:rPr>
      </w:pPr>
      <w:r w:rsidRPr="005A3764">
        <w:rPr>
          <w:rFonts w:ascii="Angsana New" w:hAnsi="Angsana New" w:cs="Angsana New" w:hint="eastAsia"/>
          <w:sz w:val="32"/>
          <w:szCs w:val="32"/>
          <w:cs/>
        </w:rPr>
        <w:t>การส่งต่อ</w:t>
      </w:r>
      <w:r w:rsidRPr="005A3764">
        <w:rPr>
          <w:rFonts w:ascii="Angsana New" w:hAnsi="Angsana New" w:cs="Angsana New"/>
          <w:sz w:val="32"/>
          <w:szCs w:val="32"/>
        </w:rPr>
        <w:t xml:space="preserve"> </w:t>
      </w:r>
      <w:r w:rsidRPr="005A3764">
        <w:rPr>
          <w:rFonts w:ascii="Angsana New" w:hAnsi="Angsana New" w:cs="Angsana New" w:hint="eastAsia"/>
          <w:sz w:val="32"/>
          <w:szCs w:val="32"/>
          <w:cs/>
        </w:rPr>
        <w:t>และการพัฒนาคุณภาพการพยาบาลในการดูแลทารกตัวเหลืองจึงมีความสำคัญมาก</w:t>
      </w:r>
    </w:p>
    <w:p w:rsidR="005A3764" w:rsidRDefault="005A3764" w:rsidP="005A376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-จากสถิติผู้ป่วยที่มารับบริการในห้องคลอดโรงพยาบาลห้วยผึ้งปี 2559 ยอด 103 คน  พบทารกตัวเหลือง 27 คน </w:t>
      </w:r>
    </w:p>
    <w:p w:rsidR="005A3764" w:rsidRDefault="005A3764" w:rsidP="005A3764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-จำนวนวันนอนโรงพยาบาลของทารกตัวเหลืองคิดเป็น </w:t>
      </w:r>
      <w:r w:rsidR="00D6047B">
        <w:rPr>
          <w:rFonts w:ascii="Angsana New" w:hAnsi="Angsana New" w:cs="Angsana New" w:hint="cs"/>
          <w:sz w:val="32"/>
          <w:szCs w:val="32"/>
          <w:cs/>
        </w:rPr>
        <w:t>3.33</w:t>
      </w:r>
      <w:r w:rsidR="006308CD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 w:rsidRPr="006308CD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วัน/ราย</w:t>
      </w:r>
    </w:p>
    <w:p w:rsidR="006308CD" w:rsidRDefault="006308C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4.วัตถุประสงค์ </w:t>
      </w:r>
    </w:p>
    <w:p w:rsidR="006308CD" w:rsidRDefault="006308C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-เพื่อเป็นแนวทางในการให้การพยาบาลทารกตัวเหลืองโดยใช้กระบวนการพยาบาล</w:t>
      </w:r>
    </w:p>
    <w:p w:rsidR="006308CD" w:rsidRDefault="006308C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-เพื่อลดอัตราจำนวนวันนอนโรงพย</w:t>
      </w:r>
      <w:r w:rsidR="00E5693D">
        <w:rPr>
          <w:rFonts w:ascii="Angsana New" w:hAnsi="Angsana New" w:cs="Angsana New" w:hint="cs"/>
          <w:sz w:val="32"/>
          <w:szCs w:val="32"/>
          <w:cs/>
        </w:rPr>
        <w:t xml:space="preserve">าบาลของทารกตัวเหลือง </w:t>
      </w:r>
      <w:r w:rsidR="00E5693D">
        <w:rPr>
          <w:rFonts w:ascii="Angsana New" w:hAnsi="Angsana New" w:cs="Angsana New"/>
          <w:sz w:val="32"/>
          <w:szCs w:val="32"/>
        </w:rPr>
        <w:t xml:space="preserve">&lt; </w:t>
      </w:r>
      <w:r w:rsidR="00E5693D">
        <w:rPr>
          <w:rFonts w:ascii="Angsana New" w:hAnsi="Angsana New" w:cs="Angsana New" w:hint="cs"/>
          <w:sz w:val="32"/>
          <w:szCs w:val="32"/>
          <w:cs/>
        </w:rPr>
        <w:t>2</w:t>
      </w:r>
      <w:r w:rsidR="00E5693D">
        <w:rPr>
          <w:rFonts w:ascii="Angsana New" w:hAnsi="Angsana New" w:cs="Angsana New"/>
          <w:sz w:val="32"/>
          <w:szCs w:val="32"/>
        </w:rPr>
        <w:t xml:space="preserve"> </w:t>
      </w:r>
      <w:r w:rsidR="00E5693D">
        <w:rPr>
          <w:rFonts w:ascii="Angsana New" w:hAnsi="Angsana New" w:cs="Angsana New" w:hint="cs"/>
          <w:sz w:val="32"/>
          <w:szCs w:val="32"/>
          <w:cs/>
        </w:rPr>
        <w:t>วัน/ราย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-เพื่อให้มารดาและญาติมีความพึงพอใจจำนวนวันนอนรพ.ลดลง  </w:t>
      </w:r>
      <w:r>
        <w:rPr>
          <w:rFonts w:ascii="Times New Roman" w:hAnsi="Times New Roman" w:cs="Times New Roman"/>
          <w:sz w:val="32"/>
          <w:szCs w:val="32"/>
        </w:rPr>
        <w:t>≥</w:t>
      </w:r>
      <w:r>
        <w:rPr>
          <w:rFonts w:ascii="Angsana New" w:hAnsi="Angsana New" w:cs="Angsana New"/>
          <w:sz w:val="32"/>
          <w:szCs w:val="32"/>
        </w:rPr>
        <w:t xml:space="preserve"> 85%</w:t>
      </w:r>
    </w:p>
    <w:p w:rsidR="00DA593C" w:rsidRDefault="00DA593C" w:rsidP="006308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5.</w:t>
      </w:r>
      <w:r>
        <w:rPr>
          <w:rFonts w:ascii="Angsana New" w:hAnsi="Angsana New" w:cs="Angsana New" w:hint="cs"/>
          <w:sz w:val="32"/>
          <w:szCs w:val="32"/>
          <w:cs/>
        </w:rPr>
        <w:t>เป้าหมาย</w:t>
      </w:r>
    </w:p>
    <w:p w:rsidR="00DA593C" w:rsidRDefault="00DA593C" w:rsidP="006308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-ทารกตัวเหลืองทุกราย</w:t>
      </w:r>
    </w:p>
    <w:p w:rsidR="00DA593C" w:rsidRDefault="00DA593C" w:rsidP="006308CD">
      <w:pPr>
        <w:rPr>
          <w:rFonts w:ascii="Angsana New" w:hAnsi="Angsana New" w:cs="Angsana New" w:hint="cs"/>
          <w:sz w:val="32"/>
          <w:szCs w:val="32"/>
          <w:cs/>
        </w:rPr>
      </w:pPr>
    </w:p>
    <w:p w:rsidR="009D24DB" w:rsidRDefault="00DA593C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</w:t>
      </w:r>
      <w:r w:rsidR="009D24DB">
        <w:rPr>
          <w:rFonts w:ascii="Angsana New" w:hAnsi="Angsana New" w:cs="Angsana New"/>
          <w:sz w:val="32"/>
          <w:szCs w:val="32"/>
        </w:rPr>
        <w:t>.</w:t>
      </w:r>
      <w:r w:rsidR="009D24DB">
        <w:rPr>
          <w:rFonts w:ascii="Angsana New" w:hAnsi="Angsana New" w:cs="Angsana New" w:hint="cs"/>
          <w:sz w:val="32"/>
          <w:szCs w:val="32"/>
          <w:cs/>
        </w:rPr>
        <w:t xml:space="preserve">ระยะเวลาดำเนินการ </w:t>
      </w:r>
    </w:p>
    <w:p w:rsidR="009D24DB" w:rsidRDefault="009D24DB" w:rsidP="006308CD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 ก.พ.2560-30 มิ.ย. 2560</w:t>
      </w:r>
    </w:p>
    <w:p w:rsidR="009D24DB" w:rsidRDefault="009D24DB" w:rsidP="006308CD">
      <w:pPr>
        <w:rPr>
          <w:rFonts w:ascii="Angsana New" w:hAnsi="Angsana New" w:cs="Angsana New"/>
          <w:sz w:val="32"/>
          <w:szCs w:val="32"/>
        </w:rPr>
      </w:pPr>
    </w:p>
    <w:p w:rsidR="00E5693D" w:rsidRDefault="00DA593C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</w:t>
      </w:r>
      <w:r w:rsidR="00E5693D">
        <w:rPr>
          <w:rFonts w:ascii="Angsana New" w:hAnsi="Angsana New" w:cs="Angsana New"/>
          <w:sz w:val="32"/>
          <w:szCs w:val="32"/>
        </w:rPr>
        <w:t>.</w:t>
      </w:r>
      <w:r w:rsidR="00E5693D">
        <w:rPr>
          <w:rFonts w:ascii="Angsana New" w:hAnsi="Angsana New" w:cs="Angsana New" w:hint="cs"/>
          <w:sz w:val="32"/>
          <w:szCs w:val="32"/>
          <w:cs/>
        </w:rPr>
        <w:t>วิธีดำเนินการ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-ค้าหาปัญหา สาเหตุ และปัจจัยที่มีผลต่อการบริการในทารกตัวเหลือง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-ศึกษาเอกสารข้อมูลต่างๆ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-จัดทำแนวทางการดูแลทารกตัวเหลือง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-ปฏิบัติตามแนวทางที่วางไว้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-นำนวัตกรรมมาใช้ในการดำเนินงาน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-สรุปเป็นตัวชี้วัดหน่วยงานทุกเดือน</w:t>
      </w:r>
    </w:p>
    <w:p w:rsidR="00E5693D" w:rsidRPr="00993806" w:rsidRDefault="00E5693D" w:rsidP="006308CD">
      <w:pPr>
        <w:rPr>
          <w:rFonts w:ascii="Angsana New" w:hAnsi="Angsana New" w:cs="Angsana New"/>
          <w:b/>
          <w:bCs/>
          <w:sz w:val="32"/>
          <w:szCs w:val="32"/>
        </w:rPr>
      </w:pPr>
      <w:r w:rsidRPr="0099380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รูปแบบพัฒนา กระบวนการพัฒนาคุณภาพการพยาบาล</w:t>
      </w:r>
    </w:p>
    <w:p w:rsidR="00E5693D" w:rsidRDefault="00E5693D" w:rsidP="006308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นวัตกรรม</w:t>
      </w:r>
      <w:r>
        <w:rPr>
          <w:rFonts w:ascii="Angsana New" w:hAnsi="Angsana New" w:cs="Angsana New"/>
          <w:sz w:val="32"/>
          <w:szCs w:val="32"/>
        </w:rPr>
        <w:t xml:space="preserve">&gt;&gt; </w:t>
      </w:r>
      <w:r>
        <w:rPr>
          <w:rFonts w:ascii="Angsana New" w:hAnsi="Angsana New" w:cs="Angsana New" w:hint="cs"/>
          <w:sz w:val="32"/>
          <w:szCs w:val="32"/>
          <w:cs/>
        </w:rPr>
        <w:t>แผ่น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ฟรอยด์</w:t>
      </w:r>
      <w:proofErr w:type="spellEnd"/>
      <w:r w:rsidR="009D24DB">
        <w:rPr>
          <w:rFonts w:ascii="Angsana New" w:hAnsi="Angsana New" w:cs="Angsana New" w:hint="cs"/>
          <w:sz w:val="32"/>
          <w:szCs w:val="32"/>
          <w:cs/>
        </w:rPr>
        <w:t>สะท้อนแสงส่องไฟ</w:t>
      </w:r>
    </w:p>
    <w:p w:rsidR="009D24DB" w:rsidRDefault="009D24DB" w:rsidP="006308CD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693134" cy="20193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5" cy="20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488183" cy="1970424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22" cy="19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7B" w:rsidRDefault="0021287B" w:rsidP="006308CD">
      <w:pPr>
        <w:rPr>
          <w:rFonts w:ascii="Angsana New" w:hAnsi="Angsana New" w:cs="Angsana New"/>
          <w:sz w:val="32"/>
          <w:szCs w:val="32"/>
        </w:rPr>
      </w:pPr>
    </w:p>
    <w:p w:rsidR="00E5693D" w:rsidRPr="00E5693D" w:rsidRDefault="00E5693D" w:rsidP="006308CD">
      <w:pPr>
        <w:rPr>
          <w:rFonts w:ascii="Angsana New" w:hAnsi="Angsana New" w:cs="Angsana New"/>
          <w:sz w:val="32"/>
          <w:szCs w:val="32"/>
          <w:cs/>
        </w:rPr>
      </w:pPr>
      <w:bookmarkStart w:id="0" w:name="_GoBack"/>
      <w:bookmarkEnd w:id="0"/>
    </w:p>
    <w:sectPr w:rsidR="00E5693D" w:rsidRPr="00E56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64"/>
    <w:rsid w:val="0021287B"/>
    <w:rsid w:val="005A3764"/>
    <w:rsid w:val="006308CD"/>
    <w:rsid w:val="008B2CA8"/>
    <w:rsid w:val="00993806"/>
    <w:rsid w:val="009D24DB"/>
    <w:rsid w:val="00C50550"/>
    <w:rsid w:val="00D6047B"/>
    <w:rsid w:val="00D62344"/>
    <w:rsid w:val="00DA593C"/>
    <w:rsid w:val="00E5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4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4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dcterms:created xsi:type="dcterms:W3CDTF">2017-02-16T18:03:00Z</dcterms:created>
  <dcterms:modified xsi:type="dcterms:W3CDTF">2017-02-21T02:03:00Z</dcterms:modified>
</cp:coreProperties>
</file>