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CE" w:rsidRPr="004A0ECE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bookmarkStart w:id="0" w:name="_GoBack"/>
      <w:bookmarkEnd w:id="0"/>
      <w:r w:rsidRPr="004A0ECE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ชื่องานวิจัย 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   </w:t>
      </w:r>
      <w:r w:rsidRPr="004A0ECE">
        <w:rPr>
          <w:rFonts w:asciiTheme="majorBidi" w:hAnsiTheme="majorBidi" w:cstheme="majorBidi" w:hint="cs"/>
          <w:sz w:val="24"/>
          <w:szCs w:val="32"/>
          <w:cs/>
        </w:rPr>
        <w:t>โรงเรียนร่มโพธิ์ร่มไทร(ผู้สูงอายุ)ตำบลนาโก</w:t>
      </w:r>
    </w:p>
    <w:p w:rsidR="004A0ECE" w:rsidRPr="004A0ECE" w:rsidRDefault="004A0ECE" w:rsidP="00F7411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4A0ECE">
        <w:rPr>
          <w:rFonts w:asciiTheme="majorBidi" w:hAnsiTheme="majorBidi" w:cstheme="majorBidi" w:hint="cs"/>
          <w:b/>
          <w:bCs/>
          <w:sz w:val="24"/>
          <w:szCs w:val="32"/>
          <w:cs/>
        </w:rPr>
        <w:t>ชื่อผู้วิจัย</w:t>
      </w:r>
      <w:r w:rsidRPr="004A0ECE">
        <w:rPr>
          <w:rFonts w:asciiTheme="majorBidi" w:hAnsiTheme="majorBidi" w:cstheme="majorBidi" w:hint="cs"/>
          <w:sz w:val="24"/>
          <w:szCs w:val="32"/>
          <w:cs/>
        </w:rPr>
        <w:t xml:space="preserve"> นางประมวล พันธุ์คุ้มเก่า </w:t>
      </w:r>
    </w:p>
    <w:p w:rsidR="004A0ECE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BC0279">
        <w:rPr>
          <w:rFonts w:asciiTheme="majorBidi" w:hAnsiTheme="majorBidi" w:cstheme="majorBidi" w:hint="cs"/>
          <w:b/>
          <w:bCs/>
          <w:sz w:val="24"/>
          <w:szCs w:val="32"/>
          <w:cs/>
        </w:rPr>
        <w:t>หน่วยงาน</w:t>
      </w:r>
      <w:r w:rsidRPr="00BC0279">
        <w:rPr>
          <w:rFonts w:asciiTheme="majorBidi" w:hAnsiTheme="majorBidi" w:cstheme="majorBidi" w:hint="cs"/>
          <w:sz w:val="24"/>
          <w:szCs w:val="32"/>
          <w:cs/>
        </w:rPr>
        <w:t xml:space="preserve"> รพ.สต.นาโก อ.</w:t>
      </w:r>
      <w:proofErr w:type="spellStart"/>
      <w:r w:rsidRPr="00BC0279">
        <w:rPr>
          <w:rFonts w:asciiTheme="majorBidi" w:hAnsiTheme="majorBidi" w:cstheme="majorBidi" w:hint="cs"/>
          <w:sz w:val="24"/>
          <w:szCs w:val="32"/>
          <w:cs/>
        </w:rPr>
        <w:t>กุฉิ</w:t>
      </w:r>
      <w:proofErr w:type="spellEnd"/>
      <w:r w:rsidRPr="00BC0279">
        <w:rPr>
          <w:rFonts w:asciiTheme="majorBidi" w:hAnsiTheme="majorBidi" w:cstheme="majorBidi" w:hint="cs"/>
          <w:sz w:val="24"/>
          <w:szCs w:val="32"/>
          <w:cs/>
        </w:rPr>
        <w:t>นารายณ์ จ.กาฬสินธุ์</w:t>
      </w:r>
    </w:p>
    <w:p w:rsidR="004A0ECE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ปีที่จัดทำ ๒๕๖๐</w:t>
      </w:r>
    </w:p>
    <w:p w:rsidR="003D22D7" w:rsidRPr="003D22D7" w:rsidRDefault="004A0ECE" w:rsidP="003D22D7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3D22D7">
        <w:rPr>
          <w:rFonts w:asciiTheme="majorBidi" w:hAnsiTheme="majorBidi" w:cstheme="majorBidi" w:hint="cs"/>
          <w:b/>
          <w:bCs/>
          <w:sz w:val="24"/>
          <w:szCs w:val="32"/>
          <w:cs/>
        </w:rPr>
        <w:t>หลักการและเหตุผล</w:t>
      </w:r>
      <w:r w:rsidRPr="003D22D7">
        <w:rPr>
          <w:rFonts w:asciiTheme="majorBidi" w:hAnsiTheme="majorBidi" w:cstheme="majorBidi"/>
          <w:sz w:val="24"/>
          <w:szCs w:val="32"/>
        </w:rPr>
        <w:t xml:space="preserve"> </w:t>
      </w:r>
      <w:r w:rsidRPr="003D22D7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3D22D7" w:rsidRPr="003D22D7">
        <w:rPr>
          <w:rFonts w:asciiTheme="majorBidi" w:eastAsia="Times New Roman" w:hAnsiTheme="majorBidi" w:cstheme="majorBidi"/>
          <w:color w:val="191919"/>
          <w:sz w:val="24"/>
          <w:szCs w:val="32"/>
          <w:cs/>
        </w:rPr>
        <w:t>ด้วยปัจจุบัน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โครงสร้างประชากรของตำบลนาโก</w:t>
      </w:r>
      <w:r w:rsidR="003D22D7" w:rsidRP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วัยผู้สูงอายุเริ่มม</w:t>
      </w:r>
      <w:r w:rsidR="003D22D7" w:rsidRP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>ี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 xml:space="preserve">ผู้อายุยืนยาวมากขึ้นและมีจำนวนผู้สูงอายุเพิ่มมากขึ้นทุกปีถือเป็นการก้าวหน้าสู่สังคมผู้สูงอายุที่รวดเร็ว </w:t>
      </w:r>
      <w:r w:rsidR="003D22D7" w:rsidRP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 xml:space="preserve">คิดเป็นร้อยละ </w:t>
      </w:r>
      <w:r w:rsidR="003D22D7" w:rsidRP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>๒๙.๕๔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</w:rPr>
        <w:t xml:space="preserve"> 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ของประชากรทั้งหมด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</w:rPr>
        <w:t xml:space="preserve"> 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ผลกระทบที่เกิดจากแนวโน้มการเปลี่ยนแปลงประชากรดังกล่าวข้างต้น ที่เริ่มปราก</w:t>
      </w:r>
      <w:r w:rsidR="003D22D7" w:rsidRP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>ฏ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 xml:space="preserve">ขึ้นในชุมชน จำนวนผู้สูงอายุที่ป่วยด้วยโรคเรื้อรังที่เพิ่มมากขึ้น มีปัญหาสุขภาพจิต </w:t>
      </w:r>
      <w:r w:rsidR="003D22D7" w:rsidRP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>มี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ภาวะซึมเศร้าในผู้สูงอายุจากการถูกทอดทิ้งให้อยู่เพียงลำพัง</w:t>
      </w:r>
      <w:r w:rsidR="003D22D7" w:rsidRP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 </w:t>
      </w:r>
    </w:p>
    <w:p w:rsidR="004A0ECE" w:rsidRPr="003D22D7" w:rsidRDefault="004A0ECE" w:rsidP="00ED164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3D22D7">
        <w:rPr>
          <w:rFonts w:asciiTheme="majorBidi" w:hAnsiTheme="majorBidi" w:cstheme="majorBidi" w:hint="cs"/>
          <w:b/>
          <w:bCs/>
          <w:sz w:val="24"/>
          <w:szCs w:val="32"/>
          <w:cs/>
        </w:rPr>
        <w:t>วัตถุประสงค์</w:t>
      </w:r>
    </w:p>
    <w:p w:rsidR="003D22D7" w:rsidRDefault="003D22D7" w:rsidP="003D22D7">
      <w:pPr>
        <w:shd w:val="clear" w:color="auto" w:fill="FFFFFF"/>
        <w:spacing w:after="0"/>
        <w:ind w:firstLine="360"/>
        <w:textAlignment w:val="baseline"/>
        <w:rPr>
          <w:rFonts w:asciiTheme="majorBidi" w:eastAsia="Times New Roman" w:hAnsiTheme="majorBidi" w:cstheme="majorBidi"/>
          <w:color w:val="191919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ab/>
      </w:r>
      <w:r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๖.๑  เพื่อสร้างพื้นที่การมีส่วนร่วมของภาคีเครือข่ายในการกำหนดยุทธศาสตร์ และร่วมขับเคลื่อนยุทธศาสตร์การส่งเสริมสุขภาพผู้สูงอายุ</w:t>
      </w:r>
    </w:p>
    <w:p w:rsidR="003D22D7" w:rsidRDefault="003D22D7" w:rsidP="003D22D7">
      <w:pPr>
        <w:shd w:val="clear" w:color="auto" w:fill="FFFFFF"/>
        <w:spacing w:after="0"/>
        <w:ind w:firstLine="357"/>
        <w:textAlignment w:val="baseline"/>
        <w:rPr>
          <w:rFonts w:asciiTheme="majorBidi" w:eastAsia="Times New Roman" w:hAnsiTheme="majorBidi" w:cstheme="majorBidi"/>
          <w:color w:val="191919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ab/>
        <w:t xml:space="preserve">๖.๒ </w:t>
      </w:r>
      <w:r w:rsidRPr="003D22D7">
        <w:rPr>
          <w:rFonts w:asciiTheme="majorBidi" w:hAnsiTheme="majorBidi" w:cstheme="majorBidi"/>
          <w:sz w:val="32"/>
          <w:szCs w:val="32"/>
          <w:cs/>
        </w:rPr>
        <w:t>เพื่อเป็นจุดศูนย์รวมการพบปะของผู้สูงอายุ</w:t>
      </w:r>
      <w:r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 xml:space="preserve"> สร้างพื้นที่และโอกาสให้ผู้สูงอายุเข้าร่วมกิจกรรมในการพัฒนาความสามารถในการดูแลรักษาสุขภาพตนเอง และผู้สูงอายุด้วยกัน</w:t>
      </w:r>
    </w:p>
    <w:p w:rsidR="003D22D7" w:rsidRDefault="004412B2" w:rsidP="003D22D7">
      <w:pPr>
        <w:shd w:val="clear" w:color="auto" w:fill="FFFFFF"/>
        <w:spacing w:after="0"/>
        <w:ind w:firstLine="720"/>
        <w:textAlignment w:val="baseline"/>
        <w:rPr>
          <w:rFonts w:asciiTheme="majorBidi" w:eastAsia="Times New Roman" w:hAnsiTheme="majorBidi" w:cstheme="majorBidi"/>
          <w:color w:val="191919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>๖.๓</w:t>
      </w:r>
      <w:r w:rsid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</w:t>
      </w:r>
      <w:r w:rsidR="003D22D7" w:rsidRPr="003D22D7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เพื่อให้ผู้สูงอายุดูแลสุขภาพตนเองอย่างถูกวิธี และถ่ายทอดความรู้ด้านสุขภาพแก่ผู้อื่นได้</w:t>
      </w:r>
    </w:p>
    <w:p w:rsidR="003D22D7" w:rsidRDefault="004412B2" w:rsidP="003D22D7">
      <w:pPr>
        <w:shd w:val="clear" w:color="auto" w:fill="FFFFFF"/>
        <w:spacing w:after="0"/>
        <w:ind w:firstLine="720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>๖.๔</w:t>
      </w:r>
      <w:r w:rsidR="003D22D7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เพื่อลด</w:t>
      </w:r>
      <w:r>
        <w:rPr>
          <w:rFonts w:asciiTheme="majorBidi" w:hAnsiTheme="majorBidi" w:cstheme="majorBidi" w:hint="cs"/>
          <w:sz w:val="32"/>
          <w:szCs w:val="32"/>
          <w:cs/>
        </w:rPr>
        <w:t>ภาวะ</w:t>
      </w:r>
      <w:r>
        <w:rPr>
          <w:rFonts w:asciiTheme="majorBidi" w:hAnsiTheme="majorBidi" w:cstheme="majorBidi"/>
          <w:sz w:val="32"/>
          <w:szCs w:val="32"/>
          <w:cs/>
        </w:rPr>
        <w:t>ซึมเศ</w:t>
      </w:r>
      <w:r>
        <w:rPr>
          <w:rFonts w:asciiTheme="majorBidi" w:hAnsiTheme="majorBidi" w:cstheme="majorBidi" w:hint="cs"/>
          <w:sz w:val="32"/>
          <w:szCs w:val="32"/>
          <w:cs/>
        </w:rPr>
        <w:t>ร้าในผู้สูงอายุ</w:t>
      </w:r>
    </w:p>
    <w:p w:rsidR="004412B2" w:rsidRPr="003D22D7" w:rsidRDefault="004412B2" w:rsidP="003D22D7">
      <w:pPr>
        <w:shd w:val="clear" w:color="auto" w:fill="FFFFFF"/>
        <w:spacing w:after="0"/>
        <w:ind w:firstLine="720"/>
        <w:textAlignment w:val="baselin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๖.๕ เพื่อให้ผู้สูงอายุที่ </w:t>
      </w:r>
      <w:r w:rsidRPr="004412B2">
        <w:rPr>
          <w:rFonts w:asciiTheme="majorBidi" w:hAnsiTheme="majorBidi" w:cstheme="majorBidi"/>
          <w:sz w:val="32"/>
          <w:szCs w:val="40"/>
        </w:rPr>
        <w:t>ADL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เพิ่มขึ้น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ได้มาร่วมกิจกรรมในโรงเรียนผู้สูงอายุ</w:t>
      </w:r>
    </w:p>
    <w:p w:rsidR="00CF6BC9" w:rsidRPr="00CF6BC9" w:rsidRDefault="004A0ECE" w:rsidP="00CF6BC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E95A65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กลุ่มเป้าหมาย</w:t>
      </w:r>
      <w:r w:rsidRPr="00E95A65">
        <w:rPr>
          <w:rFonts w:asciiTheme="majorBidi" w:hAnsiTheme="majorBidi" w:cstheme="majorBidi"/>
          <w:sz w:val="32"/>
          <w:szCs w:val="32"/>
        </w:rPr>
        <w:t xml:space="preserve"> </w:t>
      </w:r>
      <w:r w:rsidR="00CF6B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6BC9" w:rsidRPr="00CF6BC9">
        <w:rPr>
          <w:rFonts w:asciiTheme="majorBidi" w:hAnsiTheme="majorBidi" w:cstheme="majorBidi" w:hint="cs"/>
          <w:sz w:val="32"/>
          <w:szCs w:val="32"/>
          <w:cs/>
        </w:rPr>
        <w:t xml:space="preserve">มีแนวทางการจัดตั้งโรงเรียนผู้สูงอายุโดยชุมชนมีส่วนร่วม มีนักเรียนผู้สูงอายุทั้งหมด </w:t>
      </w:r>
      <w:r w:rsidR="00CF6BC9">
        <w:rPr>
          <w:rFonts w:asciiTheme="majorBidi" w:hAnsiTheme="majorBidi" w:cstheme="majorBidi" w:hint="cs"/>
          <w:sz w:val="32"/>
          <w:szCs w:val="32"/>
          <w:cs/>
        </w:rPr>
        <w:t>๒๐๐</w:t>
      </w:r>
      <w:r w:rsidR="00CF6BC9" w:rsidRPr="00CF6BC9">
        <w:rPr>
          <w:rFonts w:asciiTheme="majorBidi" w:hAnsiTheme="majorBidi" w:cstheme="majorBidi"/>
          <w:sz w:val="32"/>
          <w:szCs w:val="32"/>
        </w:rPr>
        <w:t xml:space="preserve"> </w:t>
      </w:r>
      <w:r w:rsidR="00CF6BC9" w:rsidRPr="00CF6BC9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4A0ECE" w:rsidRPr="00E95A65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4A0ECE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ขั้นตอนการดำเนินงาน</w:t>
      </w:r>
    </w:p>
    <w:p w:rsidR="009239B0" w:rsidRDefault="009239B0" w:rsidP="009239B0">
      <w:pPr>
        <w:tabs>
          <w:tab w:val="left" w:pos="360"/>
          <w:tab w:val="left" w:pos="900"/>
        </w:tabs>
        <w:spacing w:after="0"/>
        <w:ind w:left="360"/>
        <w:jc w:val="thaiDistribute"/>
        <w:rPr>
          <w:rFonts w:asciiTheme="majorBidi" w:eastAsia="Times New Roman" w:hAnsiTheme="majorBidi" w:cstheme="majorBidi"/>
          <w:color w:val="191919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 xml:space="preserve">๙.๑ </w:t>
      </w:r>
      <w:r w:rsidRPr="009239B0">
        <w:rPr>
          <w:rFonts w:asciiTheme="majorBidi" w:hAnsiTheme="majorBidi" w:cstheme="majorBidi"/>
          <w:sz w:val="24"/>
          <w:szCs w:val="32"/>
          <w:cs/>
        </w:rPr>
        <w:t>จัดประชุมภาคีเครือข่าย</w:t>
      </w:r>
      <w:r w:rsidRPr="009239B0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มี</w:t>
      </w:r>
      <w:r w:rsidRPr="009239B0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กระบวนการแลกเปลี่ยนเรียนรู้การม</w:t>
      </w:r>
      <w:r w:rsidR="007657B2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ีส่วนร่วมในการกำหนดยุทธศาสตร์</w:t>
      </w:r>
      <w:r w:rsidRPr="009239B0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และการสนับสนุนด้านในการพัฒนาให้ผู้สูงอายุมีความสามารถในการดูแลร</w:t>
      </w:r>
      <w:r w:rsidRPr="009239B0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>ั</w:t>
      </w:r>
      <w:r w:rsidRPr="009239B0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กษาสุขภาพตนเองและผู้สูงอายุด้วยกัน</w:t>
      </w:r>
      <w:r w:rsidRPr="009239B0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เป็น</w:t>
      </w:r>
      <w:r w:rsidRPr="009239B0">
        <w:rPr>
          <w:rFonts w:asciiTheme="majorBidi" w:hAnsiTheme="majorBidi" w:cstheme="majorBidi"/>
          <w:sz w:val="24"/>
          <w:szCs w:val="32"/>
          <w:cs/>
        </w:rPr>
        <w:t>จุดศูนย์รวมการพบปะ</w:t>
      </w:r>
      <w:r w:rsidRPr="009239B0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9239B0">
        <w:rPr>
          <w:rFonts w:asciiTheme="majorBidi" w:eastAsia="Times New Roman" w:hAnsiTheme="majorBidi" w:cstheme="majorBidi"/>
          <w:color w:val="191919"/>
          <w:sz w:val="24"/>
          <w:szCs w:val="32"/>
          <w:cs/>
        </w:rPr>
        <w:t>การแลกเปลี่ยน เรียนรู้ วิถี</w:t>
      </w:r>
      <w:r w:rsidRPr="009239B0"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>ชีวิต</w:t>
      </w:r>
      <w:r w:rsidRPr="009239B0">
        <w:rPr>
          <w:rFonts w:asciiTheme="majorBidi" w:eastAsia="Times New Roman" w:hAnsiTheme="majorBidi" w:cstheme="majorBidi"/>
          <w:color w:val="191919"/>
          <w:sz w:val="24"/>
          <w:szCs w:val="32"/>
          <w:cs/>
        </w:rPr>
        <w:t>วัฒนธรรม ภูมิปัญญาท้องถิ่น</w:t>
      </w:r>
      <w:r w:rsidRPr="009239B0">
        <w:rPr>
          <w:rFonts w:asciiTheme="majorBidi" w:hAnsiTheme="majorBidi" w:cstheme="majorBidi"/>
          <w:sz w:val="24"/>
          <w:szCs w:val="32"/>
          <w:cs/>
        </w:rPr>
        <w:t>ของผู้สูงอายุ</w:t>
      </w:r>
      <w:r w:rsidRPr="009239B0">
        <w:rPr>
          <w:rFonts w:asciiTheme="majorBidi" w:eastAsia="Times New Roman" w:hAnsiTheme="majorBidi" w:cstheme="majorBidi"/>
          <w:color w:val="191919"/>
          <w:sz w:val="24"/>
          <w:szCs w:val="32"/>
          <w:cs/>
        </w:rPr>
        <w:t xml:space="preserve"> สร้างพื้นที่และโอกาสให้ผู้สูงอายุเข้าร่วมกิจกรรมในการพัฒนาความสามารถ</w:t>
      </w:r>
      <w:r w:rsidRPr="009239B0">
        <w:rPr>
          <w:rFonts w:asciiTheme="majorBidi" w:eastAsia="Times New Roman" w:hAnsiTheme="majorBidi" w:cstheme="majorBidi" w:hint="cs"/>
          <w:color w:val="191919"/>
          <w:sz w:val="32"/>
          <w:szCs w:val="32"/>
          <w:cs/>
        </w:rPr>
        <w:t xml:space="preserve"> </w:t>
      </w:r>
      <w:r w:rsidRPr="009239B0">
        <w:rPr>
          <w:rFonts w:asciiTheme="majorBidi" w:eastAsia="Times New Roman" w:hAnsiTheme="majorBidi" w:cstheme="majorBidi"/>
          <w:color w:val="191919"/>
          <w:sz w:val="24"/>
          <w:szCs w:val="32"/>
          <w:cs/>
        </w:rPr>
        <w:t>พัฒนาทักษะความรู้ ด้านสังคม วัฒนธรรมประเพณีผู้ไทยและความรู้ด้านต่าง ๆ แก่ผู้สูงอายุให้สามารถดำรงชีวิตอยู่ในสังคมได้อย่างมีความสุข</w:t>
      </w:r>
      <w:r w:rsidRPr="009239B0">
        <w:rPr>
          <w:rFonts w:asciiTheme="majorBidi" w:hAnsiTheme="majorBidi" w:cstheme="majorBidi"/>
          <w:sz w:val="24"/>
          <w:szCs w:val="32"/>
          <w:cs/>
        </w:rPr>
        <w:t>และการเรียนรู้ตลอดชีวิต</w:t>
      </w:r>
      <w:r w:rsidRPr="009239B0">
        <w:rPr>
          <w:rFonts w:asciiTheme="majorBidi" w:eastAsia="Times New Roman" w:hAnsiTheme="majorBidi" w:cstheme="majorBidi"/>
          <w:color w:val="191919"/>
          <w:sz w:val="32"/>
          <w:szCs w:val="32"/>
          <w:cs/>
        </w:rPr>
        <w:t>ภายใต้ทุนทางสังคมที่เข้มแข็งของภาคีเครือข่ายทุกภาคส่วนในตำบลนาโก</w:t>
      </w:r>
      <w:r w:rsidRPr="009239B0">
        <w:rPr>
          <w:rFonts w:asciiTheme="majorBidi" w:eastAsia="Times New Roman" w:hAnsiTheme="majorBidi" w:cstheme="majorBidi"/>
          <w:color w:val="191919"/>
        </w:rPr>
        <w:t xml:space="preserve"> </w:t>
      </w:r>
      <w:r w:rsidRPr="009239B0"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>และได้จัดตั้งโรงเรียนร่มโพธิ์ร่มไทร(</w:t>
      </w:r>
      <w:r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 xml:space="preserve">ผู้สูงอายุ)ตำบลนาโก </w:t>
      </w:r>
    </w:p>
    <w:p w:rsidR="009239B0" w:rsidRPr="009239B0" w:rsidRDefault="007657B2" w:rsidP="007657B2">
      <w:pPr>
        <w:tabs>
          <w:tab w:val="left" w:pos="360"/>
          <w:tab w:val="left" w:pos="900"/>
        </w:tabs>
        <w:spacing w:after="0"/>
        <w:jc w:val="thaiDistribute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/>
          <w:sz w:val="24"/>
          <w:szCs w:val="32"/>
          <w:cs/>
        </w:rPr>
        <w:lastRenderedPageBreak/>
        <w:tab/>
      </w:r>
      <w:r w:rsidR="009239B0">
        <w:rPr>
          <w:rFonts w:asciiTheme="majorBidi" w:hAnsiTheme="majorBidi" w:cstheme="majorBidi" w:hint="cs"/>
          <w:sz w:val="24"/>
          <w:szCs w:val="32"/>
          <w:cs/>
        </w:rPr>
        <w:t xml:space="preserve">๙.๒ </w:t>
      </w:r>
      <w:r w:rsidR="009239B0" w:rsidRPr="009239B0">
        <w:rPr>
          <w:rFonts w:asciiTheme="majorBidi" w:hAnsiTheme="majorBidi" w:cstheme="majorBidi"/>
          <w:sz w:val="24"/>
          <w:szCs w:val="32"/>
          <w:cs/>
        </w:rPr>
        <w:t>จัดกระบวนการเรียนการสอนยึดผู้เรียนเป็นสำคัญ โดยการมีส่วนร่วมของ ๔ องค์กร</w:t>
      </w:r>
      <w:r w:rsidR="009239B0" w:rsidRPr="009239B0">
        <w:rPr>
          <w:rFonts w:asciiTheme="majorBidi" w:hAnsiTheme="majorBidi" w:cstheme="majorBidi" w:hint="cs"/>
          <w:sz w:val="24"/>
          <w:szCs w:val="32"/>
          <w:cs/>
        </w:rPr>
        <w:t xml:space="preserve">ในชุมชน คือ </w:t>
      </w:r>
      <w:proofErr w:type="spellStart"/>
      <w:r w:rsidR="009239B0" w:rsidRPr="009239B0">
        <w:rPr>
          <w:rFonts w:asciiTheme="majorBidi" w:hAnsiTheme="majorBidi" w:cstheme="majorBidi"/>
          <w:sz w:val="24"/>
          <w:szCs w:val="32"/>
          <w:cs/>
        </w:rPr>
        <w:t>อบต</w:t>
      </w:r>
      <w:proofErr w:type="spellEnd"/>
      <w:r w:rsidR="009239B0" w:rsidRPr="009239B0">
        <w:rPr>
          <w:rFonts w:asciiTheme="majorBidi" w:hAnsiTheme="majorBidi" w:cstheme="majorBidi"/>
          <w:sz w:val="24"/>
          <w:szCs w:val="32"/>
          <w:cs/>
        </w:rPr>
        <w:t>.</w:t>
      </w:r>
      <w:r w:rsidR="009239B0" w:rsidRPr="009239B0"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 w:rsidR="009239B0" w:rsidRPr="009239B0">
        <w:rPr>
          <w:rFonts w:asciiTheme="majorBidi" w:hAnsiTheme="majorBidi" w:cstheme="majorBidi"/>
          <w:sz w:val="24"/>
          <w:szCs w:val="32"/>
          <w:cs/>
        </w:rPr>
        <w:t>ฝายปกครอง</w:t>
      </w:r>
      <w:r w:rsidR="009239B0" w:rsidRPr="009239B0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9239B0" w:rsidRPr="009239B0">
        <w:rPr>
          <w:rFonts w:asciiTheme="majorBidi" w:hAnsiTheme="majorBidi" w:cstheme="majorBidi"/>
          <w:sz w:val="24"/>
          <w:szCs w:val="32"/>
          <w:cs/>
        </w:rPr>
        <w:t>โรงพยาบาลส่งเสริมสุขภาพตำบลนาโก</w:t>
      </w:r>
      <w:r w:rsidR="009239B0" w:rsidRPr="009239B0">
        <w:rPr>
          <w:rFonts w:asciiTheme="majorBidi" w:hAnsiTheme="majorBidi" w:cstheme="majorBidi" w:hint="cs"/>
          <w:sz w:val="24"/>
          <w:szCs w:val="32"/>
          <w:cs/>
        </w:rPr>
        <w:t>และ</w:t>
      </w:r>
      <w:r w:rsidR="009239B0" w:rsidRPr="009239B0">
        <w:rPr>
          <w:rFonts w:asciiTheme="majorBidi" w:hAnsiTheme="majorBidi" w:cstheme="majorBidi"/>
          <w:sz w:val="24"/>
          <w:szCs w:val="32"/>
          <w:cs/>
        </w:rPr>
        <w:t>โรงเรียนในพื้นที่</w:t>
      </w:r>
    </w:p>
    <w:p w:rsidR="009239B0" w:rsidRDefault="009239B0" w:rsidP="007657B2">
      <w:pPr>
        <w:tabs>
          <w:tab w:val="left" w:pos="360"/>
          <w:tab w:val="num" w:pos="720"/>
          <w:tab w:val="left" w:pos="900"/>
          <w:tab w:val="left" w:pos="1440"/>
        </w:tabs>
        <w:spacing w:after="0"/>
        <w:jc w:val="thaiDistribute"/>
        <w:rPr>
          <w:rFonts w:asciiTheme="majorBidi" w:eastAsia="Times New Roman" w:hAnsiTheme="majorBidi" w:cstheme="majorBidi"/>
          <w:color w:val="191919"/>
          <w:sz w:val="24"/>
          <w:szCs w:val="32"/>
          <w:cs/>
        </w:rPr>
      </w:pPr>
      <w:r>
        <w:rPr>
          <w:rFonts w:asciiTheme="majorBidi" w:eastAsia="Times New Roman" w:hAnsiTheme="majorBidi" w:cstheme="majorBidi"/>
          <w:color w:val="191919"/>
          <w:sz w:val="24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 xml:space="preserve">๙.๓ </w:t>
      </w:r>
      <w:r w:rsidRPr="009239B0"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>นักเรียน</w:t>
      </w:r>
      <w:r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>ผู้สูงอายุ</w:t>
      </w:r>
      <w:r w:rsidRPr="009239B0"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>มีส่วนร่วมในการ</w:t>
      </w:r>
      <w:r w:rsidR="007657B2"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>เยี่ยมบ้านผู้สูงอายุที่ติดบ้าน ติดเตียง และผู้สูงอายุที่มีภาวะซึมเศร้า</w:t>
      </w:r>
    </w:p>
    <w:p w:rsidR="007657B2" w:rsidRDefault="007657B2" w:rsidP="007657B2">
      <w:pPr>
        <w:tabs>
          <w:tab w:val="left" w:pos="360"/>
          <w:tab w:val="num" w:pos="720"/>
          <w:tab w:val="left" w:pos="900"/>
          <w:tab w:val="left" w:pos="1440"/>
        </w:tabs>
        <w:spacing w:after="0"/>
        <w:jc w:val="thaiDistribute"/>
        <w:rPr>
          <w:rFonts w:asciiTheme="majorBidi" w:eastAsia="Times New Roman" w:hAnsiTheme="majorBidi" w:cstheme="majorBidi"/>
          <w:color w:val="191919"/>
          <w:sz w:val="24"/>
          <w:szCs w:val="32"/>
          <w:cs/>
        </w:rPr>
      </w:pPr>
      <w:r>
        <w:rPr>
          <w:rFonts w:asciiTheme="majorBidi" w:eastAsia="Times New Roman" w:hAnsiTheme="majorBidi" w:cstheme="majorBidi"/>
          <w:color w:val="191919"/>
          <w:sz w:val="24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 xml:space="preserve">๙.๔ ผู้สูงอายุที่มี </w:t>
      </w:r>
      <w:r w:rsidRPr="007657B2">
        <w:rPr>
          <w:rFonts w:asciiTheme="majorBidi" w:eastAsia="Times New Roman" w:hAnsiTheme="majorBidi" w:cstheme="majorBidi"/>
          <w:color w:val="191919"/>
          <w:sz w:val="32"/>
          <w:szCs w:val="40"/>
        </w:rPr>
        <w:t>ADL</w:t>
      </w:r>
      <w:r>
        <w:rPr>
          <w:rFonts w:asciiTheme="majorBidi" w:eastAsia="Times New Roman" w:hAnsiTheme="majorBidi" w:cstheme="majorBidi"/>
          <w:color w:val="191919"/>
          <w:sz w:val="24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191919"/>
          <w:sz w:val="24"/>
          <w:szCs w:val="32"/>
          <w:cs/>
        </w:rPr>
        <w:t>เพิ่มขึ้น และผู้สูงอายุที่มีภาวะซึมเศร้าเข้าร่วมกิจกรรมในโรงเรียนผู้สูงอายุ</w:t>
      </w:r>
    </w:p>
    <w:p w:rsidR="004A0ECE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คำสำคัญ</w:t>
      </w:r>
    </w:p>
    <w:p w:rsidR="004A0ECE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ประเภทผลงาน  </w:t>
      </w:r>
      <w:r>
        <w:rPr>
          <w:rFonts w:asciiTheme="majorBidi" w:hAnsiTheme="majorBidi" w:cstheme="majorBidi"/>
          <w:b/>
          <w:bCs/>
          <w:sz w:val="24"/>
          <w:szCs w:val="32"/>
        </w:rPr>
        <w:t>R2R</w:t>
      </w:r>
    </w:p>
    <w:p w:rsidR="004A0ECE" w:rsidRDefault="004A0ECE" w:rsidP="004A0ECE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สถานะ (จัดทำโครงร่าง เสนอโครงร่าง เก็บข้อมูล วิเคราะห์ข้อมูล จัดทำรายงาน)</w:t>
      </w:r>
    </w:p>
    <w:p w:rsidR="004A0ECE" w:rsidRDefault="004A0ECE" w:rsidP="0041174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sectPr w:rsidR="004A0ECE" w:rsidSect="0050177E">
      <w:pgSz w:w="11906" w:h="16838"/>
      <w:pgMar w:top="1701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B02"/>
    <w:multiLevelType w:val="hybridMultilevel"/>
    <w:tmpl w:val="3DA2C9F2"/>
    <w:lvl w:ilvl="0" w:tplc="CE563E7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1"/>
    <w:rsid w:val="002F5A48"/>
    <w:rsid w:val="003D22D7"/>
    <w:rsid w:val="00411741"/>
    <w:rsid w:val="004412B2"/>
    <w:rsid w:val="004A0ECE"/>
    <w:rsid w:val="007657B2"/>
    <w:rsid w:val="009239B0"/>
    <w:rsid w:val="009E2F3A"/>
    <w:rsid w:val="00C0729D"/>
    <w:rsid w:val="00C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0ECE"/>
    <w:rPr>
      <w:rFonts w:ascii="CordiaNew" w:hAnsi="CordiaNew" w:hint="default"/>
      <w:b w:val="0"/>
      <w:bCs w:val="0"/>
      <w:i w:val="0"/>
      <w:iCs w:val="0"/>
      <w:color w:val="2D2E2E"/>
      <w:sz w:val="32"/>
      <w:szCs w:val="32"/>
    </w:rPr>
  </w:style>
  <w:style w:type="paragraph" w:styleId="a3">
    <w:name w:val="List Paragraph"/>
    <w:basedOn w:val="a"/>
    <w:uiPriority w:val="34"/>
    <w:qFormat/>
    <w:rsid w:val="004A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0ECE"/>
    <w:rPr>
      <w:rFonts w:ascii="CordiaNew" w:hAnsi="CordiaNew" w:hint="default"/>
      <w:b w:val="0"/>
      <w:bCs w:val="0"/>
      <w:i w:val="0"/>
      <w:iCs w:val="0"/>
      <w:color w:val="2D2E2E"/>
      <w:sz w:val="32"/>
      <w:szCs w:val="32"/>
    </w:rPr>
  </w:style>
  <w:style w:type="paragraph" w:styleId="a3">
    <w:name w:val="List Paragraph"/>
    <w:basedOn w:val="a"/>
    <w:uiPriority w:val="34"/>
    <w:qFormat/>
    <w:rsid w:val="004A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</dc:creator>
  <cp:lastModifiedBy>adminnb</cp:lastModifiedBy>
  <cp:revision>2</cp:revision>
  <dcterms:created xsi:type="dcterms:W3CDTF">2017-02-27T15:43:00Z</dcterms:created>
  <dcterms:modified xsi:type="dcterms:W3CDTF">2017-02-27T15:43:00Z</dcterms:modified>
</cp:coreProperties>
</file>