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5D" w:rsidRPr="0055698D" w:rsidRDefault="003C6BBA" w:rsidP="003C6BBA">
      <w:pPr>
        <w:ind w:firstLine="0"/>
        <w:jc w:val="both"/>
        <w:rPr>
          <w:rFonts w:ascii="TH SarabunIT๙" w:hAnsi="TH SarabunIT๙" w:cs="TH SarabunIT๙"/>
          <w:sz w:val="32"/>
          <w:szCs w:val="32"/>
        </w:rPr>
      </w:pPr>
      <w:r w:rsidRPr="005569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ชื่อเรื่อง </w:t>
      </w:r>
      <w:r w:rsidRPr="00556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698D">
        <w:rPr>
          <w:rFonts w:ascii="TH SarabunIT๙" w:hAnsi="TH SarabunIT๙" w:cs="TH SarabunIT๙"/>
          <w:sz w:val="32"/>
          <w:szCs w:val="32"/>
        </w:rPr>
        <w:t xml:space="preserve"> </w:t>
      </w:r>
      <w:r w:rsidRPr="0055698D">
        <w:rPr>
          <w:rFonts w:ascii="TH SarabunIT๙" w:hAnsi="TH SarabunIT๙" w:cs="TH SarabunIT๙"/>
          <w:sz w:val="32"/>
          <w:szCs w:val="32"/>
          <w:cs/>
        </w:rPr>
        <w:t xml:space="preserve">การเฝ้าระวังการใช้สารเคมีทีกำจัดศัตรูพืชในเกษตรกร การบำบัดเกษตรกรที่มีสารเคมีอันตรายตกค้างในกระแสเลือดในระดับเสี่ยงและไม่ปลอดภัยด้วยชาชงสมุนไพรรางจืดเปรียบเทียบกับชาชงสมุนไพรย่านางแดง </w:t>
      </w:r>
    </w:p>
    <w:p w:rsidR="003C6BBA" w:rsidRPr="0055698D" w:rsidRDefault="003C6BBA" w:rsidP="003C6BBA">
      <w:pPr>
        <w:ind w:firstLine="0"/>
        <w:jc w:val="both"/>
        <w:rPr>
          <w:rFonts w:ascii="TH SarabunIT๙" w:hAnsi="TH SarabunIT๙" w:cs="TH SarabunIT๙"/>
          <w:sz w:val="32"/>
          <w:szCs w:val="32"/>
        </w:rPr>
      </w:pPr>
      <w:r w:rsidRPr="005569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ผู้แต่ง หน่วยงาน </w:t>
      </w:r>
      <w:r w:rsidRPr="0055698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698D">
        <w:rPr>
          <w:rFonts w:ascii="TH SarabunIT๙" w:hAnsi="TH SarabunIT๙" w:cs="TH SarabunIT๙"/>
          <w:sz w:val="32"/>
          <w:szCs w:val="32"/>
        </w:rPr>
        <w:t xml:space="preserve"> </w:t>
      </w:r>
      <w:r w:rsidR="008D128B" w:rsidRPr="0055698D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8D128B" w:rsidRPr="0055698D">
        <w:rPr>
          <w:rFonts w:ascii="TH SarabunIT๙" w:hAnsi="TH SarabunIT๙" w:cs="TH SarabunIT๙"/>
          <w:sz w:val="32"/>
          <w:szCs w:val="32"/>
          <w:cs/>
        </w:rPr>
        <w:t>ปุณณ</w:t>
      </w:r>
      <w:proofErr w:type="spellEnd"/>
      <w:r w:rsidR="008D128B" w:rsidRPr="0055698D">
        <w:rPr>
          <w:rFonts w:ascii="TH SarabunIT๙" w:hAnsi="TH SarabunIT๙" w:cs="TH SarabunIT๙"/>
          <w:sz w:val="32"/>
          <w:szCs w:val="32"/>
          <w:cs/>
        </w:rPr>
        <w:t xml:space="preserve">ดา ภูพันนา โรงพยาบาลส่งเสริมสุขภาพตำบลหนองบัว อำเภอนามน จังหวัดกาฬสินธุ์ </w:t>
      </w:r>
    </w:p>
    <w:p w:rsidR="008D128B" w:rsidRPr="0055698D" w:rsidRDefault="008D128B" w:rsidP="003C6BBA">
      <w:pPr>
        <w:ind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69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4725A3" w:rsidRPr="0055698D" w:rsidRDefault="004725A3" w:rsidP="004725A3">
      <w:pPr>
        <w:pStyle w:val="a3"/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698D">
        <w:rPr>
          <w:rFonts w:ascii="TH SarabunIT๙" w:hAnsi="TH SarabunIT๙" w:cs="TH SarabunIT๙"/>
          <w:sz w:val="32"/>
          <w:szCs w:val="32"/>
          <w:cs/>
        </w:rPr>
        <w:tab/>
      </w:r>
      <w:r w:rsidRPr="005569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698D">
        <w:rPr>
          <w:rFonts w:ascii="TH SarabunIT๙" w:hAnsi="TH SarabunIT๙" w:cs="TH SarabunIT๙"/>
          <w:sz w:val="32"/>
          <w:szCs w:val="32"/>
          <w:cs/>
        </w:rPr>
        <w:t xml:space="preserve">ในปัจจุบันประชากรในพื้นที่อำเภอนามน ส่วนใหญ่ประกอบอาชีพเกษตรกรรม เป็นอาชีพหลัก โดยเฉพาะการปลูกข้าว อ้อย มันสำประหลัง ยางพาราและการปลูกพืชระยะสั้น ซึ่งในการเพาะปลูกแต่ละครั้งเกษตรกรจะมุ่งหวังผลไปที่จำนวนของผลผลิต ทำให้มีการใช้สารเคมีป้องกัน กำจัดศัตรูพืชมาใช้อย่างแพร่หลาย จนลืมคำนึงถึงผลกระทบที่เกิดขึ้นต่อสุขภาพสิ่งแวดล้อม ประกอบกับในปัจจุบันความเจริญก้าวหน้าทางเทคโนโลยีเพิ่มมากขึ้นทำให้เกิดเคมีภัณฑ์ต่าง ๆ ที่ใช้เพื่อการเกษตรซึ่งสามารถตอบสนองความต้องการของเกษตรกรได้ ซึ่งผลกระทบจากการใช้สารเคมีเพื่อการเกษตร โดยไม่ถูกวิธีและขาดการป้องกันสารเคมีเข้าสู่ร่างกาย ก็จะก่อให้เกิดโรคสารเคมีตกค้างในเลือด ซึ่งสารเคมีจะเข้าสู่ร่างกายโดยการสัมผัส จะเข้าทั้งทางปาก ผิวหนัง และการหายใจ และเมื่อสารเคมีเข้าสู่สิ่งแวดล้อมจะทำให้เกิดการปนเปื้อนในอาหารและน้ำดื่ม สำหรับอันตรายจากสารเคมีกำจัดศัตรูพืช จะมีทั้งเฉียบพลันและเรื้อรัง โดยเมื่อรับพิษเข้าไปแล้วจะมีผลต่อระบบประสาท ทำให้คลื่นไส้ อาเจียน เบื่ออาหาร ท้องเสีย มึนงง ชักหมดสติ หากช่วยไม่ทันก็จะทำให้เสียชีวิตได้ </w:t>
      </w:r>
    </w:p>
    <w:p w:rsidR="004725A3" w:rsidRPr="0055698D" w:rsidRDefault="004725A3" w:rsidP="004725A3">
      <w:pPr>
        <w:pStyle w:val="a3"/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698D">
        <w:rPr>
          <w:rFonts w:ascii="TH SarabunIT๙" w:hAnsi="TH SarabunIT๙" w:cs="TH SarabunIT๙"/>
          <w:sz w:val="32"/>
          <w:szCs w:val="32"/>
          <w:cs/>
        </w:rPr>
        <w:tab/>
      </w:r>
      <w:r w:rsidRPr="0055698D"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จากการตรวจสารเคมีตกค้างในเลือดของกลุ่มเกษตรกรในปีที่ผ่านมา พบว่า เกษตรกรในพื้นที่ ตำบลหนองบัว มีเกษตรกรที่ไม่ปลอดภัย คือ มีแนวโน้มเกิดพิษจากสารกำจัดศัตรูพืชสูงมากขึ้น ร้อยละ 46.11  มีความเสี่ยงคือ มีแนวโน้มเกิดพิษจากสารกำจัดศัตรูพืช ถึงร้อยละ 47.08 และมีความปลอดภัยเพียง ร้อยละ 4.36 จากสถานการณ์ดังกล่าว ทำให้มองเห็นสภาพปัญหาความเสี่ยงและการได้รับอันตรายที่เกิดจากการสัมผัสสารเคมีเพื่อการเกษตร เนื่องจากปัจจุบันเกษตรมีการใช้สารกำจัดศัตรูพืชที่ปริมาณและความเข้มข้นค่อนข้างสูงและใช้อย่างไม่ถูกวิธีในการเพาะปลูก ประกอบกับการควบคุมการจำหน่ายสารเคมีเพื่อการเกษตรไม่ค่อยมีประสิทธิภาพ ซึ่งเกษตรกรมักจะใช้สารเคมีชนิดแบ่งขาย ไม่ทราบแหล่งผลิตเพราะมีราคาถูก หาซื้อง่ายและมีฤทธิ์ในการกำจัดค่อนข้างสูง จึงทำให้เกิดอันตรายต่อสุขภาพได้ง่าย และรุนแรงขึ้น </w:t>
      </w:r>
    </w:p>
    <w:p w:rsidR="004725A3" w:rsidRPr="0055698D" w:rsidRDefault="004725A3" w:rsidP="004725A3">
      <w:pPr>
        <w:pStyle w:val="a3"/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698D">
        <w:rPr>
          <w:rFonts w:ascii="TH SarabunIT๙" w:hAnsi="TH SarabunIT๙" w:cs="TH SarabunIT๙"/>
          <w:sz w:val="32"/>
          <w:szCs w:val="32"/>
          <w:cs/>
        </w:rPr>
        <w:tab/>
      </w:r>
      <w:r w:rsidRPr="0055698D">
        <w:rPr>
          <w:rFonts w:ascii="TH SarabunIT๙" w:hAnsi="TH SarabunIT๙" w:cs="TH SarabunIT๙"/>
          <w:sz w:val="32"/>
          <w:szCs w:val="32"/>
          <w:cs/>
        </w:rPr>
        <w:tab/>
        <w:t xml:space="preserve">โรงพยาบาลส่งเสริมสุขภาพตำบลหนองบัวนอก  ตำบลหนองบัว อำเภอนามน จังหวัดกาฬสินธุ์ จึงเล็งเห็นความสำคัญและอันตรายจากการใช้สารเคมีเพื่อการเกษตร จึงอยากจัดทำโครงการเฝ้าระวังการใช้สารเคมีกำจัดศัตรูพืชในเกษตรกร </w:t>
      </w:r>
      <w:r w:rsidRPr="0055698D">
        <w:rPr>
          <w:rFonts w:ascii="TH SarabunIT๙" w:hAnsi="TH SarabunIT๙" w:cs="TH SarabunIT๙"/>
          <w:vanish/>
          <w:sz w:val="32"/>
          <w:szCs w:val="32"/>
        </w:rPr>
        <w:pgNum/>
      </w:r>
      <w:r w:rsidRPr="0055698D">
        <w:rPr>
          <w:rFonts w:ascii="TH SarabunIT๙" w:hAnsi="TH SarabunIT๙" w:cs="TH SarabunIT๙"/>
          <w:sz w:val="32"/>
          <w:szCs w:val="32"/>
          <w:cs/>
        </w:rPr>
        <w:t>การบำบัดเกษตรกรที่มีสารเคมีอันตรายตกค้างในกระแสเลือดในระดับเสี่ยงและไม่ปลอดภัยด้วยชาชงสมุนไพรรางจืดเปรียบเทียบกับชาชงสมุนไพรย่านางแดงเพื่อให้ประชาชนที่มีระดับสารเคมีในเลือดระดับเสี่ยงและระดับไม่ปลอดภัยได้รับการปรับเปลี่ยนพฤติกรรม  เพื่อให้เกษตรกรที่อยู่ในสภาวะเสี่ยงจากการใช้สารเคมีเพื่อการเกษตรได้รับการตรวจหาสารเคมีตกค้างในเลือด และเพื่อเป็นการเฝ้าระวัง ป้องกัน และลดอันตรายจากการใช้สารเคมีในเกษตรกร และการบำบัดแก่เกษตรกรที่มีสารเคมีอันตรายตกค้างในกระแสเลือดในระดับไม่ปลอดภัย ด้วยชาชงสมุนไพรรางจืดเปรียบเทียบกับชาชงสมุนไพรย่านางแดง และปรับเปลี่ยนพฤติกรรมเพียงอย่างเดียวดังนั้นโรงพยาบาลส่งเสริมสุขภาพตำบลหนองบัวนอก  จึงได้จัดทำโครงการนี้ขึ้น ซึ่งจะทำให้กลุ่มเสี่ยงได้รับการปรับเปลี่ยนพฤติกรรม และสามารถควบคุมป้องกันการใช้สารเคมีให้อยู่ในระดับที่ปลอดภัย ลดความเสี่ยงต่อการเกิดโรค อันจะส่งผลดีต่อสุขภาพ ร่างกาย และเพิ่มคุณภาพชีวิตที่ดีให้แก่ประชาชนในพื้นที่ได้อย่างยั่งยืน</w:t>
      </w:r>
    </w:p>
    <w:p w:rsidR="00287657" w:rsidRPr="0055698D" w:rsidRDefault="00287657" w:rsidP="004725A3">
      <w:pPr>
        <w:pStyle w:val="a3"/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725A3" w:rsidRPr="0055698D" w:rsidRDefault="004725A3" w:rsidP="00287657">
      <w:pPr>
        <w:tabs>
          <w:tab w:val="left" w:pos="1276"/>
        </w:tabs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5698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725A3" w:rsidRPr="0055698D" w:rsidRDefault="004725A3" w:rsidP="0055698D">
      <w:pPr>
        <w:pStyle w:val="a4"/>
        <w:numPr>
          <w:ilvl w:val="0"/>
          <w:numId w:val="1"/>
        </w:numPr>
        <w:rPr>
          <w:rFonts w:ascii="TH SarabunIT๙" w:hAnsi="TH SarabunIT๙" w:cs="TH SarabunIT๙"/>
          <w:szCs w:val="32"/>
          <w:cs/>
        </w:rPr>
      </w:pPr>
      <w:r w:rsidRPr="0055698D">
        <w:rPr>
          <w:rFonts w:ascii="TH SarabunIT๙" w:hAnsi="TH SarabunIT๙" w:cs="TH SarabunIT๙"/>
          <w:szCs w:val="32"/>
          <w:cs/>
        </w:rPr>
        <w:t>เพื่อให้ประชาชนที่มีระดับสารเคมีในเลือดเสี่ยงและระดับไม่ปลอดภัยได้รับการปรับเปลี่ยนพฤติกรรมร้อยละ  80</w:t>
      </w:r>
    </w:p>
    <w:p w:rsidR="004725A3" w:rsidRPr="0055698D" w:rsidRDefault="004725A3" w:rsidP="004725A3">
      <w:pPr>
        <w:numPr>
          <w:ilvl w:val="0"/>
          <w:numId w:val="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55698D">
        <w:rPr>
          <w:rFonts w:ascii="TH SarabunIT๙" w:hAnsi="TH SarabunIT๙" w:cs="TH SarabunIT๙"/>
          <w:sz w:val="32"/>
          <w:szCs w:val="32"/>
          <w:cs/>
        </w:rPr>
        <w:t>เพื่อให้กลุ่มเสี่ยงมีระดับสารเคมีในเลือด เกณฑ์ปกติและปลอดภัย  เพิ่มขึ้นร้อยละ 15</w:t>
      </w:r>
    </w:p>
    <w:p w:rsidR="004725A3" w:rsidRPr="0055698D" w:rsidRDefault="004725A3" w:rsidP="004725A3">
      <w:pPr>
        <w:pStyle w:val="a4"/>
        <w:numPr>
          <w:ilvl w:val="0"/>
          <w:numId w:val="2"/>
        </w:numPr>
        <w:spacing w:before="120"/>
        <w:jc w:val="thaiDistribute"/>
        <w:rPr>
          <w:rFonts w:ascii="TH SarabunIT๙" w:hAnsi="TH SarabunIT๙" w:cs="TH SarabunIT๙"/>
          <w:szCs w:val="32"/>
        </w:rPr>
      </w:pPr>
      <w:r w:rsidRPr="0055698D">
        <w:rPr>
          <w:rFonts w:ascii="TH SarabunIT๙" w:hAnsi="TH SarabunIT๙" w:cs="TH SarabunIT๙"/>
          <w:szCs w:val="32"/>
          <w:cs/>
        </w:rPr>
        <w:t>เพื่อศึกษาเปรียบเทียบวิธีการปรับเปลี่ยนพฤติกรรมสุขภาพ ในพื้นที่กลุ่มเป้าหมาย</w:t>
      </w:r>
    </w:p>
    <w:p w:rsidR="004725A3" w:rsidRPr="0055698D" w:rsidRDefault="004725A3" w:rsidP="004725A3">
      <w:pPr>
        <w:pStyle w:val="a3"/>
        <w:tabs>
          <w:tab w:val="left" w:pos="709"/>
          <w:tab w:val="left" w:pos="1134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569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เป้าหมาย</w:t>
      </w:r>
    </w:p>
    <w:p w:rsidR="004725A3" w:rsidRPr="0055698D" w:rsidRDefault="004725A3" w:rsidP="004725A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5569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5698D">
        <w:rPr>
          <w:rFonts w:ascii="TH SarabunIT๙" w:eastAsia="Cordia New" w:hAnsi="TH SarabunIT๙" w:cs="TH SarabunIT๙"/>
          <w:sz w:val="32"/>
          <w:szCs w:val="32"/>
          <w:cs/>
        </w:rPr>
        <w:t xml:space="preserve"> เกษตรกรกลุ่มเสี่ยงในเขตพื้นที่ตำบลหนองบัว อำเภอนามน จังหวัดกาฬสินธุ์ ที่ได้รับการตรวจสารเคมีตกค้างในเลือดในปีงบประมาณ 2558  </w:t>
      </w:r>
      <w:r w:rsidRPr="0055698D">
        <w:rPr>
          <w:rFonts w:ascii="TH SarabunIT๙" w:hAnsi="TH SarabunIT๙" w:cs="TH SarabunIT๙"/>
          <w:sz w:val="32"/>
          <w:szCs w:val="32"/>
          <w:cs/>
        </w:rPr>
        <w:t>จำนวน 192</w:t>
      </w:r>
      <w:r w:rsidRPr="0055698D">
        <w:rPr>
          <w:rFonts w:ascii="TH SarabunIT๙" w:eastAsia="Cordia New" w:hAnsi="TH SarabunIT๙" w:cs="TH SarabunIT๙"/>
          <w:sz w:val="32"/>
          <w:szCs w:val="32"/>
          <w:cs/>
        </w:rPr>
        <w:t xml:space="preserve"> คนซึ่งจะนำมา</w:t>
      </w:r>
      <w:r w:rsidRPr="0055698D">
        <w:rPr>
          <w:rFonts w:ascii="TH SarabunIT๙" w:hAnsi="TH SarabunIT๙" w:cs="TH SarabunIT๙"/>
          <w:sz w:val="32"/>
          <w:szCs w:val="32"/>
          <w:cs/>
        </w:rPr>
        <w:t>บำบัดตามโครงการ</w:t>
      </w:r>
      <w:r w:rsidRPr="0055698D">
        <w:rPr>
          <w:rFonts w:ascii="TH SarabunIT๙" w:eastAsia="Cordia New" w:hAnsi="TH SarabunIT๙" w:cs="TH SarabunIT๙"/>
          <w:sz w:val="32"/>
          <w:szCs w:val="32"/>
          <w:cs/>
        </w:rPr>
        <w:t>ในการเฝ้าระวังในปี งบประมาณ 2560</w:t>
      </w:r>
    </w:p>
    <w:p w:rsidR="008D128B" w:rsidRPr="0055698D" w:rsidRDefault="004725A3" w:rsidP="003C6BBA">
      <w:pPr>
        <w:ind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69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 </w:t>
      </w:r>
    </w:p>
    <w:p w:rsidR="004725A3" w:rsidRPr="0055698D" w:rsidRDefault="004725A3" w:rsidP="0055698D">
      <w:pPr>
        <w:pStyle w:val="a4"/>
        <w:numPr>
          <w:ilvl w:val="1"/>
          <w:numId w:val="1"/>
        </w:numPr>
        <w:jc w:val="both"/>
        <w:rPr>
          <w:rFonts w:ascii="TH SarabunIT๙" w:hAnsi="TH SarabunIT๙" w:cs="TH SarabunIT๙"/>
          <w:szCs w:val="32"/>
        </w:rPr>
      </w:pPr>
      <w:r w:rsidRPr="0055698D">
        <w:rPr>
          <w:rFonts w:ascii="TH SarabunIT๙" w:hAnsi="TH SarabunIT๙" w:cs="TH SarabunIT๙"/>
          <w:szCs w:val="32"/>
          <w:cs/>
        </w:rPr>
        <w:t>แบบวัดพฤติกรรมการปรับเปลี่ยนพฤติกรรมการใช้สารเคมีกำจัดศัตรูพืช</w:t>
      </w:r>
    </w:p>
    <w:p w:rsidR="004725A3" w:rsidRPr="0055698D" w:rsidRDefault="004725A3" w:rsidP="004725A3">
      <w:pPr>
        <w:pStyle w:val="a4"/>
        <w:numPr>
          <w:ilvl w:val="1"/>
          <w:numId w:val="1"/>
        </w:numPr>
        <w:jc w:val="both"/>
        <w:rPr>
          <w:rFonts w:ascii="TH SarabunIT๙" w:hAnsi="TH SarabunIT๙" w:cs="TH SarabunIT๙"/>
          <w:szCs w:val="32"/>
        </w:rPr>
      </w:pPr>
      <w:r w:rsidRPr="0055698D">
        <w:rPr>
          <w:rFonts w:ascii="TH SarabunIT๙" w:hAnsi="TH SarabunIT๙" w:cs="TH SarabunIT๙"/>
          <w:szCs w:val="32"/>
          <w:cs/>
        </w:rPr>
        <w:t>ชุดทดสอบโค</w:t>
      </w:r>
      <w:proofErr w:type="spellStart"/>
      <w:r w:rsidRPr="0055698D">
        <w:rPr>
          <w:rFonts w:ascii="TH SarabunIT๙" w:hAnsi="TH SarabunIT๙" w:cs="TH SarabunIT๙"/>
          <w:szCs w:val="32"/>
          <w:cs/>
        </w:rPr>
        <w:t>ลีนเอสเตอเรส</w:t>
      </w:r>
      <w:proofErr w:type="spellEnd"/>
    </w:p>
    <w:p w:rsidR="004725A3" w:rsidRPr="0055698D" w:rsidRDefault="004725A3" w:rsidP="008272C1">
      <w:pPr>
        <w:ind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698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ขั้นตอนการดำเนินการ</w:t>
      </w:r>
    </w:p>
    <w:p w:rsidR="004725A3" w:rsidRPr="0055698D" w:rsidRDefault="008272C1" w:rsidP="008272C1">
      <w:pPr>
        <w:pStyle w:val="a4"/>
        <w:numPr>
          <w:ilvl w:val="0"/>
          <w:numId w:val="5"/>
        </w:numPr>
        <w:ind w:left="0" w:firstLine="1080"/>
        <w:jc w:val="both"/>
        <w:rPr>
          <w:rFonts w:ascii="TH SarabunIT๙" w:hAnsi="TH SarabunIT๙" w:cs="TH SarabunIT๙"/>
          <w:szCs w:val="32"/>
        </w:rPr>
      </w:pPr>
      <w:r w:rsidRPr="0055698D">
        <w:rPr>
          <w:rFonts w:ascii="TH SarabunIT๙" w:hAnsi="TH SarabunIT๙" w:cs="TH SarabunIT๙"/>
          <w:szCs w:val="32"/>
          <w:cs/>
        </w:rPr>
        <w:t xml:space="preserve">จัดอบรมให้ความรู้เพื่อการปฏิบัติตัวที่ถูกต้องและให้ความรู้ด้านการปรับเปลี่ยนพฤติกรรมและบำบัดด้วยชาชงรางจืดและชาชงสมุนไพรย่านางแดง </w:t>
      </w:r>
    </w:p>
    <w:p w:rsidR="008272C1" w:rsidRPr="0055698D" w:rsidRDefault="008272C1" w:rsidP="008272C1">
      <w:pPr>
        <w:pStyle w:val="a4"/>
        <w:numPr>
          <w:ilvl w:val="0"/>
          <w:numId w:val="5"/>
        </w:numPr>
        <w:ind w:left="0" w:firstLine="1080"/>
        <w:jc w:val="both"/>
        <w:rPr>
          <w:rFonts w:ascii="TH SarabunIT๙" w:hAnsi="TH SarabunIT๙" w:cs="TH SarabunIT๙"/>
          <w:szCs w:val="32"/>
        </w:rPr>
      </w:pPr>
      <w:r w:rsidRPr="0055698D">
        <w:rPr>
          <w:rFonts w:ascii="TH SarabunIT๙" w:hAnsi="TH SarabunIT๙" w:cs="TH SarabunIT๙"/>
          <w:szCs w:val="32"/>
          <w:cs/>
        </w:rPr>
        <w:t>ตรวจหาสารเคมีกำจัดศัตรูพืชตกค้างในกลุ่มเกษตรกร</w:t>
      </w:r>
    </w:p>
    <w:p w:rsidR="008272C1" w:rsidRPr="0055698D" w:rsidRDefault="008272C1" w:rsidP="008272C1">
      <w:pPr>
        <w:pStyle w:val="a4"/>
        <w:numPr>
          <w:ilvl w:val="0"/>
          <w:numId w:val="5"/>
        </w:numPr>
        <w:ind w:left="0" w:firstLine="1080"/>
        <w:jc w:val="both"/>
        <w:rPr>
          <w:rFonts w:ascii="TH SarabunIT๙" w:hAnsi="TH SarabunIT๙" w:cs="TH SarabunIT๙"/>
          <w:szCs w:val="32"/>
        </w:rPr>
      </w:pPr>
      <w:r w:rsidRPr="0055698D">
        <w:rPr>
          <w:rFonts w:ascii="TH SarabunIT๙" w:hAnsi="TH SarabunIT๙" w:cs="TH SarabunIT๙"/>
          <w:szCs w:val="32"/>
          <w:cs/>
        </w:rPr>
        <w:t>สรุป วิเคราะห์  อภิปลายผล</w:t>
      </w:r>
    </w:p>
    <w:p w:rsidR="008272C1" w:rsidRPr="0055698D" w:rsidRDefault="008272C1" w:rsidP="008272C1">
      <w:pPr>
        <w:ind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698D">
        <w:rPr>
          <w:rFonts w:ascii="TH SarabunIT๙" w:hAnsi="TH SarabunIT๙" w:cs="TH SarabunIT๙"/>
          <w:b/>
          <w:bCs/>
          <w:sz w:val="32"/>
          <w:szCs w:val="32"/>
          <w:cs/>
        </w:rPr>
        <w:t>คำสำคัญ</w:t>
      </w:r>
    </w:p>
    <w:p w:rsidR="008272C1" w:rsidRPr="0055698D" w:rsidRDefault="008272C1" w:rsidP="008F246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698D">
        <w:rPr>
          <w:rFonts w:ascii="TH SarabunIT๙" w:hAnsi="TH SarabunIT๙" w:cs="TH SarabunIT๙"/>
          <w:sz w:val="32"/>
          <w:szCs w:val="32"/>
          <w:cs/>
        </w:rPr>
        <w:t>สารเคมีในเลือด</w:t>
      </w:r>
      <w:r w:rsidR="004C018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C0180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4C018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C0180">
        <w:rPr>
          <w:rFonts w:ascii="TH SarabunIT๙" w:hAnsi="TH SarabunIT๙" w:cs="TH SarabunIT๙"/>
          <w:sz w:val="32"/>
          <w:szCs w:val="32"/>
          <w:cs/>
        </w:rPr>
        <w:t>ชาชงรางจืด</w:t>
      </w:r>
      <w:r w:rsidR="004C0180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5698D">
        <w:rPr>
          <w:rFonts w:ascii="TH SarabunIT๙" w:hAnsi="TH SarabunIT๙" w:cs="TH SarabunIT๙"/>
          <w:sz w:val="32"/>
          <w:szCs w:val="32"/>
          <w:cs/>
        </w:rPr>
        <w:t xml:space="preserve">ชาชงย่านางแดง </w:t>
      </w:r>
    </w:p>
    <w:sectPr w:rsidR="008272C1" w:rsidRPr="0055698D" w:rsidSect="00C3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DB0"/>
    <w:multiLevelType w:val="hybridMultilevel"/>
    <w:tmpl w:val="9DC05FBC"/>
    <w:lvl w:ilvl="0" w:tplc="B2EEF578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E5942"/>
    <w:multiLevelType w:val="hybridMultilevel"/>
    <w:tmpl w:val="690C7662"/>
    <w:lvl w:ilvl="0" w:tplc="1D3604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H SarabunIT๙" w:eastAsia="Cordia New" w:hAnsi="TH SarabunIT๙" w:cs="TH SarabunIT๙"/>
        <w:b w:val="0"/>
        <w:bCs w:val="0"/>
        <w:sz w:val="28"/>
        <w:szCs w:val="28"/>
      </w:rPr>
    </w:lvl>
    <w:lvl w:ilvl="1" w:tplc="A2F2B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eastAsia="Cordia New" w:hAnsi="TH SarabunIT๙" w:cs="TH SarabunIT๙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75D75"/>
    <w:multiLevelType w:val="hybridMultilevel"/>
    <w:tmpl w:val="8FFACD48"/>
    <w:lvl w:ilvl="0" w:tplc="45E6FC02">
      <w:start w:val="1"/>
      <w:numFmt w:val="decimal"/>
      <w:lvlText w:val="%1"/>
      <w:lvlJc w:val="left"/>
      <w:pPr>
        <w:ind w:left="1440" w:hanging="360"/>
      </w:pPr>
      <w:rPr>
        <w:rFonts w:ascii="TH SarabunIT๙" w:hAnsi="TH SarabunIT๙" w:cs="TH SarabunIT๙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2367FA"/>
    <w:multiLevelType w:val="hybridMultilevel"/>
    <w:tmpl w:val="7DBACC7E"/>
    <w:lvl w:ilvl="0" w:tplc="130291B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E5C6A4B"/>
    <w:multiLevelType w:val="hybridMultilevel"/>
    <w:tmpl w:val="C3F64A5C"/>
    <w:lvl w:ilvl="0" w:tplc="837A4266">
      <w:start w:val="1"/>
      <w:numFmt w:val="decimal"/>
      <w:lvlText w:val="%1"/>
      <w:lvlJc w:val="left"/>
      <w:pPr>
        <w:ind w:left="1080" w:hanging="360"/>
      </w:pPr>
      <w:rPr>
        <w:rFonts w:ascii="TH SarabunIT๙" w:hAnsi="TH SarabunIT๙" w:cs="TH SarabunIT๙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3C6BBA"/>
    <w:rsid w:val="001E23FC"/>
    <w:rsid w:val="00271335"/>
    <w:rsid w:val="00287657"/>
    <w:rsid w:val="003C6BBA"/>
    <w:rsid w:val="004725A3"/>
    <w:rsid w:val="004C0180"/>
    <w:rsid w:val="0055698D"/>
    <w:rsid w:val="00682586"/>
    <w:rsid w:val="006D13FC"/>
    <w:rsid w:val="007B750E"/>
    <w:rsid w:val="008272C1"/>
    <w:rsid w:val="00842410"/>
    <w:rsid w:val="008D128B"/>
    <w:rsid w:val="008F2461"/>
    <w:rsid w:val="009E325C"/>
    <w:rsid w:val="00A422C4"/>
    <w:rsid w:val="00B40616"/>
    <w:rsid w:val="00C3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5A3"/>
    <w:pPr>
      <w:ind w:firstLine="0"/>
      <w:jc w:val="left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4725A3"/>
    <w:pPr>
      <w:ind w:left="720" w:firstLine="0"/>
      <w:contextualSpacing/>
      <w:jc w:val="left"/>
    </w:pPr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2017-02-27T05:14:00Z</dcterms:created>
  <dcterms:modified xsi:type="dcterms:W3CDTF">2017-02-28T13:34:00Z</dcterms:modified>
</cp:coreProperties>
</file>