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6D" w:rsidRPr="002E7390" w:rsidRDefault="0078796D" w:rsidP="0078796D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2E7390">
        <w:rPr>
          <w:rFonts w:ascii="TH SarabunIT๙" w:eastAsia="Calibri" w:hAnsi="TH SarabunIT๙" w:cs="TH SarabunIT๙"/>
          <w:b/>
          <w:bCs/>
          <w:spacing w:val="-8"/>
          <w:sz w:val="36"/>
          <w:szCs w:val="36"/>
          <w:cs/>
        </w:rPr>
        <w:t>การจัดการองค์ความรู้ของหน่วยงานภาคีเครือข่</w:t>
      </w:r>
      <w:r w:rsidRPr="002E7390">
        <w:rPr>
          <w:rFonts w:ascii="TH SarabunIT๙" w:eastAsia="Calibri" w:hAnsi="TH SarabunIT๙" w:cs="TH SarabunIT๙" w:hint="cs"/>
          <w:b/>
          <w:bCs/>
          <w:spacing w:val="-8"/>
          <w:sz w:val="36"/>
          <w:szCs w:val="36"/>
          <w:cs/>
        </w:rPr>
        <w:t>าย องค์การบริหารส่วนตำบลเหล่ากลาง</w:t>
      </w:r>
    </w:p>
    <w:p w:rsidR="0078796D" w:rsidRPr="0006247A" w:rsidRDefault="0078796D" w:rsidP="007879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247A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78796D" w:rsidRPr="002E7390" w:rsidRDefault="0078796D" w:rsidP="007879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1. ชื่อเรื่อง:</w:t>
      </w:r>
      <w:r w:rsidRPr="00241FE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การพัฒนาหมู่บ้านต้นแบบสุขภาพดี วิถีธรรม</w:t>
      </w:r>
      <w:r w:rsidRPr="00241F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41F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น้อมนำความพอเพียง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ยา ๙ เม็ด</w:t>
      </w:r>
    </w:p>
    <w:p w:rsidR="0078796D" w:rsidRPr="0006247A" w:rsidRDefault="0078796D" w:rsidP="007879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รายชื่อผู้วิจัย (และให้ขีดเส้นใต้ผู้นำเสนอ):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นางสาวเรณู ชื่นบุญเพิ่ม</w:t>
      </w:r>
      <w:r w:rsidRPr="000624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624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624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796D" w:rsidRPr="0006247A" w:rsidRDefault="0078796D" w:rsidP="007879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3. หน่วยงาน: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E7390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องค์การบริหารส่วนตำบลเหล่ากลาง</w:t>
      </w:r>
      <w:r w:rsidRPr="002E7390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78796D" w:rsidRPr="002E7390" w:rsidRDefault="0078796D" w:rsidP="0078796D">
      <w:pPr>
        <w:pStyle w:val="ListParagraph"/>
        <w:ind w:left="0"/>
        <w:rPr>
          <w:rFonts w:ascii="TH SarabunIT๙" w:hAnsi="TH SarabunIT๙" w:cs="TH SarabunIT๙"/>
          <w:sz w:val="36"/>
          <w:szCs w:val="36"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4. ที่มาและความสำคัญของปัญหา: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E7390">
        <w:rPr>
          <w:rFonts w:ascii="TH SarabunIT๙" w:hAnsi="TH SarabunIT๙" w:cs="TH SarabunIT๙"/>
          <w:color w:val="000000"/>
          <w:sz w:val="32"/>
          <w:szCs w:val="32"/>
          <w:cs/>
        </w:rPr>
        <w:t>เครือข่ายการดำเนินงานป้องกันควบคุมโรคไม่ติดต่อ พัฒนาระบบสุขภาพบริการกลุ่มป่วย กลุ่มเสี่ยง ให้ได้รับการบริการและได้รับการปรับเปลี่ยนพฤติกรรมสุขภาพตาม หลัก 3 อ. เพื่อสร้างความตระหนัก ในการดูแลสุขภาพให้กับประชาชนและใช้เป็นข้อมูลในการวางแผนการทำงานให้เกิดชุมชนลดเสี่ยงลดโรค ลดภัยสุขภาพ กลุ่มผู้ป่วย กลุ่มเสี่ยงและประชาชนทั่วไป ได้รับการปรับเปลี่ยนพฤติกรรม ด้านสุขภาพที่เหมาะสมต่อไป</w:t>
      </w:r>
      <w:r w:rsidRPr="002E7390">
        <w:rPr>
          <w:rFonts w:ascii="TH SarabunIT๙" w:hAnsi="TH SarabunIT๙" w:cs="TH SarabunIT๙"/>
          <w:sz w:val="32"/>
          <w:szCs w:val="32"/>
          <w:cs/>
        </w:rPr>
        <w:t xml:space="preserve">ด้วยหลักแพทย์วิธีธรรม ยา </w:t>
      </w:r>
      <w:r w:rsidRPr="002E7390">
        <w:rPr>
          <w:rFonts w:ascii="TH SarabunIT๙" w:hAnsi="TH SarabunIT๙" w:cs="TH SarabunIT๙"/>
          <w:sz w:val="32"/>
          <w:szCs w:val="32"/>
        </w:rPr>
        <w:t xml:space="preserve">9 </w:t>
      </w:r>
      <w:r w:rsidRPr="002E7390">
        <w:rPr>
          <w:rFonts w:ascii="TH SarabunIT๙" w:hAnsi="TH SarabunIT๙" w:cs="TH SarabunIT๙"/>
          <w:sz w:val="32"/>
          <w:szCs w:val="32"/>
          <w:cs/>
        </w:rPr>
        <w:t>เม็ด</w:t>
      </w:r>
    </w:p>
    <w:p w:rsidR="0078796D" w:rsidRPr="002E7390" w:rsidRDefault="0078796D" w:rsidP="0078796D">
      <w:pPr>
        <w:pStyle w:val="ListParagraph"/>
        <w:ind w:left="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6247A">
        <w:rPr>
          <w:rFonts w:ascii="TH SarabunIT๙" w:hAnsi="TH SarabunIT๙" w:cs="TH SarabunIT๙"/>
          <w:sz w:val="32"/>
          <w:szCs w:val="32"/>
          <w:cs/>
        </w:rPr>
        <w:t>ดังนั้นการ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จึงเกิดการพัฒนา</w:t>
      </w:r>
      <w:r w:rsidRPr="002E7390">
        <w:rPr>
          <w:rFonts w:ascii="TH SarabunIT๙" w:hAnsi="TH SarabunIT๙" w:cs="TH SarabunIT๙"/>
          <w:sz w:val="32"/>
          <w:szCs w:val="32"/>
          <w:cs/>
        </w:rPr>
        <w:t>หมู่บ้านต้นแบบสุขภาพดี วิถีธรรม</w:t>
      </w:r>
      <w:r w:rsidRPr="002E73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น้อมนำความพอเพียง</w:t>
      </w:r>
      <w:r w:rsidRPr="002E73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390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2E7390"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เพื่อปรับเปลี่ยรพฤติกรรมในกลุ่มเป้าหมายในหมู่บ้านต้นแบบขึ้น</w:t>
      </w:r>
    </w:p>
    <w:p w:rsidR="0078796D" w:rsidRPr="0006247A" w:rsidRDefault="0078796D" w:rsidP="00787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วัตถุประสงค์: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6247A">
        <w:rPr>
          <w:rFonts w:ascii="TH SarabunIT๙" w:hAnsi="TH SarabunIT๙" w:cs="TH SarabunIT๙"/>
          <w:sz w:val="32"/>
          <w:szCs w:val="32"/>
          <w:cs/>
        </w:rPr>
        <w:t>เพื่อพัฒนากระบวนการ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ปรับเปลี่ยนพฤติกรรมด้วยหลักแพทย์วิถีธรรมยา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เม็ด</w:t>
      </w:r>
    </w:p>
    <w:p w:rsidR="0078796D" w:rsidRPr="0006247A" w:rsidRDefault="0078796D" w:rsidP="007879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6. ระบียบวิธีวิจัย: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6247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0624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การศึกษาเชิงปฏิบัติการ (</w:t>
      </w:r>
      <w:r w:rsidRPr="0006247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Action research </w:t>
      </w:r>
      <w:r w:rsidRPr="000624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 โดยมีการ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ใช้กระบวนการ </w:t>
      </w:r>
      <w:r>
        <w:rPr>
          <w:rFonts w:ascii="TH SarabunIT๙" w:hAnsi="TH SarabunIT๙" w:cs="TH SarabunIT๙"/>
          <w:sz w:val="32"/>
          <w:szCs w:val="32"/>
        </w:rPr>
        <w:t>AIC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แลกเปลี่ยนเรียนรู้ </w:t>
      </w:r>
      <w:r w:rsidRPr="0006247A">
        <w:rPr>
          <w:rFonts w:ascii="TH SarabunIT๙" w:hAnsi="TH SarabunIT๙" w:cs="TH SarabunIT๙"/>
          <w:sz w:val="32"/>
          <w:szCs w:val="32"/>
          <w:cs/>
        </w:rPr>
        <w:t>ด้วยกระ</w:t>
      </w:r>
      <w:r>
        <w:rPr>
          <w:rFonts w:ascii="TH SarabunIT๙" w:hAnsi="TH SarabunIT๙" w:cs="TH SarabunIT๙"/>
          <w:sz w:val="32"/>
          <w:szCs w:val="32"/>
          <w:cs/>
        </w:rPr>
        <w:t>บวนการเสริมพลังผู้ป่วยและกลุ่มเสี่ยง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 สร้างทัศนคติที่ดี แจ้งแนวทางการ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ปรับเปลี่ยนพฤติกรรม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 บทบาทหน้า ที่ต้องทำ มีพันธะสัญญาร่วมกัน มีการบันทึกข้อมูลที่ถูกต้อง มีการติดตามเยี่ยมให้กำลังใจสม่ำเสมอ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78796D" w:rsidRPr="00FF3306" w:rsidRDefault="0078796D" w:rsidP="007879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. ผลการศึกษา:</w:t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624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รูปแบบดำเนินงานปรับเปลี่ยนพฤติกรรมหมู่บ้านต้นแบบ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 ๙ เม็ด</w:t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กระบวนการอบรมเรียนรู้แบบเวียนฐานจำนวน ๕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  ๑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FF3306">
        <w:rPr>
          <w:rFonts w:ascii="TH SarabunIT๙" w:hAnsi="TH SarabunIT๙" w:cs="TH SarabunIT๙"/>
          <w:sz w:val="32"/>
          <w:szCs w:val="32"/>
          <w:cs/>
        </w:rPr>
        <w:t>รรับประทานสมุนไพรปรับสมดุล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2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กัวซาหรือขูดซาหรือขูดพิษหรือขูดลม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3306">
        <w:rPr>
          <w:rFonts w:ascii="TH SarabunIT๙" w:hAnsi="TH SarabunIT๙" w:cs="TH SarabunIT๙"/>
          <w:sz w:val="32"/>
          <w:szCs w:val="32"/>
        </w:rPr>
        <w:t>3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การสวนล้างลำไส้ใหญ่ (ดีทอกซ์)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4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การแช่มือแช่เท้าในน้ำสมุนไพร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5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การพอก ทา หยอด ประคบ อบ อาบ ด้วยสมุนไพรที่ถูกกัน คือเมื่อใช้แล้วรู้สึกสบาย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6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การออกกำลังกาย กดจุดลมปราณ โยคะ กายบริหาร ที่ถูกต้อง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3306">
        <w:rPr>
          <w:rFonts w:ascii="TH SarabunIT๙" w:hAnsi="TH SarabunIT๙" w:cs="TH SarabunIT๙"/>
          <w:sz w:val="32"/>
          <w:szCs w:val="32"/>
        </w:rPr>
        <w:t>7</w:t>
      </w:r>
      <w:r w:rsidRPr="00FF3306">
        <w:rPr>
          <w:rFonts w:ascii="TH SarabunIT๙" w:hAnsi="TH SarabunIT๙" w:cs="TH SarabunIT๙"/>
          <w:sz w:val="32"/>
          <w:szCs w:val="32"/>
          <w:cs/>
        </w:rPr>
        <w:t>.  การรับประทานอาหารปรับสมดุลร่างกาย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8</w:t>
      </w:r>
      <w:r w:rsidRPr="00FF3306">
        <w:rPr>
          <w:rFonts w:ascii="TH SarabunIT๙" w:hAnsi="TH SarabunIT๙" w:cs="TH SarabunIT๙"/>
          <w:sz w:val="32"/>
          <w:szCs w:val="32"/>
          <w:cs/>
        </w:rPr>
        <w:t>.  ใช้ธรรมะ ทำใจให้สบาย ผ่อนคลายความเครียด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3306">
        <w:rPr>
          <w:rFonts w:ascii="TH SarabunIT๙" w:hAnsi="TH SarabunIT๙" w:cs="TH SarabunIT๙"/>
          <w:sz w:val="32"/>
          <w:szCs w:val="32"/>
        </w:rPr>
        <w:t>9</w:t>
      </w:r>
      <w:r w:rsidRPr="00FF3306">
        <w:rPr>
          <w:rFonts w:ascii="TH SarabunIT๙" w:hAnsi="TH SarabunIT๙" w:cs="TH SarabunIT๙"/>
          <w:sz w:val="32"/>
          <w:szCs w:val="32"/>
          <w:cs/>
        </w:rPr>
        <w:t>.  รู้เพียร รู้พักให้พอดี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 วางแผนการเยี่ยมบ้าน เยี่ยมอย่างน้อย สัปดาห์ละ </w:t>
      </w:r>
      <w:r w:rsidRPr="0006247A">
        <w:rPr>
          <w:rFonts w:ascii="TH SarabunIT๙" w:hAnsi="TH SarabunIT๙" w:cs="TH SarabunIT๙"/>
          <w:sz w:val="32"/>
          <w:szCs w:val="32"/>
        </w:rPr>
        <w:t xml:space="preserve">1 </w:t>
      </w:r>
      <w:r w:rsidRPr="0006247A">
        <w:rPr>
          <w:rFonts w:ascii="TH SarabunIT๙" w:hAnsi="TH SarabunIT๙" w:cs="TH SarabunIT๙"/>
          <w:sz w:val="32"/>
          <w:szCs w:val="32"/>
          <w:cs/>
        </w:rPr>
        <w:t xml:space="preserve">ครั้ง และระยะต่อเนื่อง เยี่ยมอย่างน้อยเดือนละ </w:t>
      </w:r>
      <w:r w:rsidRPr="0006247A">
        <w:rPr>
          <w:rFonts w:ascii="TH SarabunIT๙" w:hAnsi="TH SarabunIT๙" w:cs="TH SarabunIT๙"/>
          <w:sz w:val="32"/>
          <w:szCs w:val="32"/>
        </w:rPr>
        <w:t xml:space="preserve">1 </w:t>
      </w:r>
      <w:r w:rsidRPr="0006247A">
        <w:rPr>
          <w:rFonts w:ascii="TH SarabunIT๙" w:hAnsi="TH SarabunIT๙" w:cs="TH SarabunIT๙"/>
          <w:sz w:val="32"/>
          <w:szCs w:val="32"/>
          <w:cs/>
        </w:rPr>
        <w:t>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 ทุกเดือนจนในการติดตามพฤติกรรม  </w:t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796D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6247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6247A">
        <w:rPr>
          <w:rFonts w:ascii="TH SarabunIT๙" w:hAnsi="TH SarabunIT๙" w:cs="TH SarabunIT๙"/>
          <w:b/>
          <w:bCs/>
          <w:sz w:val="32"/>
          <w:szCs w:val="32"/>
          <w:cs/>
        </w:rPr>
        <w:t>. สรุปผลการศึกษา: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6247A">
        <w:rPr>
          <w:rFonts w:ascii="TH SarabunIT๙" w:hAnsi="TH SarabunIT๙" w:cs="TH SarabunIT๙"/>
          <w:sz w:val="32"/>
          <w:szCs w:val="32"/>
          <w:cs/>
        </w:rPr>
        <w:t>จากการศึกษา</w:t>
      </w:r>
      <w:r w:rsidRPr="00FF3306">
        <w:rPr>
          <w:rFonts w:ascii="TH SarabunIT๙" w:hAnsi="TH SarabunIT๙" w:cs="TH SarabunIT๙"/>
          <w:sz w:val="32"/>
          <w:szCs w:val="32"/>
          <w:cs/>
        </w:rPr>
        <w:t>การพัฒนาหมู่บ้านต้นแบบสุขภาพดี วิถีธรรม</w:t>
      </w:r>
      <w:r w:rsidRPr="00FF33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น้อมนำความพอเพียง</w:t>
      </w:r>
      <w:r w:rsidRPr="00FF3306">
        <w:rPr>
          <w:rFonts w:ascii="TH SarabunIT๙" w:hAnsi="TH SarabunIT๙" w:cs="TH SarabunIT๙" w:hint="cs"/>
          <w:sz w:val="32"/>
          <w:szCs w:val="32"/>
          <w:cs/>
        </w:rPr>
        <w:t xml:space="preserve"> ยา ๙ เม็ด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การรอบรมครั้งนี้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ทั้งสิ้น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 xml:space="preserve"> มีผู้เข้ารับการอบรมทั้งสิ้น 64 คน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ผลการศึกษาพบว่า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 xml:space="preserve">ส่วนใหญ่เป็นผู้ป่วยโรคเบาหวาน ร้อยละ 78 เพศหญิง ร้อยละ 72 อายุเฉลี่ย 58 ปี จากการเข้าค่ายสุขภาพฯ 4 วัน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น้ าหนักเฉลี่ยลดลง 1.3 กิโลกรัม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รอบเอวลดลง 2.59 เซนติเมตรระดับความดันโลหิต ชีสโตลิค เฉลี่ยลดลง 11.71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mmHg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ไดแอสโตลิค เฉลี่ยลดลง 2.18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mmHg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 เฉลี่ยรวม ร้อยละ 91 รวมทั้งมีการ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ตรวจน้ำ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ตาลในเลือดและไขมัน ซึ่งน ามาวิเคราะห์ 37 คน ตัดออก 13 คน โดยผลการตรวจเลือดพบว่า</w:t>
      </w:r>
    </w:p>
    <w:p w:rsidR="0078796D" w:rsidRPr="00693688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 ระดับน้ำ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ตาลในเลือด(</w:t>
      </w:r>
      <w:r w:rsidRPr="00693688">
        <w:rPr>
          <w:rFonts w:ascii="TH SarabunIT๙" w:eastAsia="Calibri" w:hAnsi="TH SarabunIT๙" w:cs="TH SarabunIT๙"/>
          <w:sz w:val="32"/>
          <w:szCs w:val="32"/>
        </w:rPr>
        <w:t>DTX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) เฉลี่ยลดลง จาก 159.33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% เป็น 135.64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%</w:t>
      </w:r>
    </w:p>
    <w:p w:rsidR="0078796D" w:rsidRPr="00693688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3688">
        <w:rPr>
          <w:rFonts w:ascii="TH SarabunIT๙" w:eastAsia="Calibri" w:hAnsi="TH SarabunIT๙" w:cs="TH SarabunIT๙"/>
          <w:sz w:val="32"/>
          <w:szCs w:val="32"/>
          <w:cs/>
        </w:rPr>
        <w:t>- ระดับโคเลสเตอรอล เฉลี่ยลดลง จาก 185.35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dl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เป็น 176.00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>dl</w:t>
      </w:r>
    </w:p>
    <w:p w:rsidR="0078796D" w:rsidRPr="00693688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3688">
        <w:rPr>
          <w:rFonts w:ascii="TH SarabunIT๙" w:eastAsia="Calibri" w:hAnsi="TH SarabunIT๙" w:cs="TH SarabunIT๙"/>
          <w:sz w:val="32"/>
          <w:szCs w:val="32"/>
          <w:cs/>
        </w:rPr>
        <w:t>- ระดับไตรกลีเซอร์ไรด์ เฉลี่ยลดลง จาก 170.26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dl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เป็น 127.28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>dl</w:t>
      </w:r>
    </w:p>
    <w:p w:rsidR="0078796D" w:rsidRPr="00693688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3688">
        <w:rPr>
          <w:rFonts w:ascii="TH SarabunIT๙" w:eastAsia="Calibri" w:hAnsi="TH SarabunIT๙" w:cs="TH SarabunIT๙"/>
          <w:sz w:val="32"/>
          <w:szCs w:val="32"/>
          <w:cs/>
        </w:rPr>
        <w:t>- ระดับเอสดีแอล (</w:t>
      </w:r>
      <w:r w:rsidRPr="00693688">
        <w:rPr>
          <w:rFonts w:ascii="TH SarabunIT๙" w:eastAsia="Calibri" w:hAnsi="TH SarabunIT๙" w:cs="TH SarabunIT๙"/>
          <w:sz w:val="32"/>
          <w:szCs w:val="32"/>
        </w:rPr>
        <w:t>HDL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) เฉลี่ยลดลง จาก 49.60.26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dl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เป็น 48.53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 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>dl</w:t>
      </w:r>
    </w:p>
    <w:p w:rsidR="0078796D" w:rsidRDefault="0078796D" w:rsidP="007879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3688">
        <w:rPr>
          <w:rFonts w:ascii="TH SarabunIT๙" w:eastAsia="Calibri" w:hAnsi="TH SarabunIT๙" w:cs="TH SarabunIT๙"/>
          <w:sz w:val="32"/>
          <w:szCs w:val="32"/>
          <w:cs/>
        </w:rPr>
        <w:t>- ระดับ แอลดีแอล (</w:t>
      </w:r>
      <w:r w:rsidRPr="00693688">
        <w:rPr>
          <w:rFonts w:ascii="TH SarabunIT๙" w:eastAsia="Calibri" w:hAnsi="TH SarabunIT๙" w:cs="TH SarabunIT๙"/>
          <w:sz w:val="32"/>
          <w:szCs w:val="32"/>
        </w:rPr>
        <w:t>LDL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 xml:space="preserve">) เฉลี่ยเพิ่มขึ้น จาก 99.56 </w:t>
      </w:r>
      <w:r w:rsidRPr="00693688">
        <w:rPr>
          <w:rFonts w:ascii="TH SarabunIT๙" w:eastAsia="Calibri" w:hAnsi="TH SarabunIT๙" w:cs="TH SarabunIT๙"/>
          <w:sz w:val="32"/>
          <w:szCs w:val="32"/>
        </w:rPr>
        <w:t>mg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93688">
        <w:rPr>
          <w:rFonts w:ascii="TH SarabunIT๙" w:eastAsia="Calibri" w:hAnsi="TH SarabunIT๙" w:cs="TH SarabunIT๙"/>
          <w:sz w:val="32"/>
          <w:szCs w:val="32"/>
        </w:rPr>
        <w:t xml:space="preserve">dl </w:t>
      </w:r>
      <w:r w:rsidRPr="00693688">
        <w:rPr>
          <w:rFonts w:ascii="TH SarabunIT๙" w:eastAsia="Calibri" w:hAnsi="TH SarabunIT๙" w:cs="TH SarabunIT๙"/>
          <w:sz w:val="32"/>
          <w:szCs w:val="32"/>
          <w:cs/>
        </w:rPr>
        <w:t xml:space="preserve">เป็น 103.24 </w:t>
      </w:r>
      <w:r w:rsidRPr="00693688">
        <w:rPr>
          <w:rFonts w:ascii="TH SarabunIT๙" w:eastAsia="Calibri" w:hAnsi="TH SarabunIT๙" w:cs="TH SarabunIT๙"/>
          <w:sz w:val="32"/>
          <w:szCs w:val="32"/>
        </w:rPr>
        <w:t>mg</w:t>
      </w:r>
    </w:p>
    <w:p w:rsidR="00DF7E57" w:rsidRPr="0078796D" w:rsidRDefault="00DF7E57">
      <w:bookmarkStart w:id="0" w:name="_GoBack"/>
      <w:bookmarkEnd w:id="0"/>
    </w:p>
    <w:sectPr w:rsidR="00DF7E57" w:rsidRPr="0078796D" w:rsidSect="00B74F44">
      <w:pgSz w:w="11906" w:h="16838"/>
      <w:pgMar w:top="1440" w:right="1274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D"/>
    <w:rsid w:val="0078796D"/>
    <w:rsid w:val="00B74F44"/>
    <w:rsid w:val="00D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D53E6-B021-4119-8BA3-4F7232D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9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6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2017-08-16T09:58:00Z</dcterms:created>
  <dcterms:modified xsi:type="dcterms:W3CDTF">2017-08-16T09:59:00Z</dcterms:modified>
</cp:coreProperties>
</file>