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C" w:rsidRPr="006B08BA" w:rsidRDefault="00FD4537" w:rsidP="006B08BA">
      <w:pPr>
        <w:jc w:val="center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  <w:r w:rsidRPr="006B08BA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การศึกษารูปแบบการดูแลผู้ป่วยวัณโรคเพื่อลดอัตราตายโดยกระบวนการประชารัฐ อำเภอท่าคันโท</w:t>
      </w:r>
    </w:p>
    <w:p w:rsidR="00FD4537" w:rsidRPr="006B08BA" w:rsidRDefault="00FD4537">
      <w:pPr>
        <w:contextualSpacing/>
        <w:rPr>
          <w:rFonts w:ascii="TH Sarabun New" w:hAnsi="TH Sarabun New" w:cs="TH Sarabun New"/>
          <w:sz w:val="32"/>
          <w:szCs w:val="32"/>
        </w:rPr>
      </w:pPr>
      <w:r w:rsidRPr="006B08BA">
        <w:rPr>
          <w:rFonts w:ascii="TH Sarabun New" w:hAnsi="TH Sarabun New" w:cs="TH Sarabun New"/>
          <w:sz w:val="32"/>
          <w:szCs w:val="32"/>
          <w:cs/>
        </w:rPr>
        <w:t>เฉลิมพล โพธิ์สาวัง</w:t>
      </w:r>
      <w:r w:rsidRPr="006B08BA">
        <w:rPr>
          <w:rFonts w:ascii="TH Sarabun New" w:hAnsi="TH Sarabun New" w:cs="TH Sarabun New"/>
          <w:sz w:val="32"/>
          <w:szCs w:val="32"/>
        </w:rPr>
        <w:t xml:space="preserve">  </w:t>
      </w:r>
      <w:r w:rsidRPr="006B08BA">
        <w:rPr>
          <w:rFonts w:ascii="TH Sarabun New" w:hAnsi="TH Sarabun New" w:cs="TH Sarabun New"/>
          <w:sz w:val="32"/>
          <w:szCs w:val="32"/>
          <w:cs/>
        </w:rPr>
        <w:t>พยาบาลวิชาชีพชำนาญการ</w:t>
      </w:r>
      <w:r w:rsidRPr="006B08BA">
        <w:rPr>
          <w:rFonts w:ascii="TH Sarabun New" w:hAnsi="TH Sarabun New" w:cs="TH Sarabun New"/>
          <w:sz w:val="32"/>
          <w:szCs w:val="32"/>
        </w:rPr>
        <w:t xml:space="preserve">  </w:t>
      </w:r>
    </w:p>
    <w:p w:rsidR="00FD4537" w:rsidRPr="006B08BA" w:rsidRDefault="00FD4537">
      <w:pPr>
        <w:contextualSpacing/>
        <w:rPr>
          <w:rFonts w:ascii="TH Sarabun New" w:hAnsi="TH Sarabun New" w:cs="TH Sarabun New"/>
          <w:sz w:val="32"/>
          <w:szCs w:val="32"/>
        </w:rPr>
      </w:pPr>
      <w:r w:rsidRPr="006B08BA">
        <w:rPr>
          <w:rFonts w:ascii="TH Sarabun New" w:hAnsi="TH Sarabun New" w:cs="TH Sarabun New"/>
          <w:sz w:val="32"/>
          <w:szCs w:val="32"/>
          <w:cs/>
        </w:rPr>
        <w:t xml:space="preserve">โรงพยาบาลท่าคันโท  โทรศัพท์ </w:t>
      </w:r>
      <w:r w:rsidRPr="006B08BA">
        <w:rPr>
          <w:rFonts w:ascii="TH Sarabun New" w:hAnsi="TH Sarabun New" w:cs="TH Sarabun New"/>
          <w:sz w:val="32"/>
          <w:szCs w:val="32"/>
        </w:rPr>
        <w:t xml:space="preserve">043877110,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มือถือ </w:t>
      </w:r>
      <w:r w:rsidRPr="006B08BA">
        <w:rPr>
          <w:rFonts w:ascii="TH Sarabun New" w:hAnsi="TH Sarabun New" w:cs="TH Sarabun New"/>
          <w:sz w:val="32"/>
          <w:szCs w:val="32"/>
        </w:rPr>
        <w:t xml:space="preserve">0844085742  email: </w:t>
      </w:r>
      <w:hyperlink r:id="rId5" w:history="1">
        <w:r w:rsidRPr="006B08BA">
          <w:rPr>
            <w:rStyle w:val="a3"/>
            <w:rFonts w:ascii="TH Sarabun New" w:hAnsi="TH Sarabun New" w:cs="TH Sarabun New"/>
            <w:sz w:val="32"/>
            <w:szCs w:val="32"/>
          </w:rPr>
          <w:t>chatong3@gmail.com</w:t>
        </w:r>
      </w:hyperlink>
    </w:p>
    <w:p w:rsidR="00FD4537" w:rsidRPr="006B08BA" w:rsidRDefault="00FD4537" w:rsidP="00FD4537">
      <w:pPr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08BA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FD4537" w:rsidRPr="006B08BA" w:rsidRDefault="00FD4537" w:rsidP="00FD4537">
      <w:pPr>
        <w:contextualSpacing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B08BA">
        <w:rPr>
          <w:rFonts w:ascii="TH Sarabun New" w:hAnsi="TH Sarabun New" w:cs="TH Sarabun New"/>
          <w:b/>
          <w:bCs/>
          <w:sz w:val="32"/>
          <w:szCs w:val="32"/>
          <w:cs/>
        </w:rPr>
        <w:t>ที่มา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วัณโรค เป็นโรคที่เป็นปัญหาสาธารณสุขที่ทั่วโลกให้ความสำคัญ เนื่องจากการแพร่กระจายของเชื้อวัณโรคอย่างรวดเร็ว และผลการรักษาไม่เป็นไปตามเป้าหมาย ประเทศไทยเป็น</w:t>
      </w:r>
      <w:r w:rsidRPr="006B08BA">
        <w:rPr>
          <w:rFonts w:ascii="TH Sarabun New" w:hAnsi="TH Sarabun New" w:cs="TH Sarabun New"/>
          <w:sz w:val="32"/>
          <w:szCs w:val="32"/>
        </w:rPr>
        <w:t>1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6B08BA">
        <w:rPr>
          <w:rFonts w:ascii="TH Sarabun New" w:hAnsi="TH Sarabun New" w:cs="TH Sarabun New"/>
          <w:sz w:val="32"/>
          <w:szCs w:val="32"/>
        </w:rPr>
        <w:t xml:space="preserve">22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ของประเทศในโลกที่วัณโรคเป็นภาระโรคสูงที่สำคัญ โดยจากการคาดการณ์ของ </w:t>
      </w:r>
      <w:r w:rsidRPr="006B08BA">
        <w:rPr>
          <w:rFonts w:ascii="TH Sarabun New" w:hAnsi="TH Sarabun New" w:cs="TH Sarabun New"/>
          <w:sz w:val="32"/>
          <w:szCs w:val="32"/>
        </w:rPr>
        <w:t>WHO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ว่ามีผู้ป่วยรายใหม่ </w:t>
      </w:r>
      <w:r w:rsidRPr="006B08BA">
        <w:rPr>
          <w:rFonts w:ascii="TH Sarabun New" w:hAnsi="TH Sarabun New" w:cs="TH Sarabun New"/>
          <w:sz w:val="32"/>
          <w:szCs w:val="32"/>
        </w:rPr>
        <w:t>35,000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คนต่อปีคิดเป็น </w:t>
      </w:r>
      <w:r w:rsidRPr="006B08BA">
        <w:rPr>
          <w:rFonts w:ascii="TH Sarabun New" w:hAnsi="TH Sarabun New" w:cs="TH Sarabun New"/>
          <w:sz w:val="32"/>
          <w:szCs w:val="32"/>
        </w:rPr>
        <w:t>172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ต่อแสนประชากรและมีอัตราความสำเร็จของการรักษาวัณโรคเฉลี่ยร้อยละ </w:t>
      </w:r>
      <w:r w:rsidRPr="006B08BA">
        <w:rPr>
          <w:rFonts w:ascii="TH Sarabun New" w:hAnsi="TH Sarabun New" w:cs="TH Sarabun New"/>
          <w:sz w:val="32"/>
          <w:szCs w:val="32"/>
        </w:rPr>
        <w:t>87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  ผลการดำเนินงานย้อนหลัง </w:t>
      </w:r>
      <w:r w:rsidRPr="006B08BA">
        <w:rPr>
          <w:rFonts w:ascii="TH Sarabun New" w:hAnsi="TH Sarabun New" w:cs="TH Sarabun New"/>
          <w:sz w:val="32"/>
          <w:szCs w:val="32"/>
        </w:rPr>
        <w:t>3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ปีอำเภอท่าคันโทพบว่ามีผู้ป่วยวัณโรคปอดที่ขึ้นทะเบียนรักษา ปี </w:t>
      </w:r>
      <w:r w:rsidRPr="006B08BA">
        <w:rPr>
          <w:rFonts w:ascii="TH Sarabun New" w:hAnsi="TH Sarabun New" w:cs="TH Sarabun New"/>
          <w:sz w:val="32"/>
          <w:szCs w:val="32"/>
        </w:rPr>
        <w:t xml:space="preserve">2557-2559 </w:t>
      </w:r>
      <w:r w:rsidRPr="006B08BA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6B08BA">
        <w:rPr>
          <w:rFonts w:ascii="TH Sarabun New" w:hAnsi="TH Sarabun New" w:cs="TH Sarabun New"/>
          <w:sz w:val="32"/>
          <w:szCs w:val="32"/>
        </w:rPr>
        <w:t xml:space="preserve">56,58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6B08BA">
        <w:rPr>
          <w:rFonts w:ascii="TH Sarabun New" w:hAnsi="TH Sarabun New" w:cs="TH Sarabun New"/>
          <w:sz w:val="32"/>
          <w:szCs w:val="32"/>
        </w:rPr>
        <w:t>61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คิดเป็น </w:t>
      </w:r>
      <w:r w:rsidRPr="006B08BA">
        <w:rPr>
          <w:rFonts w:ascii="TH Sarabun New" w:hAnsi="TH Sarabun New" w:cs="TH Sarabun New"/>
          <w:sz w:val="32"/>
          <w:szCs w:val="32"/>
        </w:rPr>
        <w:t xml:space="preserve">147.36, 152.62 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6B08BA">
        <w:rPr>
          <w:rFonts w:ascii="TH Sarabun New" w:hAnsi="TH Sarabun New" w:cs="TH Sarabun New"/>
          <w:sz w:val="32"/>
          <w:szCs w:val="32"/>
        </w:rPr>
        <w:t xml:space="preserve">172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ต่อแสนประชากร และผลการรักษาปี มีอัตราความสำเร็จของการรักษา </w:t>
      </w:r>
      <w:r w:rsidRPr="006B08BA">
        <w:rPr>
          <w:rFonts w:ascii="TH Sarabun New" w:hAnsi="TH Sarabun New" w:cs="TH Sarabun New"/>
          <w:sz w:val="32"/>
          <w:szCs w:val="32"/>
        </w:rPr>
        <w:t>87.58%,88.88%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6B08BA">
        <w:rPr>
          <w:rFonts w:ascii="TH Sarabun New" w:hAnsi="TH Sarabun New" w:cs="TH Sarabun New"/>
          <w:sz w:val="32"/>
          <w:szCs w:val="32"/>
        </w:rPr>
        <w:t xml:space="preserve">89.33%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ตามลำดับ ซึ่งจากการวิเคราะห์ข้อมูลพบว่ามีผู้ป่วยเสียชีวิตขณะรับการรักษาวัณโรคปี </w:t>
      </w:r>
      <w:r w:rsidRPr="006B08BA">
        <w:rPr>
          <w:rFonts w:ascii="TH Sarabun New" w:hAnsi="TH Sarabun New" w:cs="TH Sarabun New"/>
          <w:sz w:val="32"/>
          <w:szCs w:val="32"/>
        </w:rPr>
        <w:t xml:space="preserve">2557-2559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มีผู้ป่วยเสียชีวิตขณะรับการรักษา </w:t>
      </w:r>
      <w:r w:rsidRPr="006B08BA">
        <w:rPr>
          <w:rFonts w:ascii="TH Sarabun New" w:hAnsi="TH Sarabun New" w:cs="TH Sarabun New"/>
          <w:sz w:val="32"/>
          <w:szCs w:val="32"/>
        </w:rPr>
        <w:t xml:space="preserve">5 </w:t>
      </w:r>
      <w:r w:rsidRPr="006B08BA">
        <w:rPr>
          <w:rFonts w:ascii="TH Sarabun New" w:hAnsi="TH Sarabun New" w:cs="TH Sarabun New"/>
          <w:sz w:val="32"/>
          <w:szCs w:val="32"/>
          <w:cs/>
        </w:rPr>
        <w:t>ราย</w:t>
      </w:r>
      <w:r w:rsidRPr="006B08BA">
        <w:rPr>
          <w:rFonts w:ascii="TH Sarabun New" w:hAnsi="TH Sarabun New" w:cs="TH Sarabun New"/>
          <w:sz w:val="32"/>
          <w:szCs w:val="32"/>
        </w:rPr>
        <w:t>,4</w:t>
      </w:r>
      <w:r w:rsidRPr="006B08BA">
        <w:rPr>
          <w:rFonts w:ascii="TH Sarabun New" w:hAnsi="TH Sarabun New" w:cs="TH Sarabun New"/>
          <w:sz w:val="32"/>
          <w:szCs w:val="32"/>
          <w:cs/>
        </w:rPr>
        <w:t>ราย และ</w:t>
      </w:r>
      <w:r w:rsidRPr="006B08BA">
        <w:rPr>
          <w:rFonts w:ascii="TH Sarabun New" w:hAnsi="TH Sarabun New" w:cs="TH Sarabun New"/>
          <w:sz w:val="32"/>
          <w:szCs w:val="32"/>
        </w:rPr>
        <w:t xml:space="preserve">2 </w:t>
      </w:r>
      <w:r w:rsidRPr="006B08BA">
        <w:rPr>
          <w:rFonts w:ascii="TH Sarabun New" w:hAnsi="TH Sarabun New" w:cs="TH Sarabun New"/>
          <w:sz w:val="32"/>
          <w:szCs w:val="32"/>
          <w:cs/>
        </w:rPr>
        <w:t>ราย ตามลำดับ ซึ่งจากการวิเคราะห์สาเหตุของของการตายผู้ป่วยวัณโรค เป็นผู้ป่วยที่มีโรคร่วมเช่นโรคเบาหวาน โรคไตวาย โรคมะเร็ง ผู้สูงอายุ ผู้ที่มีภาวะพร่องโภชนาการ และผู้ป่วยมีปัญหาซับซ้อนด้านเศรษฐกิจและสังคม มี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เศรษ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>ฐานะต่ำขาดผู้ดูแลทำให้ไม่สามารถเข้าถึงบริการได้รวดเร็ว</w:t>
      </w:r>
      <w:r w:rsidRPr="006B08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วัตถุประสงค์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เพื่อศึกษารูปแบบการดูแลผู้ป่วยวัณโรคเพื่อลดอัตราการตายขณะรักษาวัณโรค โดยกระบวนการประชารัฐ</w:t>
      </w:r>
      <w:r w:rsidRPr="006B08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ระเบียบวิธีวิจัย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การศึกษาครั้งนี้เป็นการศึกษาแบบ </w:t>
      </w:r>
      <w:r w:rsidRPr="006B08BA">
        <w:rPr>
          <w:rFonts w:ascii="TH Sarabun New" w:hAnsi="TH Sarabun New" w:cs="TH Sarabun New"/>
          <w:sz w:val="32"/>
          <w:szCs w:val="32"/>
        </w:rPr>
        <w:t xml:space="preserve">action research </w:t>
      </w:r>
      <w:r w:rsidRPr="006B08BA">
        <w:rPr>
          <w:rFonts w:ascii="TH Sarabun New" w:hAnsi="TH Sarabun New" w:cs="TH Sarabun New"/>
          <w:sz w:val="32"/>
          <w:szCs w:val="32"/>
          <w:cs/>
        </w:rPr>
        <w:t>กลุ่มตัวอย่างในการศึกษาครั้งนี้เป็นผู้ป่วยวัณโรคเปรียบเทียบระหว่าง</w:t>
      </w:r>
      <w:r w:rsidRPr="006B08BA">
        <w:rPr>
          <w:rFonts w:ascii="TH Sarabun New" w:hAnsi="TH Sarabun New" w:cs="TH Sarabun New"/>
          <w:sz w:val="32"/>
          <w:szCs w:val="32"/>
        </w:rPr>
        <w:t>cohort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ของการขึ้นทะเบียนผู้ป่วยวัณโรค เครื่องมือที่ใช้ในการศึกษา</w:t>
      </w:r>
      <w:r w:rsidRPr="006B08BA">
        <w:rPr>
          <w:rFonts w:ascii="TH Sarabun New" w:hAnsi="TH Sarabun New" w:cs="TH Sarabun New"/>
          <w:sz w:val="32"/>
          <w:szCs w:val="32"/>
        </w:rPr>
        <w:t xml:space="preserve"> </w:t>
      </w:r>
      <w:r w:rsidRPr="006B08BA">
        <w:rPr>
          <w:rFonts w:ascii="TH Sarabun New" w:hAnsi="TH Sarabun New" w:cs="TH Sarabun New"/>
          <w:sz w:val="32"/>
          <w:szCs w:val="32"/>
          <w:cs/>
        </w:rPr>
        <w:t>ใช้แบบสอบถามประเมินความรู้ความเข้าใจในการเก็บรวบรวมข้อมูล การวิเคราะห์ข้อมูล แบบค่าเฉลี่ยร้อยละ</w:t>
      </w:r>
    </w:p>
    <w:p w:rsidR="00FD4537" w:rsidRPr="006B08BA" w:rsidRDefault="00FD4537" w:rsidP="00FD4537">
      <w:pPr>
        <w:contextualSpacing/>
        <w:rPr>
          <w:rFonts w:ascii="TH Sarabun New" w:hAnsi="TH Sarabun New" w:cs="TH Sarabun New"/>
          <w:sz w:val="32"/>
          <w:szCs w:val="32"/>
          <w:cs/>
        </w:rPr>
      </w:pPr>
      <w:r w:rsidRPr="006B08BA">
        <w:rPr>
          <w:rFonts w:ascii="TH Sarabun New" w:hAnsi="TH Sarabun New" w:cs="TH Sarabun New"/>
          <w:b/>
          <w:bCs/>
          <w:sz w:val="32"/>
          <w:szCs w:val="32"/>
          <w:cs/>
        </w:rPr>
        <w:t>ผลการศึกษา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08BA">
        <w:rPr>
          <w:rFonts w:ascii="TH Sarabun New" w:hAnsi="TH Sarabun New" w:cs="TH Sarabun New"/>
          <w:sz w:val="32"/>
          <w:szCs w:val="32"/>
        </w:rPr>
        <w:t>1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การให้การรักษาเน้นระบบการรักษาแบบมีพี่เลี้ยง ผู้เป็นพี่เลี้ยงกำกับการกินยาทำหน้าที่ประเมินอาการข้างเคียงและอาการไม่พึงประสงค์จากยานอกจากนี้ยังประเมินภาวะสุขภาพเบื้องต้นผู้ป่วยวัณโรค </w:t>
      </w:r>
      <w:r w:rsidRPr="006B08BA">
        <w:rPr>
          <w:rFonts w:ascii="TH Sarabun New" w:hAnsi="TH Sarabun New" w:cs="TH Sarabun New"/>
          <w:sz w:val="32"/>
          <w:szCs w:val="32"/>
        </w:rPr>
        <w:t>2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ระบบการส่งต่อข้อมูลผู้ป่วยวัณโรคจากโรงพยาบาลไป รพสต.และระบบการส่งข้อมูลกลับมาที่คลินิกวัณโรคเพิ่มมากขึ้น</w:t>
      </w:r>
      <w:r w:rsidRPr="006B08BA">
        <w:rPr>
          <w:rFonts w:ascii="TH Sarabun New" w:hAnsi="TH Sarabun New" w:cs="TH Sarabun New"/>
          <w:sz w:val="32"/>
          <w:szCs w:val="32"/>
        </w:rPr>
        <w:t xml:space="preserve">3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มีระบบการประสานงานของแพทย์ พยาบาลเจ้าหน้าที่ที่เกี่ยวข้อง โดยผู้ป่วยทุกรายจะได้รับการประเมินภาวะสุขภาพจากแพทย์และพยาบาลประจำคลินิกวัณโรค   </w:t>
      </w:r>
      <w:r w:rsidRPr="006B08BA">
        <w:rPr>
          <w:rFonts w:ascii="TH Sarabun New" w:hAnsi="TH Sarabun New" w:cs="TH Sarabun New"/>
          <w:sz w:val="32"/>
          <w:szCs w:val="32"/>
        </w:rPr>
        <w:t>4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เพิ่มช่องทางการติดต่อสื่อสารระหว่างพยาบาลประจำคลินิกวัณโรค </w:t>
      </w:r>
      <w:r w:rsidRPr="006B08BA">
        <w:rPr>
          <w:rFonts w:ascii="TH Sarabun New" w:hAnsi="TH Sarabun New" w:cs="TH Sarabun New"/>
          <w:sz w:val="32"/>
          <w:szCs w:val="32"/>
        </w:rPr>
        <w:t>5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มีแนวทางการดูแลผู้ป่วยวัณโรค(</w:t>
      </w:r>
      <w:r w:rsidRPr="006B08BA">
        <w:rPr>
          <w:rFonts w:ascii="TH Sarabun New" w:hAnsi="TH Sarabun New" w:cs="TH Sarabun New"/>
          <w:sz w:val="32"/>
          <w:szCs w:val="32"/>
        </w:rPr>
        <w:t>CPG)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ของโรงพยาบาลที่ชัดเจน ซึ่งให้การดูแลผู้ป่วยตามกลุ่มซึ่งได้จากการประเมินภาวะสุขภาพของแพทย์และเจ้าหน้าที่ประจำคลินิกวัณโรค โดยแบ่งผู้ป่วยเป็น </w:t>
      </w:r>
      <w:r w:rsidRPr="006B08BA">
        <w:rPr>
          <w:rFonts w:ascii="TH Sarabun New" w:hAnsi="TH Sarabun New" w:cs="TH Sarabun New"/>
          <w:sz w:val="32"/>
          <w:szCs w:val="32"/>
        </w:rPr>
        <w:t>3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ประเภทคือ ประเภทที่ </w:t>
      </w:r>
      <w:r w:rsidRPr="006B08BA">
        <w:rPr>
          <w:rFonts w:ascii="TH Sarabun New" w:hAnsi="TH Sarabun New" w:cs="TH Sarabun New"/>
          <w:sz w:val="32"/>
          <w:szCs w:val="32"/>
        </w:rPr>
        <w:t>1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เป็นผู้ป่วยที่มีการรักรู้เรื่องโรควัณโรค มีร่างกายแข็งแรง ดัชนีมวลกายปกติไม่มีโรคแทรกซ้อน ให้การดูแลตามแนวทางการดูแลผู้ป่วยวัณโรค ผลของการศึกษาพบว่ามีผู้ป่วยวัณโรคในกลุ่มนี้ร้อยละ </w:t>
      </w:r>
      <w:r w:rsidRPr="006B08BA">
        <w:rPr>
          <w:rFonts w:ascii="TH Sarabun New" w:hAnsi="TH Sarabun New" w:cs="TH Sarabun New"/>
          <w:sz w:val="32"/>
          <w:szCs w:val="32"/>
        </w:rPr>
        <w:t>66.12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ไม่พบผู้ป่วยเสียชีวิตขณะให้การรักษา  ประเภทที่ </w:t>
      </w:r>
      <w:r w:rsidRPr="006B08BA">
        <w:rPr>
          <w:rFonts w:ascii="TH Sarabun New" w:hAnsi="TH Sarabun New" w:cs="TH Sarabun New"/>
          <w:sz w:val="32"/>
          <w:szCs w:val="32"/>
        </w:rPr>
        <w:t>2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ผู้ป่วยที่มีโรคแทรกซ้อน ร่างกายอ่อนแอดัชนีมวลกายน้อยกว่าปกติ ให้การดูแลโดย</w:t>
      </w:r>
      <w:r w:rsidRPr="006B08BA">
        <w:rPr>
          <w:rFonts w:ascii="TH Sarabun New" w:hAnsi="TH Sarabun New" w:cs="TH Sarabun New"/>
          <w:sz w:val="32"/>
          <w:szCs w:val="32"/>
        </w:rPr>
        <w:t xml:space="preserve">consult </w:t>
      </w:r>
      <w:r w:rsidRPr="006B08BA">
        <w:rPr>
          <w:rFonts w:ascii="TH Sarabun New" w:hAnsi="TH Sarabun New" w:cs="TH Sarabun New"/>
          <w:sz w:val="32"/>
          <w:szCs w:val="32"/>
          <w:cs/>
        </w:rPr>
        <w:t>อา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ยุร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 xml:space="preserve">แพทย์ ทีมโภชนาการและทีมหมอครอบครัววางแผนการดูแลร่วมกัน พบว่ามีผู้ป่วยในกลุ่มนี้ ร้อยละ </w:t>
      </w:r>
      <w:r w:rsidRPr="006B08BA">
        <w:rPr>
          <w:rFonts w:ascii="TH Sarabun New" w:hAnsi="TH Sarabun New" w:cs="TH Sarabun New"/>
          <w:sz w:val="32"/>
          <w:szCs w:val="32"/>
        </w:rPr>
        <w:t xml:space="preserve">30.56 </w:t>
      </w:r>
      <w:r w:rsidRPr="006B08BA">
        <w:rPr>
          <w:rFonts w:ascii="TH Sarabun New" w:hAnsi="TH Sarabun New" w:cs="TH Sarabun New"/>
          <w:sz w:val="32"/>
          <w:szCs w:val="32"/>
          <w:cs/>
        </w:rPr>
        <w:t>ไม่มีผู้ป่วยเสียชีวิต  ประเภทที่</w:t>
      </w:r>
      <w:r w:rsidRPr="006B08BA">
        <w:rPr>
          <w:rFonts w:ascii="TH Sarabun New" w:hAnsi="TH Sarabun New" w:cs="TH Sarabun New"/>
          <w:sz w:val="32"/>
          <w:szCs w:val="32"/>
        </w:rPr>
        <w:t>3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ผู้ป่วยที่มีปัญหาซับซ้อนหลายด้าน มีโรคแทรกซ้อนร่างกายอ่อนแอ 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ทุพ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>โภชนาการและปัญหาด้านสังคม ให้</w:t>
      </w:r>
      <w:r w:rsidRPr="006B08BA">
        <w:rPr>
          <w:rFonts w:ascii="TH Sarabun New" w:hAnsi="TH Sarabun New" w:cs="TH Sarabun New"/>
          <w:sz w:val="32"/>
          <w:szCs w:val="32"/>
          <w:cs/>
        </w:rPr>
        <w:lastRenderedPageBreak/>
        <w:t>การดูแลโดยทีมดูแลผู้ป่วย อา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ยุร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 xml:space="preserve">แพทย์ นักโภชนาการ นักสังคมสงเคราะห์ นักกฎหมาย หน่วยงานรัฐและองค์กรปกครองส่วนท้องถิ่น โดยกระบวนการประชารัฐมีส่วนร่วมในการแก้ไขปัญหาด้านเศรษฐกิจ ส่งเสริมการประกอบอาชีพ รายได้ และสิทธิประโยชน์อื่นๆที่ควรได้รับ มีผู้ป่วยในกลุ่มนี้ร้อยละ </w:t>
      </w:r>
      <w:r w:rsidRPr="006B08BA">
        <w:rPr>
          <w:rFonts w:ascii="TH Sarabun New" w:hAnsi="TH Sarabun New" w:cs="TH Sarabun New"/>
          <w:sz w:val="32"/>
          <w:szCs w:val="32"/>
        </w:rPr>
        <w:t xml:space="preserve">3.32 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มีผู้ป่วยเสียชีวิต </w:t>
      </w:r>
      <w:r w:rsidRPr="006B08BA">
        <w:rPr>
          <w:rFonts w:ascii="TH Sarabun New" w:hAnsi="TH Sarabun New" w:cs="TH Sarabun New"/>
          <w:sz w:val="32"/>
          <w:szCs w:val="32"/>
        </w:rPr>
        <w:t>1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รายป่วยเป็นมะเร็งระยะสุดท้าย 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ทุพ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>โภชนาการ ยากจน ขาดผู้ดูแล และมีปัญหาแพ้ยาวัณโรครุนแรง แต่ผู้ป่วยได้รับการดูแลแบบประคับประคอง (</w:t>
      </w:r>
      <w:r w:rsidRPr="006B08BA">
        <w:rPr>
          <w:rFonts w:ascii="TH Sarabun New" w:hAnsi="TH Sarabun New" w:cs="TH Sarabun New"/>
          <w:sz w:val="32"/>
          <w:szCs w:val="32"/>
        </w:rPr>
        <w:t>palliative care)</w:t>
      </w:r>
      <w:r w:rsidRPr="006B08BA">
        <w:rPr>
          <w:rFonts w:ascii="TH Sarabun New" w:hAnsi="TH Sarabun New" w:cs="TH Sarabun New"/>
          <w:sz w:val="32"/>
          <w:szCs w:val="32"/>
          <w:cs/>
        </w:rPr>
        <w:t xml:space="preserve"> อย่างสมศักดิ์ศรีความเป็นมนุษย์  โอกาสพัฒนา ในการศึกษาครั้งต่อไปศึกษาลดอัตราตายในผู้ป่วยที่มีปัญหาซับซ้อน และโรคมะเร็ง โดย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กับสห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 xml:space="preserve">วิชาชีพ เช่นแพทย์ </w:t>
      </w:r>
      <w:proofErr w:type="spellStart"/>
      <w:r w:rsidRPr="006B08BA">
        <w:rPr>
          <w:rFonts w:ascii="TH Sarabun New" w:hAnsi="TH Sarabun New" w:cs="TH Sarabun New"/>
          <w:sz w:val="32"/>
          <w:szCs w:val="32"/>
          <w:cs/>
        </w:rPr>
        <w:t>ทันต</w:t>
      </w:r>
      <w:proofErr w:type="spellEnd"/>
      <w:r w:rsidRPr="006B08BA">
        <w:rPr>
          <w:rFonts w:ascii="TH Sarabun New" w:hAnsi="TH Sarabun New" w:cs="TH Sarabun New"/>
          <w:sz w:val="32"/>
          <w:szCs w:val="32"/>
          <w:cs/>
        </w:rPr>
        <w:t>แพทย์ พยาบาล เภสัชกร นักโภชนาการ นักสังคมสงเคราะห์ นักจิตเวช งานกายภาพ และพยาบาลดูแลผู้ป่วยระยะสุดท้าย เพื่อให้ผู้ป่วยระยะสุดท้ายมีคุณภาพชีวิตที่ดีขึ้น</w:t>
      </w:r>
    </w:p>
    <w:p w:rsidR="00FD4537" w:rsidRPr="006B08BA" w:rsidRDefault="00FD4537">
      <w:pPr>
        <w:rPr>
          <w:rFonts w:ascii="TH Sarabun New" w:hAnsi="TH Sarabun New" w:cs="TH Sarabun New"/>
          <w:sz w:val="32"/>
          <w:szCs w:val="32"/>
        </w:rPr>
      </w:pPr>
    </w:p>
    <w:sectPr w:rsidR="00FD4537" w:rsidRPr="006B08BA" w:rsidSect="00FD4537">
      <w:pgSz w:w="11906" w:h="16838"/>
      <w:pgMar w:top="1440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7"/>
    <w:rsid w:val="0044314E"/>
    <w:rsid w:val="00472ADC"/>
    <w:rsid w:val="005C521B"/>
    <w:rsid w:val="006B08BA"/>
    <w:rsid w:val="007033A0"/>
    <w:rsid w:val="00EF0140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ong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2</cp:revision>
  <dcterms:created xsi:type="dcterms:W3CDTF">2018-05-17T03:00:00Z</dcterms:created>
  <dcterms:modified xsi:type="dcterms:W3CDTF">2018-05-17T03:00:00Z</dcterms:modified>
</cp:coreProperties>
</file>