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66" w:rsidRPr="0087553C" w:rsidRDefault="0087553C" w:rsidP="0047191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55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   </w:t>
      </w:r>
      <w:r w:rsidR="00394566" w:rsidRPr="0087553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7553C">
        <w:rPr>
          <w:rFonts w:ascii="TH SarabunPSK" w:hAnsi="TH SarabunPSK" w:cs="TH SarabunPSK"/>
          <w:b/>
          <w:bCs/>
          <w:sz w:val="32"/>
          <w:szCs w:val="32"/>
          <w:cs/>
        </w:rPr>
        <w:t>ารพัฒนา</w:t>
      </w:r>
      <w:r w:rsidRPr="0087553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3519C2" w:rsidRPr="0087553C">
        <w:rPr>
          <w:rFonts w:ascii="TH SarabunPSK" w:hAnsi="TH SarabunPSK" w:cs="TH SarabunPSK"/>
          <w:b/>
          <w:bCs/>
          <w:sz w:val="32"/>
          <w:szCs w:val="32"/>
          <w:cs/>
        </w:rPr>
        <w:t>การดูแลผู้ป่วยระยะ</w:t>
      </w:r>
      <w:r w:rsidRPr="0087553C">
        <w:rPr>
          <w:rFonts w:ascii="TH SarabunPSK" w:hAnsi="TH SarabunPSK" w:cs="TH SarabunPSK"/>
          <w:b/>
          <w:bCs/>
          <w:sz w:val="32"/>
          <w:szCs w:val="32"/>
          <w:cs/>
        </w:rPr>
        <w:t>ท้ายแบบประคับประค</w:t>
      </w:r>
      <w:r w:rsidRPr="008755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 </w:t>
      </w:r>
      <w:r w:rsidR="00394566" w:rsidRPr="0087553C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โรงพยาบาลหนองกุงศรี</w:t>
      </w:r>
    </w:p>
    <w:p w:rsidR="00394566" w:rsidRPr="00394566" w:rsidRDefault="0087553C" w:rsidP="0047191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7553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ชื่อเจ้าของผลงาน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นางสาว</w:t>
      </w:r>
      <w:r w:rsidR="00394566" w:rsidRPr="00394566">
        <w:rPr>
          <w:rFonts w:ascii="TH SarabunPSK" w:hAnsi="TH SarabunPSK" w:cs="TH SarabunPSK" w:hint="cs"/>
          <w:sz w:val="32"/>
          <w:szCs w:val="32"/>
          <w:cs/>
        </w:rPr>
        <w:t xml:space="preserve">ปาริฉัตร ประวันเนา   </w:t>
      </w:r>
      <w:proofErr w:type="spellStart"/>
      <w:r w:rsidR="00394566" w:rsidRPr="00394566">
        <w:rPr>
          <w:rFonts w:ascii="TH SarabunPSK" w:hAnsi="TH SarabunPSK" w:cs="TH SarabunPSK" w:hint="cs"/>
          <w:sz w:val="32"/>
          <w:szCs w:val="32"/>
          <w:cs/>
        </w:rPr>
        <w:t>พยบ</w:t>
      </w:r>
      <w:proofErr w:type="spellEnd"/>
      <w:r w:rsidR="00394566" w:rsidRPr="0039456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94566" w:rsidRDefault="0087553C" w:rsidP="0047191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87553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สถานที่ติดต่อกลับ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4566" w:rsidRPr="00394566">
        <w:rPr>
          <w:rFonts w:ascii="TH SarabunPSK" w:hAnsi="TH SarabunPSK" w:cs="TH SarabunPSK" w:hint="cs"/>
          <w:sz w:val="32"/>
          <w:szCs w:val="32"/>
          <w:cs/>
        </w:rPr>
        <w:t>โรงพยาบาลหนองกุงศรี  อ.หนองกุงศรี จ. กาฬสินธุ์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 xml:space="preserve"> 043-881106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 200 </w:t>
      </w:r>
      <w:r>
        <w:rPr>
          <w:rFonts w:ascii="TH SarabunPSK" w:hAnsi="TH SarabunPSK" w:cs="TH SarabunPSK"/>
          <w:sz w:val="32"/>
          <w:szCs w:val="32"/>
        </w:rPr>
        <w:t>E- mail jeejeja@hotmail.com</w:t>
      </w:r>
    </w:p>
    <w:p w:rsidR="00394566" w:rsidRPr="0087553C" w:rsidRDefault="00394566" w:rsidP="005565A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53C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3519C2" w:rsidRDefault="003519C2" w:rsidP="00FC25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9C2">
        <w:rPr>
          <w:rFonts w:ascii="TH SarabunPSK" w:hAnsi="TH SarabunPSK" w:cs="TH SarabunPSK" w:hint="cs"/>
          <w:sz w:val="32"/>
          <w:szCs w:val="32"/>
          <w:cs/>
        </w:rPr>
        <w:t>การวิจัยเชิงปฏิบัติการนี้</w:t>
      </w:r>
      <w:r w:rsidR="00471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9C2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</w:t>
      </w:r>
      <w:r w:rsidR="00FC2511">
        <w:rPr>
          <w:rFonts w:ascii="TH SarabunPSK" w:hAnsi="TH SarabunPSK" w:cs="TH SarabunPSK" w:hint="cs"/>
          <w:sz w:val="32"/>
          <w:szCs w:val="32"/>
          <w:cs/>
        </w:rPr>
        <w:t>พัฒนาแนวทาง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การดูแลผู้ป่วยระยะท้ายแบบประคับประคอง ในโรงพยาบาลหนองกุงศรี</w:t>
      </w:r>
      <w:r w:rsidR="00BA1CCA">
        <w:rPr>
          <w:rFonts w:ascii="TH SarabunPSK" w:hAnsi="TH SarabunPSK" w:cs="TH SarabunPSK" w:hint="cs"/>
          <w:sz w:val="32"/>
          <w:szCs w:val="32"/>
          <w:cs/>
        </w:rPr>
        <w:t xml:space="preserve">  ครอบคลุมตั้งแต่ขณะผู้ป่วยเข้ารับการรักษาในโรงพยาบาลและเมื่อผู้ป่วยจำหน่ายกลับบ้าน  การดูแลต่อเนื่องที่บ้าน รวมถึงผู้ป่วยที่มารับบริการเป็นผู้ป่วยนอก</w:t>
      </w:r>
      <w:r w:rsidR="00E916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r w:rsidR="00FC2511">
        <w:rPr>
          <w:rFonts w:ascii="TH SarabunPSK" w:hAnsi="TH SarabunPSK" w:cs="TH SarabunPSK" w:hint="cs"/>
          <w:sz w:val="32"/>
          <w:szCs w:val="32"/>
          <w:cs/>
        </w:rPr>
        <w:t>ดำเนินการระหว่างเดือนตุลาคม2560 ถึงเดือน กันยายน 2561</w:t>
      </w:r>
      <w:r w:rsidR="003B60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16B0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="00CA0188">
        <w:rPr>
          <w:rFonts w:ascii="TH SarabunPSK" w:hAnsi="TH SarabunPSK" w:cs="TH SarabunPSK" w:hint="cs"/>
          <w:sz w:val="32"/>
          <w:szCs w:val="32"/>
          <w:cs/>
        </w:rPr>
        <w:t xml:space="preserve">  คือ </w:t>
      </w:r>
      <w:r w:rsidR="00FC2511">
        <w:rPr>
          <w:rFonts w:ascii="TH SarabunPSK" w:hAnsi="TH SarabunPSK" w:cs="TH SarabunPSK" w:hint="cs"/>
          <w:sz w:val="32"/>
          <w:szCs w:val="32"/>
          <w:cs/>
        </w:rPr>
        <w:t>ผู้ป่วยระยะท้ายจำนวน 72 คน  ผู้ดูแลจำนวน 72</w:t>
      </w:r>
      <w:r w:rsidR="00CA0188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1507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2511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150736">
        <w:rPr>
          <w:rFonts w:ascii="TH SarabunPSK" w:hAnsi="TH SarabunPSK" w:cs="TH SarabunPSK" w:hint="cs"/>
          <w:sz w:val="32"/>
          <w:szCs w:val="32"/>
          <w:cs/>
        </w:rPr>
        <w:t>ผู้ให้บริการ</w:t>
      </w:r>
      <w:r w:rsidR="00821109">
        <w:rPr>
          <w:rFonts w:ascii="TH SarabunPSK" w:hAnsi="TH SarabunPSK" w:cs="TH SarabunPSK" w:hint="cs"/>
          <w:sz w:val="32"/>
          <w:szCs w:val="32"/>
          <w:cs/>
        </w:rPr>
        <w:t>ผู้ป่วยระยะท้ายทั้งในโรงพยาบาลและโรงพยาบาลส่งเสริมสุขภาพตำบล  จำนวน 20 คน   การวิจัยแบ่งเป็น 3 ระยะ คือ ระยะที่ 1 วิเคราะห์สถานการณ์</w:t>
      </w:r>
      <w:r w:rsidR="00E8398D">
        <w:rPr>
          <w:rFonts w:ascii="TH SarabunPSK" w:hAnsi="TH SarabunPSK" w:cs="TH SarabunPSK" w:hint="cs"/>
          <w:sz w:val="32"/>
          <w:szCs w:val="32"/>
          <w:cs/>
        </w:rPr>
        <w:t>การดูแลผู้ป่วยระยะท้าย</w:t>
      </w:r>
      <w:r w:rsidR="006969A9">
        <w:rPr>
          <w:rFonts w:ascii="TH SarabunPSK" w:hAnsi="TH SarabunPSK" w:cs="TH SarabunPSK" w:hint="cs"/>
          <w:sz w:val="32"/>
          <w:szCs w:val="32"/>
          <w:cs/>
        </w:rPr>
        <w:t xml:space="preserve"> เก็บรวบรวมข้อมูลโดยการประเมินความรู้และสัมภาษณ์เชิงลึก การสนทนากลุ่ม</w:t>
      </w:r>
      <w:r w:rsidR="003C0CEC">
        <w:rPr>
          <w:rFonts w:ascii="TH SarabunPSK" w:hAnsi="TH SarabunPSK" w:cs="TH SarabunPSK" w:hint="cs"/>
          <w:sz w:val="32"/>
          <w:szCs w:val="32"/>
          <w:cs/>
        </w:rPr>
        <w:t xml:space="preserve">และสังเกตแบบมีส่วนร่วม </w:t>
      </w:r>
      <w:r w:rsidR="00FC2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69A9">
        <w:rPr>
          <w:rFonts w:ascii="TH SarabunPSK" w:hAnsi="TH SarabunPSK" w:cs="TH SarabunPSK" w:hint="cs"/>
          <w:sz w:val="32"/>
          <w:szCs w:val="32"/>
          <w:cs/>
        </w:rPr>
        <w:t>ระยะที่</w:t>
      </w:r>
      <w:r w:rsidR="002E7B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CEC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2E7B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2511">
        <w:rPr>
          <w:rFonts w:ascii="TH SarabunPSK" w:hAnsi="TH SarabunPSK" w:cs="TH SarabunPSK" w:hint="cs"/>
          <w:sz w:val="32"/>
          <w:szCs w:val="32"/>
          <w:cs/>
        </w:rPr>
        <w:t>เป็นการพัฒนาแนวทาง</w:t>
      </w:r>
      <w:r w:rsidR="006969A9">
        <w:rPr>
          <w:rFonts w:ascii="TH SarabunPSK" w:hAnsi="TH SarabunPSK" w:cs="TH SarabunPSK" w:hint="cs"/>
          <w:sz w:val="32"/>
          <w:szCs w:val="32"/>
          <w:cs/>
        </w:rPr>
        <w:t>การดูแลผู้ป่วยระยะท้ายแบบประคับประคอง</w:t>
      </w:r>
      <w:r w:rsidR="00420B8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69A9">
        <w:rPr>
          <w:rFonts w:ascii="TH SarabunPSK" w:hAnsi="TH SarabunPSK" w:cs="TH SarabunPSK" w:hint="cs"/>
          <w:sz w:val="32"/>
          <w:szCs w:val="32"/>
          <w:cs/>
        </w:rPr>
        <w:t>โดยการประชุมระดมสมองผู้ที่มีส่วนเกี่ยวข้องเพื่อ</w:t>
      </w:r>
      <w:r w:rsidR="00FC2511">
        <w:rPr>
          <w:rFonts w:ascii="TH SarabunPSK" w:hAnsi="TH SarabunPSK" w:cs="TH SarabunPSK" w:hint="cs"/>
          <w:sz w:val="32"/>
          <w:szCs w:val="32"/>
          <w:cs/>
        </w:rPr>
        <w:t>พัฒนาแนวทาง</w:t>
      </w:r>
      <w:r w:rsidR="003C0CEC">
        <w:rPr>
          <w:rFonts w:ascii="TH SarabunPSK" w:hAnsi="TH SarabunPSK" w:cs="TH SarabunPSK" w:hint="cs"/>
          <w:sz w:val="32"/>
          <w:szCs w:val="32"/>
          <w:cs/>
        </w:rPr>
        <w:t>การดูแลผู้ป่วยระยะท้ายแบบประคับประคอง</w:t>
      </w:r>
      <w:r w:rsidR="00150A7D">
        <w:rPr>
          <w:rFonts w:ascii="TH SarabunPSK" w:hAnsi="TH SarabunPSK" w:cs="TH SarabunPSK" w:hint="cs"/>
          <w:sz w:val="32"/>
          <w:szCs w:val="32"/>
          <w:cs/>
        </w:rPr>
        <w:t>ที่เหมาะสมกับบริบทของชุมชน</w:t>
      </w:r>
      <w:r w:rsidR="00420B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CEC">
        <w:rPr>
          <w:rFonts w:ascii="TH SarabunPSK" w:hAnsi="TH SarabunPSK" w:cs="TH SarabunPSK" w:hint="cs"/>
          <w:sz w:val="32"/>
          <w:szCs w:val="32"/>
          <w:cs/>
        </w:rPr>
        <w:t>และนำไปปฏิบัติผ่านกระบวนการเรียนรู้แบบลงมือปฏิบัติและปรับปรุงให้มีประสิทธิภา</w:t>
      </w:r>
      <w:r w:rsidR="00FC2511">
        <w:rPr>
          <w:rFonts w:ascii="TH SarabunPSK" w:hAnsi="TH SarabunPSK" w:cs="TH SarabunPSK" w:hint="cs"/>
          <w:sz w:val="32"/>
          <w:szCs w:val="32"/>
          <w:cs/>
        </w:rPr>
        <w:t>พ ระยะที่ 3 เป็นการประเมินผลแนวทาง</w:t>
      </w:r>
      <w:r w:rsidR="003C0CEC">
        <w:rPr>
          <w:rFonts w:ascii="TH SarabunPSK" w:hAnsi="TH SarabunPSK" w:cs="TH SarabunPSK" w:hint="cs"/>
          <w:sz w:val="32"/>
          <w:szCs w:val="32"/>
          <w:cs/>
        </w:rPr>
        <w:t>การดูแลที่พัฒนาขึ้น การวิเคราะห์ข้อมูลเชิงปริมาณโดยใช้ความถี่ ร้อยละค่าเฉลี่ย</w:t>
      </w:r>
      <w:r w:rsidR="00A57B84">
        <w:rPr>
          <w:rFonts w:ascii="TH SarabunPSK" w:hAnsi="TH SarabunPSK" w:cs="TH SarabunPSK" w:hint="cs"/>
          <w:sz w:val="32"/>
          <w:szCs w:val="32"/>
          <w:cs/>
        </w:rPr>
        <w:t xml:space="preserve"> ข้อมูลเชิงคุณภาพวิเคราะห์เชิงเนื้อหา เครื่องมือวิจัยประกอบด้วย</w:t>
      </w:r>
      <w:r w:rsidR="00FC2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DAE">
        <w:rPr>
          <w:rFonts w:ascii="TH SarabunPSK" w:hAnsi="TH SarabunPSK" w:cs="TH SarabunPSK" w:hint="cs"/>
          <w:sz w:val="32"/>
          <w:szCs w:val="32"/>
          <w:cs/>
        </w:rPr>
        <w:t>แบบสอบถามข้อมูลส่วนบุคคลของผู้ป่วยและผู้ดูแล</w:t>
      </w:r>
      <w:r w:rsidR="00625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375">
        <w:rPr>
          <w:rFonts w:ascii="TH SarabunPSK" w:hAnsi="TH SarabunPSK" w:cs="TH SarabunPSK" w:hint="cs"/>
          <w:sz w:val="32"/>
          <w:szCs w:val="32"/>
          <w:cs/>
        </w:rPr>
        <w:t>แบบประเมินระดับผู้ป่วย</w:t>
      </w:r>
      <w:r w:rsidR="00FC2511">
        <w:rPr>
          <w:rFonts w:ascii="TH SarabunPSK" w:hAnsi="TH SarabunPSK" w:cs="TH SarabunPSK" w:hint="cs"/>
          <w:sz w:val="32"/>
          <w:szCs w:val="32"/>
          <w:cs/>
        </w:rPr>
        <w:t>ที่ได้รับการดูแลแบบ</w:t>
      </w:r>
      <w:r w:rsidR="00FC2511" w:rsidRPr="00FC2511">
        <w:rPr>
          <w:rFonts w:ascii="TH SarabunPSK" w:hAnsi="TH SarabunPSK" w:cs="TH SarabunPSK"/>
          <w:sz w:val="32"/>
          <w:szCs w:val="32"/>
          <w:cs/>
        </w:rPr>
        <w:t>ประคับประคอง</w:t>
      </w:r>
      <w:r w:rsidR="00FC2511">
        <w:rPr>
          <w:rFonts w:ascii="TH SarabunPSK" w:hAnsi="TH SarabunPSK" w:cs="TH SarabunPSK"/>
          <w:sz w:val="32"/>
          <w:szCs w:val="32"/>
        </w:rPr>
        <w:t>(</w:t>
      </w:r>
      <w:r w:rsidR="00FC2511" w:rsidRPr="00FC2511">
        <w:rPr>
          <w:rFonts w:ascii="TH SarabunPSK" w:hAnsi="TH SarabunPSK" w:cs="TH SarabunPSK"/>
          <w:sz w:val="32"/>
          <w:szCs w:val="32"/>
        </w:rPr>
        <w:t xml:space="preserve"> Palliative Performance  Scale  version2: PPS version2</w:t>
      </w:r>
      <w:r w:rsidR="00FC2511">
        <w:rPr>
          <w:rFonts w:ascii="TH SarabunPSK" w:hAnsi="TH SarabunPSK" w:cs="TH SarabunPSK"/>
          <w:sz w:val="32"/>
          <w:szCs w:val="32"/>
        </w:rPr>
        <w:t>)</w:t>
      </w:r>
      <w:r w:rsidR="00FC2511" w:rsidRPr="00FC25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375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แบบประเมินความสามารถในการทำกิจวัตรประจำวันดัชนีบาร์</w:t>
      </w:r>
      <w:proofErr w:type="spellStart"/>
      <w:r w:rsidR="00F02375">
        <w:rPr>
          <w:rFonts w:ascii="TH SarabunPSK" w:hAnsi="TH SarabunPSK" w:cs="TH SarabunPSK" w:hint="cs"/>
          <w:sz w:val="32"/>
          <w:szCs w:val="32"/>
          <w:cs/>
        </w:rPr>
        <w:t>เธล</w:t>
      </w:r>
      <w:proofErr w:type="spellEnd"/>
      <w:r w:rsidR="00F02375">
        <w:rPr>
          <w:rFonts w:ascii="TH SarabunPSK" w:hAnsi="TH SarabunPSK" w:cs="TH SarabunPSK" w:hint="cs"/>
          <w:sz w:val="32"/>
          <w:szCs w:val="32"/>
          <w:cs/>
        </w:rPr>
        <w:t>เอดี</w:t>
      </w:r>
      <w:proofErr w:type="spellStart"/>
      <w:r w:rsidR="00F02375">
        <w:rPr>
          <w:rFonts w:ascii="TH SarabunPSK" w:hAnsi="TH SarabunPSK" w:cs="TH SarabunPSK" w:hint="cs"/>
          <w:sz w:val="32"/>
          <w:szCs w:val="32"/>
          <w:cs/>
        </w:rPr>
        <w:t>แอล</w:t>
      </w:r>
      <w:proofErr w:type="spellEnd"/>
      <w:r w:rsidR="00F023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42A">
        <w:rPr>
          <w:rFonts w:ascii="TH SarabunPSK" w:hAnsi="TH SarabunPSK" w:cs="TH SarabunPSK" w:hint="cs"/>
          <w:sz w:val="32"/>
          <w:szCs w:val="32"/>
          <w:cs/>
        </w:rPr>
        <w:t>แบบประเมินการจัดการอาการรบกวน  แบบประเมินความพึงพอใจของผู้ป่วยและผู้ให้บริการ</w:t>
      </w:r>
    </w:p>
    <w:bookmarkEnd w:id="0"/>
    <w:p w:rsidR="0062542A" w:rsidRPr="003519C2" w:rsidRDefault="00FD7006" w:rsidP="00FC251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ผลการวิจัยพบว่า 1)</w:t>
      </w:r>
      <w:r w:rsidR="00487361">
        <w:rPr>
          <w:rFonts w:ascii="TH SarabunPSK" w:hAnsi="TH SarabunPSK" w:cs="TH SarabunPSK" w:hint="cs"/>
          <w:sz w:val="32"/>
          <w:szCs w:val="32"/>
          <w:cs/>
        </w:rPr>
        <w:t>ด้านระบบ</w:t>
      </w:r>
      <w:r w:rsidR="00150A7D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87361">
        <w:rPr>
          <w:rFonts w:ascii="TH SarabunPSK" w:hAnsi="TH SarabunPSK" w:cs="TH SarabunPSK" w:hint="cs"/>
          <w:sz w:val="32"/>
          <w:szCs w:val="32"/>
          <w:cs/>
        </w:rPr>
        <w:t>มีระบบการดูแลผู้ป่วยระยะท้ายแบบประคับประ</w:t>
      </w:r>
      <w:r w:rsidR="00150A7D">
        <w:rPr>
          <w:rFonts w:ascii="TH SarabunPSK" w:hAnsi="TH SarabunPSK" w:cs="TH SarabunPSK" w:hint="cs"/>
          <w:sz w:val="32"/>
          <w:szCs w:val="32"/>
          <w:cs/>
        </w:rPr>
        <w:t xml:space="preserve">คองที่เหมาะสม </w:t>
      </w:r>
      <w:r w:rsidR="00487361">
        <w:rPr>
          <w:rFonts w:ascii="TH SarabunPSK" w:hAnsi="TH SarabunPSK" w:cs="TH SarabunPSK" w:hint="cs"/>
          <w:sz w:val="32"/>
          <w:szCs w:val="32"/>
          <w:cs/>
        </w:rPr>
        <w:t>ระบบการบริการโดยใช้ผู้จัดการรายกรณี</w:t>
      </w:r>
      <w:r w:rsidR="00150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361">
        <w:rPr>
          <w:rFonts w:ascii="TH SarabunPSK" w:hAnsi="TH SarabunPSK" w:cs="TH SarabunPSK" w:hint="cs"/>
          <w:sz w:val="32"/>
          <w:szCs w:val="32"/>
          <w:cs/>
        </w:rPr>
        <w:t>มีศูนย์อุปกรณ์เครื่องมือสำหรับดูแลผู้ป่วยที่บ้าน มีช่องทางการติดต่อประสานงานระหว่างหน่วยงาน</w:t>
      </w:r>
      <w:proofErr w:type="spellStart"/>
      <w:r w:rsidR="00487361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="00487361">
        <w:rPr>
          <w:rFonts w:ascii="TH SarabunPSK" w:hAnsi="TH SarabunPSK" w:cs="TH SarabunPSK" w:hint="cs"/>
          <w:sz w:val="32"/>
          <w:szCs w:val="32"/>
          <w:cs/>
        </w:rPr>
        <w:t>สาขาวิชาชีพ  การส่งต่อข้อมูล การโทรศัพท์ติดตามและการเยี่ยมบ้าน</w:t>
      </w:r>
      <w:r w:rsidR="00150A7D">
        <w:rPr>
          <w:rFonts w:ascii="TH SarabunPSK" w:hAnsi="TH SarabunPSK" w:cs="TH SarabunPSK" w:hint="cs"/>
          <w:sz w:val="32"/>
          <w:szCs w:val="32"/>
          <w:cs/>
        </w:rPr>
        <w:t xml:space="preserve">  2) ผลลัพธ์จากการพัฒนา   ด้านผู้ป่วย</w:t>
      </w:r>
      <w:r w:rsidR="00627E41">
        <w:rPr>
          <w:rFonts w:ascii="TH SarabunPSK" w:hAnsi="TH SarabunPSK" w:cs="TH SarabunPSK" w:hint="cs"/>
          <w:sz w:val="32"/>
          <w:szCs w:val="32"/>
          <w:cs/>
        </w:rPr>
        <w:t xml:space="preserve">และครอบครัว พบว่า ได้รับการดูแลแบบองค์รวม มีจัดการอาการรบกวนที่เหมาะสม  มีคุณภาพชีวิตที่ดีก่อนเสียชีวิต ทำให้ผู้ป่วยและครอบครัวคลายความทุกข์และมีความพึงพอใจร้อยละ 90 </w:t>
      </w:r>
      <w:r w:rsidR="003A7A32">
        <w:rPr>
          <w:rFonts w:ascii="TH SarabunPSK" w:hAnsi="TH SarabunPSK" w:cs="TH SarabunPSK" w:hint="cs"/>
          <w:sz w:val="32"/>
          <w:szCs w:val="32"/>
          <w:cs/>
        </w:rPr>
        <w:t xml:space="preserve"> ด้านบุคลากร พบว่า มีความมั่นใจในการให้บริการผู้ป่วยมากขึ้น </w:t>
      </w:r>
      <w:r w:rsidR="00FC2511">
        <w:rPr>
          <w:rFonts w:ascii="TH SarabunPSK" w:hAnsi="TH SarabunPSK" w:cs="TH SarabunPSK" w:hint="cs"/>
          <w:sz w:val="32"/>
          <w:szCs w:val="32"/>
          <w:cs/>
        </w:rPr>
        <w:t>และมีความพึงพอใจต่อแนวทาง</w:t>
      </w:r>
      <w:r w:rsidR="002C343E">
        <w:rPr>
          <w:rFonts w:ascii="TH SarabunPSK" w:hAnsi="TH SarabunPSK" w:cs="TH SarabunPSK" w:hint="cs"/>
          <w:sz w:val="32"/>
          <w:szCs w:val="32"/>
          <w:cs/>
        </w:rPr>
        <w:t xml:space="preserve">การดูแลร้อยละ 90  ด้านองค์กร </w:t>
      </w:r>
      <w:r w:rsidR="003A7A32">
        <w:rPr>
          <w:rFonts w:ascii="TH SarabunPSK" w:hAnsi="TH SarabunPSK" w:cs="TH SarabunPSK" w:hint="cs"/>
          <w:sz w:val="32"/>
          <w:szCs w:val="32"/>
          <w:cs/>
        </w:rPr>
        <w:t>พบว่า เกิดเครือข่ายการดูแลผู้ป่วยระยะท้ายในระดับโรงพยาบาลส่งเสริมสุขภาพตำบลเพิ่มขึ้น  การศึกษามีข้อเสนอแนะว่า ระบบการดูแลผู้ป่วยระยะท้ายแบบ</w:t>
      </w:r>
      <w:r w:rsidR="003A7A32">
        <w:rPr>
          <w:rFonts w:ascii="TH SarabunPSK" w:hAnsi="TH SarabunPSK" w:cs="TH SarabunPSK" w:hint="cs"/>
          <w:sz w:val="32"/>
          <w:szCs w:val="32"/>
          <w:cs/>
        </w:rPr>
        <w:lastRenderedPageBreak/>
        <w:t>ประคับประคองต้องได้รับความร่วมมือจากทีมสหสาขาวิชาชีพ</w:t>
      </w:r>
      <w:r w:rsidR="00FC2511">
        <w:rPr>
          <w:rFonts w:ascii="TH SarabunPSK" w:hAnsi="TH SarabunPSK" w:cs="TH SarabunPSK" w:hint="cs"/>
          <w:sz w:val="32"/>
          <w:szCs w:val="32"/>
          <w:cs/>
        </w:rPr>
        <w:t xml:space="preserve">และภาคีเครือข่ายทุกภาคส่วน </w:t>
      </w:r>
      <w:r w:rsidR="003125E4">
        <w:rPr>
          <w:rFonts w:ascii="TH SarabunPSK" w:hAnsi="TH SarabunPSK" w:cs="TH SarabunPSK" w:hint="cs"/>
          <w:sz w:val="32"/>
          <w:szCs w:val="32"/>
          <w:cs/>
        </w:rPr>
        <w:t xml:space="preserve"> จะช่วยให้ผู้ป่วยมีคุณภาพชีวิตที่ดีก่อนเสียชีวิต เสียชีวิตอย่างสงบและสมศักดิ์ศรีความเป็นมนุษย์</w:t>
      </w:r>
    </w:p>
    <w:p w:rsidR="00394566" w:rsidRDefault="00117569" w:rsidP="00FC2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34C2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5434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17569">
        <w:rPr>
          <w:rFonts w:ascii="TH SarabunPSK" w:hAnsi="TH SarabunPSK" w:cs="TH SarabunPSK" w:hint="cs"/>
          <w:sz w:val="32"/>
          <w:szCs w:val="32"/>
          <w:cs/>
        </w:rPr>
        <w:t xml:space="preserve"> ผู้ป่วยระยะท้าย  การดูแลแบบประคับประคอง  </w:t>
      </w:r>
    </w:p>
    <w:p w:rsidR="004F18A6" w:rsidRDefault="004F18A6" w:rsidP="00FC25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18A6" w:rsidRDefault="004F18A6" w:rsidP="00FC25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34C2" w:rsidRDefault="005434C2" w:rsidP="00FC251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34C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4F18A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F18A6" w:rsidRDefault="004F18A6" w:rsidP="00FC2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ปาริชาติ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สุธีรา พิมพ์รส.การจัดการอาการในผู้ป่วยระยะท้าย. ใน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ประคอง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อินทรสมบัติ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สายพิณ  เกษมกิจวัฒนา,บรรณาธิการ.คู่มือพัฒนาทักษะสำหรับพยาบาลในการดูแลผู้ป่วยระยะท้าย  กรุงเทพฯ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สภาการพยาบาลและสมาคมพยาบาลแห่งประเทศไทย(ในพระบรมราชูปถัมภ์สมเด็จพระ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ทราบรมราชชนนี)</w:t>
      </w:r>
      <w:r>
        <w:rPr>
          <w:rFonts w:ascii="TH SarabunPSK" w:hAnsi="TH SarabunPSK" w:cs="TH SarabunPSK"/>
          <w:sz w:val="32"/>
          <w:szCs w:val="32"/>
        </w:rPr>
        <w:t xml:space="preserve">; 2558 </w:t>
      </w:r>
      <w:r>
        <w:rPr>
          <w:rFonts w:ascii="TH SarabunPSK" w:hAnsi="TH SarabunPSK" w:cs="TH SarabunPSK" w:hint="cs"/>
          <w:sz w:val="32"/>
          <w:szCs w:val="32"/>
          <w:cs/>
        </w:rPr>
        <w:t>หน้า 159-193.</w:t>
      </w:r>
    </w:p>
    <w:p w:rsidR="004F18A6" w:rsidRDefault="004F18A6" w:rsidP="00FC2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200B">
        <w:rPr>
          <w:rFonts w:ascii="TH SarabunPSK" w:hAnsi="TH SarabunPSK" w:cs="TH SarabunPSK" w:hint="cs"/>
          <w:sz w:val="32"/>
          <w:szCs w:val="32"/>
          <w:cs/>
        </w:rPr>
        <w:t>ศรีเวียง ไพโรจน์กุล.</w:t>
      </w:r>
      <w:r w:rsidR="000B200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200B">
        <w:rPr>
          <w:rFonts w:ascii="TH SarabunPSK" w:hAnsi="TH SarabunPSK" w:cs="TH SarabunPSK"/>
          <w:sz w:val="32"/>
          <w:szCs w:val="32"/>
        </w:rPr>
        <w:t>Pallitive</w:t>
      </w:r>
      <w:proofErr w:type="spellEnd"/>
      <w:r w:rsidR="000B200B">
        <w:rPr>
          <w:rFonts w:ascii="TH SarabunPSK" w:hAnsi="TH SarabunPSK" w:cs="TH SarabunPSK"/>
          <w:sz w:val="32"/>
          <w:szCs w:val="32"/>
        </w:rPr>
        <w:t xml:space="preserve"> Care</w:t>
      </w:r>
      <w:r w:rsidR="008552E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552E5">
        <w:rPr>
          <w:rFonts w:ascii="TH SarabunPSK" w:hAnsi="TH SarabunPSK" w:cs="TH SarabunPSK"/>
          <w:sz w:val="32"/>
          <w:szCs w:val="32"/>
        </w:rPr>
        <w:t>For</w:t>
      </w:r>
      <w:proofErr w:type="gramEnd"/>
      <w:r w:rsidR="008552E5">
        <w:rPr>
          <w:rFonts w:ascii="TH SarabunPSK" w:hAnsi="TH SarabunPSK" w:cs="TH SarabunPSK"/>
          <w:sz w:val="32"/>
          <w:szCs w:val="32"/>
        </w:rPr>
        <w:t xml:space="preserve"> Community Nurse</w:t>
      </w:r>
      <w:r w:rsidR="000B200B">
        <w:rPr>
          <w:rFonts w:ascii="TH SarabunPSK" w:hAnsi="TH SarabunPSK" w:cs="TH SarabunPSK"/>
          <w:sz w:val="32"/>
          <w:szCs w:val="32"/>
        </w:rPr>
        <w:t>.</w:t>
      </w:r>
      <w:r w:rsidR="00855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00B">
        <w:rPr>
          <w:rFonts w:ascii="TH SarabunPSK" w:hAnsi="TH SarabunPSK" w:cs="TH SarabunPSK" w:hint="cs"/>
          <w:sz w:val="32"/>
          <w:szCs w:val="32"/>
          <w:cs/>
        </w:rPr>
        <w:t>ในเอกสารประกอบการการประชุมโครงการฝึกอบรมทีมดูแลผู้ป่วยระยะท้าย</w:t>
      </w:r>
      <w:r w:rsidR="00E63654">
        <w:rPr>
          <w:rFonts w:ascii="TH SarabunPSK" w:hAnsi="TH SarabunPSK" w:cs="TH SarabunPSK" w:hint="cs"/>
          <w:sz w:val="32"/>
          <w:szCs w:val="32"/>
          <w:cs/>
        </w:rPr>
        <w:t>โรงพยาบาลชุมชน ระยะเวลา 3 วัน (</w:t>
      </w:r>
      <w:r w:rsidR="00E63654">
        <w:rPr>
          <w:rFonts w:ascii="TH SarabunPSK" w:hAnsi="TH SarabunPSK" w:cs="TH SarabunPSK"/>
          <w:sz w:val="32"/>
          <w:szCs w:val="32"/>
        </w:rPr>
        <w:t xml:space="preserve">Basic </w:t>
      </w:r>
      <w:proofErr w:type="spellStart"/>
      <w:r w:rsidR="00E63654">
        <w:rPr>
          <w:rFonts w:ascii="TH SarabunPSK" w:hAnsi="TH SarabunPSK" w:cs="TH SarabunPSK"/>
          <w:sz w:val="32"/>
          <w:szCs w:val="32"/>
        </w:rPr>
        <w:t>Pallitive</w:t>
      </w:r>
      <w:proofErr w:type="spellEnd"/>
      <w:r w:rsidR="00E63654">
        <w:rPr>
          <w:rFonts w:ascii="TH SarabunPSK" w:hAnsi="TH SarabunPSK" w:cs="TH SarabunPSK"/>
          <w:sz w:val="32"/>
          <w:szCs w:val="32"/>
        </w:rPr>
        <w:t xml:space="preserve">  Care for District Hospital Team</w:t>
      </w:r>
      <w:r w:rsidR="00E63654">
        <w:rPr>
          <w:rFonts w:ascii="TH SarabunPSK" w:hAnsi="TH SarabunPSK" w:cs="TH SarabunPSK" w:hint="cs"/>
          <w:sz w:val="32"/>
          <w:szCs w:val="32"/>
          <w:cs/>
        </w:rPr>
        <w:t>)  จัดโดยศูนย์กา</w:t>
      </w:r>
      <w:proofErr w:type="spellStart"/>
      <w:r w:rsidR="00E63654">
        <w:rPr>
          <w:rFonts w:ascii="TH SarabunPSK" w:hAnsi="TH SarabunPSK" w:cs="TH SarabunPSK" w:hint="cs"/>
          <w:sz w:val="32"/>
          <w:szCs w:val="32"/>
          <w:cs/>
        </w:rPr>
        <w:t>รุณ</w:t>
      </w:r>
      <w:proofErr w:type="spellEnd"/>
      <w:r w:rsidR="00E63654">
        <w:rPr>
          <w:rFonts w:ascii="TH SarabunPSK" w:hAnsi="TH SarabunPSK" w:cs="TH SarabunPSK" w:hint="cs"/>
          <w:sz w:val="32"/>
          <w:szCs w:val="32"/>
          <w:cs/>
        </w:rPr>
        <w:t>รักษ์   คณะแพทยศาสตร์ มหาวิทยาลัยขอนแก่นร่วมกับสำนักงานหลักประกันสุขภาพแห่งชาติ(</w:t>
      </w:r>
      <w:proofErr w:type="spellStart"/>
      <w:r w:rsidR="00E63654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E63654">
        <w:rPr>
          <w:rFonts w:ascii="TH SarabunPSK" w:hAnsi="TH SarabunPSK" w:cs="TH SarabunPSK" w:hint="cs"/>
          <w:sz w:val="32"/>
          <w:szCs w:val="32"/>
          <w:cs/>
        </w:rPr>
        <w:t>.)</w:t>
      </w:r>
      <w:r w:rsidR="008552E5">
        <w:rPr>
          <w:rFonts w:ascii="TH SarabunPSK" w:hAnsi="TH SarabunPSK" w:cs="TH SarabunPSK"/>
          <w:sz w:val="32"/>
          <w:szCs w:val="32"/>
        </w:rPr>
        <w:t>; 2559</w:t>
      </w:r>
      <w:r w:rsidR="00E63654">
        <w:rPr>
          <w:rFonts w:ascii="TH SarabunPSK" w:hAnsi="TH SarabunPSK" w:cs="TH SarabunPSK"/>
          <w:sz w:val="32"/>
          <w:szCs w:val="32"/>
        </w:rPr>
        <w:t>.</w:t>
      </w:r>
    </w:p>
    <w:p w:rsidR="00E63654" w:rsidRDefault="00E63654" w:rsidP="00FC2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   โรงพยาบาลศรีนครินทร์  คณะแพทยศาสตร์ มหาวิทยาลัยขอนแก่น.คู่มือการจัดการอาการหายใจลำบากสำหรับผู้ป่วยที่ได้รับการดูแลแบบประคับประคอง.พิมพ์ครั้งที่2. ขอนแก่น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หจก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.โรงพิมพ์คลังนานาวิทยา</w:t>
      </w:r>
      <w:r>
        <w:rPr>
          <w:rFonts w:ascii="TH SarabunPSK" w:hAnsi="TH SarabunPSK" w:cs="TH SarabunPSK"/>
          <w:sz w:val="32"/>
          <w:szCs w:val="32"/>
        </w:rPr>
        <w:t>;2558.</w:t>
      </w:r>
    </w:p>
    <w:p w:rsidR="00E63654" w:rsidRDefault="00E63654" w:rsidP="00FC2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 เตือนใจราษฎร์.การดูแลผู้ป่วยระยะท้ายที่บ้าน.วารสารสวนปรุง 2547</w:t>
      </w:r>
      <w:r>
        <w:rPr>
          <w:rFonts w:ascii="TH SarabunPSK" w:hAnsi="TH SarabunPSK" w:cs="TH SarabunPSK"/>
          <w:sz w:val="32"/>
          <w:szCs w:val="32"/>
        </w:rPr>
        <w:t>;20 (1):6-19</w:t>
      </w:r>
    </w:p>
    <w:p w:rsidR="00E63654" w:rsidRPr="00E63654" w:rsidRDefault="00E63654" w:rsidP="00FC251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ทัศนีย์ ทองประทีป. จิตวิญญาณ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มิติหนึ่งของการพยาบาล.พิมพ์ครั้งที่1. กรุงเทพฯ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สำนักพิมพ์แห่งจุฬาลงกรณ์มหาวิทยาลัย</w:t>
      </w:r>
      <w:r>
        <w:rPr>
          <w:rFonts w:ascii="TH SarabunPSK" w:hAnsi="TH SarabunPSK" w:cs="TH SarabunPSK"/>
          <w:sz w:val="32"/>
          <w:szCs w:val="32"/>
        </w:rPr>
        <w:t>; 2552.</w:t>
      </w:r>
    </w:p>
    <w:sectPr w:rsidR="00E63654" w:rsidRPr="00E63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66"/>
    <w:rsid w:val="00055591"/>
    <w:rsid w:val="000B200B"/>
    <w:rsid w:val="00117569"/>
    <w:rsid w:val="00150736"/>
    <w:rsid w:val="00150A7D"/>
    <w:rsid w:val="00162EDC"/>
    <w:rsid w:val="00193A85"/>
    <w:rsid w:val="002C343E"/>
    <w:rsid w:val="002E2B02"/>
    <w:rsid w:val="002E7B6B"/>
    <w:rsid w:val="003125E4"/>
    <w:rsid w:val="00324E7B"/>
    <w:rsid w:val="003519C2"/>
    <w:rsid w:val="00394566"/>
    <w:rsid w:val="003A7A32"/>
    <w:rsid w:val="003B604E"/>
    <w:rsid w:val="003B6789"/>
    <w:rsid w:val="003C0CEC"/>
    <w:rsid w:val="00420B87"/>
    <w:rsid w:val="00471913"/>
    <w:rsid w:val="00487361"/>
    <w:rsid w:val="004F18A6"/>
    <w:rsid w:val="005434C2"/>
    <w:rsid w:val="005565AB"/>
    <w:rsid w:val="00581492"/>
    <w:rsid w:val="0062542A"/>
    <w:rsid w:val="00627E41"/>
    <w:rsid w:val="006713D9"/>
    <w:rsid w:val="006969A9"/>
    <w:rsid w:val="00710879"/>
    <w:rsid w:val="00821109"/>
    <w:rsid w:val="008437DC"/>
    <w:rsid w:val="008552E5"/>
    <w:rsid w:val="0087553C"/>
    <w:rsid w:val="008D2DAE"/>
    <w:rsid w:val="00A57B84"/>
    <w:rsid w:val="00A65EC0"/>
    <w:rsid w:val="00B11421"/>
    <w:rsid w:val="00BA1CCA"/>
    <w:rsid w:val="00CA0188"/>
    <w:rsid w:val="00E63654"/>
    <w:rsid w:val="00E8398D"/>
    <w:rsid w:val="00E916B0"/>
    <w:rsid w:val="00F02375"/>
    <w:rsid w:val="00F46081"/>
    <w:rsid w:val="00FC2511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6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6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purpar</dc:creator>
  <cp:lastModifiedBy>comzone</cp:lastModifiedBy>
  <cp:revision>2</cp:revision>
  <cp:lastPrinted>2018-05-15T01:40:00Z</cp:lastPrinted>
  <dcterms:created xsi:type="dcterms:W3CDTF">2019-06-10T08:30:00Z</dcterms:created>
  <dcterms:modified xsi:type="dcterms:W3CDTF">2019-06-10T08:30:00Z</dcterms:modified>
</cp:coreProperties>
</file>