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01" w:rsidRDefault="00D20501" w:rsidP="00D2050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ชื่อเรื่อง</w:t>
      </w:r>
      <w:r w:rsidR="006139A8">
        <w:rPr>
          <w:rFonts w:asciiTheme="majorBidi" w:hAnsiTheme="majorBidi" w:cstheme="majorBidi" w:hint="cs"/>
          <w:sz w:val="32"/>
          <w:szCs w:val="32"/>
          <w:cs/>
        </w:rPr>
        <w:t xml:space="preserve">  ปัจจัยที่มีผลต่อ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การติดเชื้อที่ตำแหน่งผ่าตัด โรงพยาบาลกมลาไสย </w:t>
      </w:r>
    </w:p>
    <w:p w:rsidR="00D20501" w:rsidRDefault="00D20501" w:rsidP="00D20501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ชื่อผู้วิจัย นายธีรพงศ์   มาพล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พยาบาลวิชาชีพปฏิบัติการ</w:t>
      </w:r>
      <w:r w:rsidR="003415E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8038F">
        <w:rPr>
          <w:rFonts w:asciiTheme="majorBidi" w:hAnsiTheme="majorBidi" w:cstheme="majorBidi" w:hint="cs"/>
          <w:sz w:val="32"/>
          <w:szCs w:val="32"/>
          <w:cs/>
        </w:rPr>
        <w:t>โรงพยาบาลกมลาไสย จังหวัดกาฬสินธุ์</w:t>
      </w:r>
    </w:p>
    <w:p w:rsidR="00D20501" w:rsidRDefault="00EF08E5" w:rsidP="00B17AF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บทคัดย่อ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D491A">
        <w:rPr>
          <w:rFonts w:asciiTheme="majorBidi" w:hAnsiTheme="majorBidi" w:cstheme="majorBidi" w:hint="cs"/>
          <w:sz w:val="32"/>
          <w:szCs w:val="32"/>
          <w:cs/>
        </w:rPr>
        <w:t>โรงพยาบาล</w:t>
      </w:r>
      <w:r w:rsidR="00D20501">
        <w:rPr>
          <w:rFonts w:asciiTheme="majorBidi" w:hAnsiTheme="majorBidi" w:cstheme="majorBidi" w:hint="cs"/>
          <w:sz w:val="32"/>
          <w:szCs w:val="32"/>
          <w:cs/>
        </w:rPr>
        <w:t>กมลาไสย</w:t>
      </w:r>
      <w:r w:rsidR="005D491A">
        <w:rPr>
          <w:rFonts w:asciiTheme="majorBidi" w:hAnsiTheme="majorBidi" w:cstheme="majorBidi" w:hint="cs"/>
          <w:sz w:val="32"/>
          <w:szCs w:val="32"/>
          <w:cs/>
        </w:rPr>
        <w:t>เป็นโรงพยาบาลชุมชนขนาด 90 เตียง</w:t>
      </w:r>
      <w:r w:rsidR="00D2050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D491A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D20501">
        <w:rPr>
          <w:rFonts w:asciiTheme="majorBidi" w:hAnsiTheme="majorBidi" w:cstheme="majorBidi" w:hint="cs"/>
          <w:sz w:val="32"/>
          <w:szCs w:val="32"/>
          <w:cs/>
        </w:rPr>
        <w:t xml:space="preserve">มีผู้ป่วยที่เข้ารับการผ่าตัด ในปี </w:t>
      </w:r>
      <w:r w:rsidR="00D20501">
        <w:rPr>
          <w:rFonts w:asciiTheme="majorBidi" w:hAnsiTheme="majorBidi" w:cstheme="majorBidi"/>
          <w:sz w:val="32"/>
          <w:szCs w:val="32"/>
        </w:rPr>
        <w:t xml:space="preserve">2559 – 2561 </w:t>
      </w:r>
      <w:r w:rsidR="00D20501">
        <w:rPr>
          <w:rFonts w:asciiTheme="majorBidi" w:hAnsiTheme="majorBidi" w:cstheme="majorBidi" w:hint="cs"/>
          <w:sz w:val="32"/>
          <w:szCs w:val="32"/>
          <w:cs/>
        </w:rPr>
        <w:t xml:space="preserve">มีจำนวน </w:t>
      </w:r>
      <w:r w:rsidR="00D20501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 w:rsidR="00D20501">
        <w:rPr>
          <w:rFonts w:asciiTheme="majorBidi" w:hAnsiTheme="majorBidi" w:cstheme="majorBidi"/>
          <w:sz w:val="32"/>
          <w:szCs w:val="32"/>
        </w:rPr>
        <w:t xml:space="preserve">875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2050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20501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 w:rsidR="00D20501">
        <w:rPr>
          <w:rFonts w:asciiTheme="majorBidi" w:hAnsiTheme="majorBidi" w:cstheme="majorBidi"/>
          <w:sz w:val="32"/>
          <w:szCs w:val="32"/>
        </w:rPr>
        <w:t xml:space="preserve">895 </w:t>
      </w:r>
      <w:r w:rsidR="00D20501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D20501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 w:rsidR="00D20501">
        <w:rPr>
          <w:rFonts w:asciiTheme="majorBidi" w:hAnsiTheme="majorBidi" w:cstheme="majorBidi"/>
          <w:sz w:val="32"/>
          <w:szCs w:val="32"/>
        </w:rPr>
        <w:t xml:space="preserve">900 </w:t>
      </w:r>
      <w:r>
        <w:rPr>
          <w:rFonts w:asciiTheme="majorBidi" w:hAnsiTheme="majorBidi" w:cstheme="majorBidi" w:hint="cs"/>
          <w:sz w:val="32"/>
          <w:szCs w:val="32"/>
          <w:cs/>
        </w:rPr>
        <w:t>ราย พบว่า</w:t>
      </w:r>
      <w:r w:rsidR="00D20501">
        <w:rPr>
          <w:rFonts w:asciiTheme="majorBidi" w:hAnsiTheme="majorBidi" w:cstheme="majorBidi" w:hint="cs"/>
          <w:sz w:val="32"/>
          <w:szCs w:val="32"/>
          <w:cs/>
        </w:rPr>
        <w:t xml:space="preserve">ผู้ป่วยที่ผ่าตัดแล้วแผลผ่าตัดติดเชื้อ จำนวน </w:t>
      </w:r>
      <w:r w:rsidR="00D20501"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/>
          <w:sz w:val="32"/>
          <w:szCs w:val="32"/>
        </w:rPr>
        <w:t xml:space="preserve"> 8</w:t>
      </w:r>
      <w:r w:rsidR="00D20501">
        <w:rPr>
          <w:rFonts w:asciiTheme="majorBidi" w:hAnsiTheme="majorBidi" w:cstheme="majorBidi" w:hint="cs"/>
          <w:sz w:val="32"/>
          <w:szCs w:val="32"/>
          <w:cs/>
        </w:rPr>
        <w:t xml:space="preserve"> และ </w:t>
      </w:r>
      <w:r w:rsidR="00D20501">
        <w:rPr>
          <w:rFonts w:asciiTheme="majorBidi" w:hAnsiTheme="majorBidi" w:cstheme="majorBidi"/>
          <w:sz w:val="32"/>
          <w:szCs w:val="32"/>
        </w:rPr>
        <w:t xml:space="preserve">3 </w:t>
      </w:r>
      <w:r w:rsidR="00D20501">
        <w:rPr>
          <w:rFonts w:asciiTheme="majorBidi" w:hAnsiTheme="majorBidi" w:cstheme="majorBidi" w:hint="cs"/>
          <w:sz w:val="32"/>
          <w:szCs w:val="32"/>
          <w:cs/>
        </w:rPr>
        <w:t>รายตามลำดับ การป้องกันการติดเชื้อที่ตำแหน่งผ่าตัดจึงมีความสำคัญต่อผู้ป่วยที่เข้ารับก</w:t>
      </w:r>
      <w:r w:rsidR="00D8038F">
        <w:rPr>
          <w:rFonts w:asciiTheme="majorBidi" w:hAnsiTheme="majorBidi" w:cstheme="majorBidi" w:hint="cs"/>
          <w:sz w:val="32"/>
          <w:szCs w:val="32"/>
          <w:cs/>
        </w:rPr>
        <w:t xml:space="preserve">ารรักษาในโรงพยาบาลด้วยการผ่าตัด </w:t>
      </w:r>
      <w:r w:rsidR="00D20501">
        <w:rPr>
          <w:rFonts w:asciiTheme="majorBidi" w:hAnsiTheme="majorBidi" w:cstheme="majorBidi" w:hint="cs"/>
          <w:sz w:val="32"/>
          <w:szCs w:val="32"/>
          <w:cs/>
        </w:rPr>
        <w:t>การดำเนินการป้องกันการ</w:t>
      </w:r>
      <w:r w:rsidR="007E7FA8">
        <w:rPr>
          <w:rFonts w:asciiTheme="majorBidi" w:hAnsiTheme="majorBidi" w:cstheme="majorBidi" w:hint="cs"/>
          <w:sz w:val="32"/>
          <w:szCs w:val="32"/>
          <w:cs/>
        </w:rPr>
        <w:t>ติดเชื้อที่ตำแหน่งผ่าตัดให้มีประ</w:t>
      </w:r>
      <w:r w:rsidR="00D20501">
        <w:rPr>
          <w:rFonts w:asciiTheme="majorBidi" w:hAnsiTheme="majorBidi" w:cstheme="majorBidi" w:hint="cs"/>
          <w:sz w:val="32"/>
          <w:szCs w:val="32"/>
          <w:cs/>
        </w:rPr>
        <w:t>สิทธิภาพเป็น</w:t>
      </w:r>
      <w:r w:rsidR="00B17AF7">
        <w:rPr>
          <w:rFonts w:asciiTheme="majorBidi" w:hAnsiTheme="majorBidi" w:cstheme="majorBidi" w:hint="cs"/>
          <w:sz w:val="32"/>
          <w:szCs w:val="32"/>
          <w:cs/>
        </w:rPr>
        <w:t>ค</w:t>
      </w:r>
      <w:r w:rsidR="00D20501">
        <w:rPr>
          <w:rFonts w:asciiTheme="majorBidi" w:hAnsiTheme="majorBidi" w:cstheme="majorBidi" w:hint="cs"/>
          <w:sz w:val="32"/>
          <w:szCs w:val="32"/>
          <w:cs/>
        </w:rPr>
        <w:t>วามสำคัญของบุคคลากรท</w:t>
      </w:r>
      <w:r w:rsidR="007E7FA8">
        <w:rPr>
          <w:rFonts w:asciiTheme="majorBidi" w:hAnsiTheme="majorBidi" w:cstheme="majorBidi" w:hint="cs"/>
          <w:sz w:val="32"/>
          <w:szCs w:val="32"/>
          <w:cs/>
        </w:rPr>
        <w:t>างการแพทย์ ซึ่งต้องร่วมมือกัน</w:t>
      </w:r>
      <w:r w:rsidR="00D20501">
        <w:rPr>
          <w:rFonts w:asciiTheme="majorBidi" w:hAnsiTheme="majorBidi" w:cstheme="majorBidi" w:hint="cs"/>
          <w:sz w:val="32"/>
          <w:szCs w:val="32"/>
          <w:cs/>
        </w:rPr>
        <w:t>กับ</w:t>
      </w:r>
      <w:bookmarkStart w:id="0" w:name="_GoBack"/>
      <w:bookmarkEnd w:id="0"/>
      <w:proofErr w:type="spellStart"/>
      <w:r w:rsidR="00B0439C">
        <w:rPr>
          <w:rFonts w:asciiTheme="majorBidi" w:hAnsiTheme="majorBidi" w:cstheme="majorBidi" w:hint="cs"/>
          <w:sz w:val="32"/>
          <w:szCs w:val="32"/>
          <w:cs/>
        </w:rPr>
        <w:t>ที</w:t>
      </w:r>
      <w:r w:rsidR="00B17AF7">
        <w:rPr>
          <w:rFonts w:asciiTheme="majorBidi" w:hAnsiTheme="majorBidi" w:cstheme="majorBidi" w:hint="cs"/>
          <w:sz w:val="32"/>
          <w:szCs w:val="32"/>
          <w:cs/>
        </w:rPr>
        <w:t>ม</w:t>
      </w:r>
      <w:r w:rsidR="00D20501">
        <w:rPr>
          <w:rFonts w:asciiTheme="majorBidi" w:hAnsiTheme="majorBidi" w:cstheme="majorBidi" w:hint="cs"/>
          <w:sz w:val="32"/>
          <w:szCs w:val="32"/>
          <w:cs/>
        </w:rPr>
        <w:t>สห</w:t>
      </w:r>
      <w:proofErr w:type="spellEnd"/>
      <w:r w:rsidR="00D20501">
        <w:rPr>
          <w:rFonts w:asciiTheme="majorBidi" w:hAnsiTheme="majorBidi" w:cstheme="majorBidi" w:hint="cs"/>
          <w:sz w:val="32"/>
          <w:szCs w:val="32"/>
          <w:cs/>
        </w:rPr>
        <w:t xml:space="preserve">วิชาชีพ </w:t>
      </w:r>
      <w:r w:rsidR="000119C6">
        <w:rPr>
          <w:rFonts w:asciiTheme="majorBidi" w:hAnsiTheme="majorBidi" w:cstheme="majorBidi" w:hint="cs"/>
          <w:sz w:val="32"/>
          <w:szCs w:val="32"/>
          <w:cs/>
        </w:rPr>
        <w:t>ที่มีความรู้ความเข้าใจในประเด็นสำคัญที่เกี่ยวข้</w:t>
      </w:r>
      <w:r w:rsidR="007E7FA8">
        <w:rPr>
          <w:rFonts w:asciiTheme="majorBidi" w:hAnsiTheme="majorBidi" w:cstheme="majorBidi" w:hint="cs"/>
          <w:sz w:val="32"/>
          <w:szCs w:val="32"/>
          <w:cs/>
        </w:rPr>
        <w:t>องกับการติดเชื้อ</w:t>
      </w:r>
      <w:r w:rsidR="000119C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17AF7">
        <w:rPr>
          <w:rFonts w:asciiTheme="majorBidi" w:hAnsiTheme="majorBidi" w:cstheme="majorBidi" w:hint="cs"/>
          <w:sz w:val="32"/>
          <w:szCs w:val="32"/>
          <w:cs/>
        </w:rPr>
        <w:t>ดังนั้นการศึกษานี้เพื่อ</w:t>
      </w:r>
      <w:r w:rsidR="005D491A">
        <w:rPr>
          <w:rFonts w:asciiTheme="majorBidi" w:hAnsiTheme="majorBidi" w:cstheme="majorBidi" w:hint="cs"/>
          <w:sz w:val="32"/>
          <w:szCs w:val="32"/>
          <w:cs/>
        </w:rPr>
        <w:t>ศึกษาปัจจัยที่มีผลต่อการติดเชื้อของแผลผ่าตัด</w:t>
      </w:r>
      <w:r w:rsidR="00D8038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5D491A" w:rsidRDefault="005D491A" w:rsidP="00B81E1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E5801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  <w:r w:rsidR="00D8038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>เพื่อศึกษาถึงปัจจัยที่มีผลต่อการติดเชื้อของแผลผ่าตัดในโรงพยาบาลกมลไสย</w:t>
      </w:r>
    </w:p>
    <w:p w:rsidR="00992795" w:rsidRDefault="00D8038F" w:rsidP="008C12EB">
      <w:pPr>
        <w:pStyle w:val="1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วิธีการศึกษา</w:t>
      </w:r>
      <w:r w:rsidRPr="00D8038F">
        <w:rPr>
          <w:rFonts w:asciiTheme="majorBidi" w:hAnsiTheme="majorBidi" w:cstheme="majorBidi"/>
          <w:b/>
          <w:bCs/>
          <w:sz w:val="32"/>
          <w:szCs w:val="32"/>
        </w:rPr>
        <w:t xml:space="preserve">  </w:t>
      </w:r>
      <w:r w:rsidR="008C12EB">
        <w:rPr>
          <w:rFonts w:asciiTheme="majorBidi" w:hAnsiTheme="majorBidi" w:cstheme="majorBidi"/>
          <w:sz w:val="32"/>
          <w:szCs w:val="32"/>
          <w:cs/>
        </w:rPr>
        <w:t>เป็น</w:t>
      </w:r>
      <w:r w:rsidR="00B17AF7">
        <w:rPr>
          <w:rFonts w:ascii="Angsana New" w:hAnsi="Angsana New" w:cs="Angsana New"/>
          <w:sz w:val="32"/>
          <w:szCs w:val="32"/>
          <w:cs/>
        </w:rPr>
        <w:t xml:space="preserve">การศึกษาแบบย้อนหลัง </w:t>
      </w:r>
      <w:r w:rsidR="00B17AF7">
        <w:rPr>
          <w:rFonts w:ascii="Angsana New" w:hAnsi="Angsana New" w:cs="Angsana New"/>
          <w:sz w:val="32"/>
          <w:szCs w:val="32"/>
        </w:rPr>
        <w:t>(retrospective study)</w:t>
      </w:r>
      <w:r w:rsidR="00B17AF7">
        <w:rPr>
          <w:rFonts w:asciiTheme="majorBidi" w:hAnsiTheme="majorBidi" w:cstheme="majorBidi"/>
          <w:sz w:val="32"/>
          <w:szCs w:val="32"/>
          <w:cs/>
        </w:rPr>
        <w:t>จาก</w:t>
      </w:r>
      <w:r w:rsidRPr="00D8038F">
        <w:rPr>
          <w:rFonts w:asciiTheme="majorBidi" w:hAnsiTheme="majorBidi" w:cstheme="majorBidi"/>
          <w:sz w:val="32"/>
          <w:szCs w:val="32"/>
          <w:cs/>
        </w:rPr>
        <w:t>เวชระเบียน</w:t>
      </w:r>
      <w:r w:rsidRPr="00D8038F">
        <w:rPr>
          <w:rFonts w:asciiTheme="majorBidi" w:hAnsiTheme="majorBidi" w:cstheme="majorBidi"/>
          <w:sz w:val="32"/>
          <w:szCs w:val="32"/>
        </w:rPr>
        <w:t> </w:t>
      </w:r>
      <w:r w:rsidRPr="00D8038F">
        <w:rPr>
          <w:rFonts w:asciiTheme="majorBidi" w:hAnsiTheme="majorBidi" w:cstheme="majorBidi"/>
          <w:sz w:val="32"/>
          <w:szCs w:val="32"/>
          <w:cs/>
        </w:rPr>
        <w:t>ของผู้ป่วยที่เข้ารั</w:t>
      </w:r>
      <w:r w:rsidR="00281A00">
        <w:rPr>
          <w:rFonts w:asciiTheme="majorBidi" w:hAnsiTheme="majorBidi" w:cstheme="majorBidi"/>
          <w:sz w:val="32"/>
          <w:szCs w:val="32"/>
          <w:cs/>
        </w:rPr>
        <w:t>บการผ่าตัด</w:t>
      </w:r>
      <w:r w:rsidR="00281A00">
        <w:rPr>
          <w:rFonts w:asciiTheme="majorBidi" w:hAnsiTheme="majorBidi" w:cstheme="majorBidi" w:hint="cs"/>
          <w:sz w:val="32"/>
          <w:szCs w:val="32"/>
          <w:cs/>
        </w:rPr>
        <w:t xml:space="preserve"> และแบบันทึกการติดเชื้อจากคณะกรรมการป้องกันและควบคุมการติดเชื้อในโรงพยาบาล</w:t>
      </w:r>
      <w:r w:rsidR="00281A00">
        <w:rPr>
          <w:rFonts w:asciiTheme="majorBidi" w:hAnsiTheme="majorBidi" w:cstheme="majorBidi"/>
          <w:sz w:val="32"/>
          <w:szCs w:val="32"/>
          <w:cs/>
        </w:rPr>
        <w:t>กมลาไสย</w:t>
      </w:r>
      <w:r w:rsidR="00281A00">
        <w:rPr>
          <w:rFonts w:asciiTheme="majorBidi" w:hAnsiTheme="majorBidi" w:cstheme="majorBidi"/>
          <w:sz w:val="32"/>
          <w:szCs w:val="32"/>
        </w:rPr>
        <w:t xml:space="preserve"> </w:t>
      </w:r>
      <w:r w:rsidR="00281A00">
        <w:rPr>
          <w:rFonts w:asciiTheme="majorBidi" w:hAnsiTheme="majorBidi" w:cstheme="majorBidi" w:hint="cs"/>
          <w:sz w:val="32"/>
          <w:szCs w:val="32"/>
          <w:cs/>
        </w:rPr>
        <w:t xml:space="preserve">ได้ดำเนินการดังนี้ คือ </w:t>
      </w:r>
    </w:p>
    <w:p w:rsidR="00281A00" w:rsidRDefault="00992795" w:rsidP="00992795">
      <w:pPr>
        <w:ind w:firstLine="720"/>
        <w:rPr>
          <w:rFonts w:asciiTheme="majorBidi" w:hAnsiTheme="majorBidi" w:cstheme="majorBidi"/>
          <w:sz w:val="32"/>
          <w:szCs w:val="32"/>
        </w:rPr>
      </w:pPr>
      <w:r w:rsidRPr="00992795">
        <w:rPr>
          <w:rFonts w:asciiTheme="majorBidi" w:hAnsiTheme="majorBidi" w:cstheme="majorBidi" w:hint="cs"/>
          <w:sz w:val="32"/>
          <w:szCs w:val="32"/>
          <w:cs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81A00" w:rsidRPr="00992795">
        <w:rPr>
          <w:rFonts w:asciiTheme="majorBidi" w:hAnsiTheme="majorBidi" w:cstheme="majorBidi" w:hint="cs"/>
          <w:sz w:val="32"/>
          <w:szCs w:val="32"/>
          <w:cs/>
        </w:rPr>
        <w:t xml:space="preserve">วิเคราะห์ที่ได้จากการสืบค้นย้อนหลังเป็นระยะเวลา 3 ปี ระหว่างวันที่ 1 ตุลาคม 2558 </w:t>
      </w:r>
      <w:r w:rsidR="00281A00" w:rsidRPr="00992795">
        <w:rPr>
          <w:rFonts w:asciiTheme="majorBidi" w:hAnsiTheme="majorBidi" w:cstheme="majorBidi"/>
          <w:sz w:val="32"/>
          <w:szCs w:val="32"/>
          <w:cs/>
        </w:rPr>
        <w:t>–</w:t>
      </w:r>
      <w:r w:rsidR="00281A00" w:rsidRPr="00992795">
        <w:rPr>
          <w:rFonts w:asciiTheme="majorBidi" w:hAnsiTheme="majorBidi" w:cstheme="majorBidi" w:hint="cs"/>
          <w:sz w:val="32"/>
          <w:szCs w:val="32"/>
          <w:cs/>
        </w:rPr>
        <w:t xml:space="preserve"> 30 กันยายน 2561 จำนวน 5,670 ราย</w:t>
      </w:r>
      <w:r w:rsidR="00281A00" w:rsidRPr="00992795">
        <w:rPr>
          <w:rFonts w:asciiTheme="majorBidi" w:hAnsiTheme="majorBidi" w:cstheme="majorBidi"/>
          <w:sz w:val="32"/>
          <w:szCs w:val="32"/>
          <w:cs/>
        </w:rPr>
        <w:t>และเพื่อศึกษาการติดเชื้อที่</w:t>
      </w:r>
      <w:r w:rsidRPr="00992795">
        <w:rPr>
          <w:rFonts w:asciiTheme="majorBidi" w:hAnsiTheme="majorBidi" w:cstheme="majorBidi"/>
          <w:sz w:val="32"/>
          <w:szCs w:val="32"/>
          <w:cs/>
        </w:rPr>
        <w:t>ตำแหน่งผ่าตั</w:t>
      </w:r>
      <w:r w:rsidRPr="00992795">
        <w:rPr>
          <w:rFonts w:asciiTheme="majorBidi" w:hAnsiTheme="majorBidi" w:cstheme="majorBidi" w:hint="cs"/>
          <w:sz w:val="32"/>
          <w:szCs w:val="32"/>
          <w:cs/>
        </w:rPr>
        <w:t>ด</w:t>
      </w:r>
      <w:r w:rsidR="00281A00" w:rsidRPr="00992795">
        <w:rPr>
          <w:rFonts w:asciiTheme="majorBidi" w:hAnsiTheme="majorBidi" w:cstheme="majorBidi"/>
          <w:b/>
          <w:bCs/>
          <w:sz w:val="32"/>
          <w:szCs w:val="32"/>
        </w:rPr>
        <w:t> </w:t>
      </w:r>
      <w:r w:rsidR="00281A00" w:rsidRPr="00992795">
        <w:rPr>
          <w:rFonts w:asciiTheme="majorBidi" w:hAnsiTheme="majorBidi" w:cstheme="majorBidi"/>
          <w:sz w:val="32"/>
          <w:szCs w:val="32"/>
          <w:cs/>
        </w:rPr>
        <w:t xml:space="preserve"> กลุ่มตัวอย่าง ได้แก่ ผู้ป่วยผ่าตัด  ที่มีอาการติดเชื้อที่ตำแหน่งผ่าตัด จำนวน </w:t>
      </w:r>
      <w:r w:rsidRPr="00992795">
        <w:rPr>
          <w:rFonts w:asciiTheme="majorBidi" w:hAnsiTheme="majorBidi" w:cstheme="majorBidi"/>
          <w:sz w:val="32"/>
          <w:szCs w:val="32"/>
        </w:rPr>
        <w:t xml:space="preserve">16 </w:t>
      </w:r>
      <w:r w:rsidR="00281A00" w:rsidRPr="00992795">
        <w:rPr>
          <w:rFonts w:asciiTheme="majorBidi" w:hAnsiTheme="majorBidi" w:cstheme="majorBidi"/>
          <w:sz w:val="32"/>
          <w:szCs w:val="32"/>
        </w:rPr>
        <w:t xml:space="preserve"> </w:t>
      </w:r>
      <w:r w:rsidR="00281A00" w:rsidRPr="00992795">
        <w:rPr>
          <w:rFonts w:asciiTheme="majorBidi" w:hAnsiTheme="majorBidi" w:cstheme="majorBidi"/>
          <w:sz w:val="32"/>
          <w:szCs w:val="32"/>
          <w:cs/>
        </w:rPr>
        <w:t>แฟ้มข้อมูล</w:t>
      </w:r>
    </w:p>
    <w:p w:rsidR="00992795" w:rsidRPr="00992795" w:rsidRDefault="00992795" w:rsidP="00992795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2. </w:t>
      </w:r>
      <w:r w:rsidRPr="00992795">
        <w:rPr>
          <w:rFonts w:asciiTheme="majorBidi" w:hAnsiTheme="majorBidi" w:cstheme="majorBidi"/>
          <w:sz w:val="32"/>
          <w:szCs w:val="32"/>
          <w:cs/>
        </w:rPr>
        <w:t xml:space="preserve">ตรวจสอบข้อมูลที่ได้จากการสืบค้นย้อนหลังเป็นระยะเวลา </w:t>
      </w:r>
      <w:r>
        <w:rPr>
          <w:rFonts w:asciiTheme="majorBidi" w:hAnsiTheme="majorBidi" w:cstheme="majorBidi"/>
          <w:sz w:val="32"/>
          <w:szCs w:val="32"/>
        </w:rPr>
        <w:t>3</w:t>
      </w:r>
      <w:r w:rsidRPr="00992795">
        <w:rPr>
          <w:rFonts w:asciiTheme="majorBidi" w:hAnsiTheme="majorBidi" w:cstheme="majorBidi"/>
          <w:sz w:val="32"/>
          <w:szCs w:val="32"/>
        </w:rPr>
        <w:t xml:space="preserve"> </w:t>
      </w:r>
      <w:r w:rsidRPr="00992795">
        <w:rPr>
          <w:rFonts w:asciiTheme="majorBidi" w:hAnsiTheme="majorBidi" w:cstheme="majorBidi"/>
          <w:sz w:val="32"/>
          <w:szCs w:val="32"/>
          <w:cs/>
        </w:rPr>
        <w:t>ปี ข้อมูลผู้ป่วยที่เข้ารับการผ่าตัด ในโรงพยาบาล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กมลาไสย </w:t>
      </w:r>
      <w:r w:rsidRPr="00992795">
        <w:rPr>
          <w:rFonts w:asciiTheme="majorBidi" w:hAnsiTheme="majorBidi" w:cstheme="majorBidi"/>
          <w:sz w:val="32"/>
          <w:szCs w:val="32"/>
          <w:cs/>
        </w:rPr>
        <w:t>และพบการติดเชื้อมาวิเคราะห์</w:t>
      </w:r>
      <w:r w:rsidR="008340BC">
        <w:rPr>
          <w:rFonts w:asciiTheme="majorBidi" w:hAnsiTheme="majorBidi" w:cstheme="majorBidi" w:hint="cs"/>
          <w:sz w:val="32"/>
          <w:szCs w:val="32"/>
          <w:cs/>
        </w:rPr>
        <w:t>โดยใช้จำนวนร้อยละ</w:t>
      </w:r>
      <w:r w:rsidRPr="00992795">
        <w:rPr>
          <w:rFonts w:asciiTheme="majorBidi" w:hAnsiTheme="majorBidi" w:cstheme="majorBidi"/>
          <w:sz w:val="32"/>
          <w:szCs w:val="32"/>
          <w:cs/>
        </w:rPr>
        <w:t xml:space="preserve"> และนำข้อมูลที่ได้มาจำแนกตัวแปรที่ศึกษา</w:t>
      </w:r>
      <w:r w:rsidRPr="0099279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BB0702" w:rsidRPr="00BB0702" w:rsidRDefault="00992795" w:rsidP="00B17AF7">
      <w:pPr>
        <w:rPr>
          <w:rFonts w:asciiTheme="majorBidi" w:hAnsiTheme="majorBidi" w:cstheme="majorBidi"/>
          <w:sz w:val="32"/>
          <w:szCs w:val="32"/>
          <w:cs/>
        </w:rPr>
      </w:pPr>
      <w:r w:rsidRPr="00992795">
        <w:rPr>
          <w:rFonts w:asciiTheme="majorBidi" w:hAnsiTheme="majorBidi" w:cstheme="majorBidi"/>
          <w:b/>
          <w:bCs/>
          <w:sz w:val="32"/>
          <w:szCs w:val="32"/>
          <w:cs/>
        </w:rPr>
        <w:t>ผลการศึกษา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340B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17F60">
        <w:rPr>
          <w:rFonts w:asciiTheme="majorBidi" w:hAnsiTheme="majorBidi" w:cstheme="majorBidi" w:hint="cs"/>
          <w:b/>
          <w:bCs/>
          <w:sz w:val="32"/>
          <w:szCs w:val="32"/>
          <w:cs/>
        </w:rPr>
        <w:t>1)</w:t>
      </w:r>
      <w:r w:rsidR="00117DF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ข้อมูลส่วนผู้รับบริการ </w:t>
      </w:r>
      <w:r w:rsidR="00AA2CA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BB0702" w:rsidRPr="00117DFD">
        <w:rPr>
          <w:rFonts w:asciiTheme="majorBidi" w:hAnsiTheme="majorBidi" w:cstheme="majorBidi"/>
          <w:b/>
          <w:bCs/>
          <w:sz w:val="32"/>
          <w:szCs w:val="32"/>
          <w:cs/>
        </w:rPr>
        <w:t>จำแนกตามเพศของผู้ป่วย</w:t>
      </w:r>
      <w:r w:rsidR="00BB0702" w:rsidRPr="00BB0702">
        <w:rPr>
          <w:rFonts w:asciiTheme="majorBidi" w:hAnsiTheme="majorBidi" w:cstheme="majorBidi"/>
          <w:sz w:val="32"/>
          <w:szCs w:val="32"/>
          <w:cs/>
        </w:rPr>
        <w:t xml:space="preserve"> พบว่าผู้ป่วยส่วนมาก เป็นเพศหญิง คิดเป็นร้อยละ</w:t>
      </w:r>
      <w:r w:rsidR="00BB0702">
        <w:rPr>
          <w:rFonts w:asciiTheme="majorBidi" w:hAnsiTheme="majorBidi" w:cstheme="majorBidi"/>
          <w:sz w:val="32"/>
          <w:szCs w:val="32"/>
        </w:rPr>
        <w:t> 68.75</w:t>
      </w:r>
      <w:r w:rsidR="00BB0702" w:rsidRPr="00BB0702">
        <w:rPr>
          <w:rFonts w:asciiTheme="majorBidi" w:hAnsiTheme="majorBidi" w:cstheme="majorBidi"/>
          <w:sz w:val="32"/>
          <w:szCs w:val="32"/>
        </w:rPr>
        <w:t> </w:t>
      </w:r>
      <w:r w:rsidR="00BB0702">
        <w:rPr>
          <w:rFonts w:asciiTheme="majorBidi" w:hAnsiTheme="majorBidi" w:cstheme="majorBidi"/>
          <w:sz w:val="32"/>
          <w:szCs w:val="32"/>
          <w:cs/>
        </w:rPr>
        <w:t>เพศชาย คิดเป็น ร้อยละ 31.25</w:t>
      </w:r>
      <w:r w:rsidR="00BB0702" w:rsidRPr="00117DFD">
        <w:rPr>
          <w:rFonts w:asciiTheme="majorBidi" w:hAnsiTheme="majorBidi" w:cstheme="majorBidi"/>
          <w:b/>
          <w:bCs/>
          <w:sz w:val="32"/>
          <w:szCs w:val="32"/>
          <w:cs/>
        </w:rPr>
        <w:t>อายุ</w:t>
      </w:r>
      <w:r w:rsidR="00117DF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B0702" w:rsidRPr="00BB0702">
        <w:rPr>
          <w:rFonts w:asciiTheme="majorBidi" w:hAnsiTheme="majorBidi" w:cstheme="majorBidi"/>
          <w:sz w:val="32"/>
          <w:szCs w:val="32"/>
          <w:cs/>
        </w:rPr>
        <w:t xml:space="preserve">ระหว่าง </w:t>
      </w:r>
      <w:r w:rsidR="00BB0702">
        <w:rPr>
          <w:rFonts w:asciiTheme="majorBidi" w:hAnsiTheme="majorBidi" w:cstheme="majorBidi" w:hint="cs"/>
          <w:sz w:val="32"/>
          <w:szCs w:val="32"/>
          <w:cs/>
        </w:rPr>
        <w:t>12</w:t>
      </w:r>
      <w:r w:rsidR="00BB0702" w:rsidRPr="00BB0702">
        <w:rPr>
          <w:rFonts w:asciiTheme="majorBidi" w:hAnsiTheme="majorBidi" w:cstheme="majorBidi"/>
          <w:sz w:val="32"/>
          <w:szCs w:val="32"/>
        </w:rPr>
        <w:t xml:space="preserve"> – </w:t>
      </w:r>
      <w:r w:rsidR="00BB0702">
        <w:rPr>
          <w:rFonts w:asciiTheme="majorBidi" w:hAnsiTheme="majorBidi" w:cstheme="majorBidi"/>
          <w:sz w:val="32"/>
          <w:szCs w:val="32"/>
        </w:rPr>
        <w:t>71</w:t>
      </w:r>
      <w:r w:rsidR="00BB0702" w:rsidRPr="00BB0702">
        <w:rPr>
          <w:rFonts w:asciiTheme="majorBidi" w:hAnsiTheme="majorBidi" w:cstheme="majorBidi"/>
          <w:sz w:val="32"/>
          <w:szCs w:val="32"/>
        </w:rPr>
        <w:t xml:space="preserve"> </w:t>
      </w:r>
      <w:r w:rsidR="00BB0702" w:rsidRPr="00BB0702">
        <w:rPr>
          <w:rFonts w:asciiTheme="majorBidi" w:hAnsiTheme="majorBidi" w:cstheme="majorBidi"/>
          <w:sz w:val="32"/>
          <w:szCs w:val="32"/>
          <w:cs/>
        </w:rPr>
        <w:t>ปี อายุเฉลี่ย</w:t>
      </w:r>
      <w:r w:rsidR="00BB0702">
        <w:rPr>
          <w:rFonts w:asciiTheme="majorBidi" w:hAnsiTheme="majorBidi" w:cstheme="majorBidi"/>
          <w:sz w:val="32"/>
          <w:szCs w:val="32"/>
          <w:cs/>
        </w:rPr>
        <w:t>เท่ากับ 43.</w:t>
      </w:r>
      <w:r w:rsidR="00BB0702">
        <w:rPr>
          <w:rFonts w:asciiTheme="majorBidi" w:hAnsiTheme="majorBidi" w:cstheme="majorBidi" w:hint="cs"/>
          <w:sz w:val="32"/>
          <w:szCs w:val="32"/>
          <w:cs/>
        </w:rPr>
        <w:t xml:space="preserve">18 </w:t>
      </w:r>
      <w:r w:rsidR="00BB0702" w:rsidRPr="00BB07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B0702">
        <w:rPr>
          <w:rFonts w:asciiTheme="majorBidi" w:hAnsiTheme="majorBidi" w:cstheme="majorBidi"/>
          <w:sz w:val="32"/>
          <w:szCs w:val="32"/>
          <w:cs/>
        </w:rPr>
        <w:t>แบ่งเป็นช่วงอายุดังนี้ อายุน้อยกว่า 12 ปี คิดเป็น 6.</w:t>
      </w:r>
      <w:r w:rsidR="00BB0702">
        <w:rPr>
          <w:rFonts w:asciiTheme="majorBidi" w:hAnsiTheme="majorBidi" w:cstheme="majorBidi" w:hint="cs"/>
          <w:sz w:val="32"/>
          <w:szCs w:val="32"/>
          <w:cs/>
        </w:rPr>
        <w:t>25</w:t>
      </w:r>
      <w:r w:rsidR="00BB0702">
        <w:rPr>
          <w:rFonts w:asciiTheme="majorBidi" w:hAnsiTheme="majorBidi" w:cstheme="majorBidi"/>
          <w:sz w:val="32"/>
          <w:szCs w:val="32"/>
          <w:cs/>
        </w:rPr>
        <w:t xml:space="preserve"> อายุ 13-20 ปี คิดเป็น 12.</w:t>
      </w:r>
      <w:r w:rsidR="00BB0702">
        <w:rPr>
          <w:rFonts w:asciiTheme="majorBidi" w:hAnsiTheme="majorBidi" w:cstheme="majorBidi" w:hint="cs"/>
          <w:sz w:val="32"/>
          <w:szCs w:val="32"/>
          <w:cs/>
        </w:rPr>
        <w:t>5</w:t>
      </w:r>
      <w:r w:rsidR="00BB0702">
        <w:rPr>
          <w:rFonts w:asciiTheme="majorBidi" w:hAnsiTheme="majorBidi" w:cstheme="majorBidi"/>
          <w:sz w:val="32"/>
          <w:szCs w:val="32"/>
          <w:cs/>
        </w:rPr>
        <w:t xml:space="preserve"> อายุ 20-60 ปี คิดเป็น 50 อายุ60</w:t>
      </w:r>
      <w:r w:rsidR="00BB0702" w:rsidRPr="00BB0702">
        <w:rPr>
          <w:rFonts w:asciiTheme="majorBidi" w:hAnsiTheme="majorBidi" w:cstheme="majorBidi"/>
          <w:sz w:val="32"/>
          <w:szCs w:val="32"/>
          <w:cs/>
        </w:rPr>
        <w:t>ปี</w:t>
      </w:r>
      <w:r w:rsidR="00BB0702">
        <w:rPr>
          <w:rFonts w:asciiTheme="majorBidi" w:hAnsiTheme="majorBidi" w:cstheme="majorBidi" w:hint="cs"/>
          <w:sz w:val="32"/>
          <w:szCs w:val="32"/>
          <w:cs/>
        </w:rPr>
        <w:t xml:space="preserve">ขึ้นไป </w:t>
      </w:r>
      <w:r w:rsidR="00BB0702" w:rsidRPr="00BB0702">
        <w:rPr>
          <w:rFonts w:asciiTheme="majorBidi" w:hAnsiTheme="majorBidi" w:cstheme="majorBidi"/>
          <w:sz w:val="32"/>
          <w:szCs w:val="32"/>
          <w:cs/>
        </w:rPr>
        <w:t xml:space="preserve"> คิดเป็น </w:t>
      </w:r>
      <w:r w:rsidR="00BB0702">
        <w:rPr>
          <w:rFonts w:asciiTheme="majorBidi" w:hAnsiTheme="majorBidi" w:cstheme="majorBidi" w:hint="cs"/>
          <w:sz w:val="32"/>
          <w:szCs w:val="32"/>
          <w:cs/>
        </w:rPr>
        <w:t>31.25</w:t>
      </w:r>
      <w:r w:rsidR="00BB0702" w:rsidRPr="00BB07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B0702" w:rsidRPr="00BB0702">
        <w:rPr>
          <w:rFonts w:asciiTheme="majorBidi" w:hAnsiTheme="majorBidi" w:cstheme="majorBidi"/>
          <w:sz w:val="32"/>
          <w:szCs w:val="32"/>
        </w:rPr>
        <w:t xml:space="preserve"> </w:t>
      </w:r>
    </w:p>
    <w:p w:rsidR="00BB0702" w:rsidRDefault="00BB0702" w:rsidP="00F717FE">
      <w:pPr>
        <w:rPr>
          <w:rFonts w:asciiTheme="majorBidi" w:hAnsiTheme="majorBidi" w:cstheme="majorBidi"/>
          <w:sz w:val="32"/>
          <w:szCs w:val="32"/>
          <w:cs/>
        </w:rPr>
      </w:pPr>
      <w:r w:rsidRPr="00BB0702">
        <w:rPr>
          <w:rFonts w:asciiTheme="majorBidi" w:hAnsiTheme="majorBidi" w:cstheme="majorBidi"/>
          <w:sz w:val="32"/>
          <w:szCs w:val="32"/>
        </w:rPr>
        <w:t xml:space="preserve"> </w:t>
      </w:r>
      <w:r w:rsidR="009E2679" w:rsidRPr="00117DFD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ประเภท</w:t>
      </w:r>
      <w:r w:rsidRPr="00117DFD">
        <w:rPr>
          <w:rFonts w:asciiTheme="majorBidi" w:hAnsiTheme="majorBidi" w:cstheme="majorBidi" w:hint="cs"/>
          <w:b/>
          <w:bCs/>
          <w:sz w:val="32"/>
          <w:szCs w:val="32"/>
          <w:cs/>
        </w:rPr>
        <w:t>แผล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แผลกึ่งสะอาดคิดเป็นร้อยละ 50 และแผลปนเปื้อน/แผลติดเชื้อคิดเป็นร้อยละ 50</w:t>
      </w:r>
    </w:p>
    <w:p w:rsidR="009E2679" w:rsidRDefault="009E2679" w:rsidP="00992795">
      <w:pPr>
        <w:rPr>
          <w:rFonts w:asciiTheme="majorBidi" w:hAnsiTheme="majorBidi" w:cstheme="majorBidi"/>
          <w:sz w:val="32"/>
          <w:szCs w:val="32"/>
        </w:rPr>
      </w:pPr>
      <w:r w:rsidRPr="00117DFD">
        <w:rPr>
          <w:rFonts w:asciiTheme="majorBidi" w:hAnsiTheme="majorBidi" w:cstheme="majorBidi" w:hint="cs"/>
          <w:b/>
          <w:bCs/>
          <w:sz w:val="32"/>
          <w:szCs w:val="32"/>
          <w:cs/>
        </w:rPr>
        <w:t>จำนวนวันที่นอนโรงพยาบาล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น้อยกว่าหรือเท่ากับ 4 วันคิดเป็นร้อยละ 56.25 และมากกว่า 4 วัน คิดเป็นร้อยละ 43.75 .</w:t>
      </w:r>
      <w:r w:rsidRPr="00117DFD">
        <w:rPr>
          <w:rFonts w:asciiTheme="majorBidi" w:hAnsiTheme="majorBidi" w:cstheme="majorBidi" w:hint="cs"/>
          <w:b/>
          <w:bCs/>
          <w:sz w:val="32"/>
          <w:szCs w:val="32"/>
          <w:cs/>
        </w:rPr>
        <w:t>ผู้ป่วยที่ได้รับยาฆ่าเชื้อก่อนผ่าตัด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คิดเป็น ร้อยละ 37.5 ไม่ได้รับคิดเป็นร้อยละ 62.5</w:t>
      </w:r>
    </w:p>
    <w:p w:rsidR="00117DFD" w:rsidRDefault="009E2679" w:rsidP="00992795">
      <w:pPr>
        <w:rPr>
          <w:rFonts w:asciiTheme="majorBidi" w:hAnsiTheme="majorBidi" w:cstheme="majorBidi"/>
          <w:sz w:val="32"/>
          <w:szCs w:val="32"/>
        </w:rPr>
      </w:pPr>
      <w:r w:rsidRPr="00117DFD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ดัชนีมวลกาย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น้อยกว่า 18.5 ร้อยละ 6.25 ระหว่าง 18.6-22.9 คิดเป็นร้อยละ 25 มากกว่า 23 คิดเป็นร้อยละ 68.75</w:t>
      </w:r>
      <w:r w:rsidR="00F717F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17DFD" w:rsidRPr="00117DFD">
        <w:rPr>
          <w:rFonts w:asciiTheme="majorBidi" w:hAnsiTheme="majorBidi" w:cstheme="majorBidi" w:hint="cs"/>
          <w:b/>
          <w:bCs/>
          <w:sz w:val="32"/>
          <w:szCs w:val="32"/>
          <w:cs/>
        </w:rPr>
        <w:t>ระยะเวลาในการผ่าตัด</w:t>
      </w:r>
      <w:r w:rsidR="00117DFD">
        <w:rPr>
          <w:rFonts w:asciiTheme="majorBidi" w:hAnsiTheme="majorBidi" w:cstheme="majorBidi" w:hint="cs"/>
          <w:sz w:val="32"/>
          <w:szCs w:val="32"/>
          <w:cs/>
        </w:rPr>
        <w:t xml:space="preserve"> น้อยกว่า 60 นาที คิดเป็นร้อยละ 31.25 และมากกว่า 60 นาที คิดเป็นร้อยละ 68.75</w:t>
      </w:r>
      <w:r w:rsidR="00F717FE">
        <w:rPr>
          <w:rFonts w:asciiTheme="majorBidi" w:hAnsiTheme="majorBidi" w:cstheme="majorBidi"/>
          <w:sz w:val="32"/>
          <w:szCs w:val="32"/>
        </w:rPr>
        <w:t xml:space="preserve">  </w:t>
      </w:r>
      <w:r w:rsidR="00117DF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17DFD" w:rsidRPr="00117DFD">
        <w:rPr>
          <w:rFonts w:asciiTheme="majorBidi" w:hAnsiTheme="majorBidi" w:cstheme="majorBidi" w:hint="cs"/>
          <w:b/>
          <w:bCs/>
          <w:sz w:val="32"/>
          <w:szCs w:val="32"/>
          <w:cs/>
        </w:rPr>
        <w:t>โรคประจำตัวของผู้ป่วย</w:t>
      </w:r>
      <w:r w:rsidR="00117DFD">
        <w:rPr>
          <w:rFonts w:asciiTheme="majorBidi" w:hAnsiTheme="majorBidi" w:cstheme="majorBidi" w:hint="cs"/>
          <w:sz w:val="32"/>
          <w:szCs w:val="32"/>
          <w:cs/>
        </w:rPr>
        <w:t xml:space="preserve"> ผู้ป่วยที่มีโรคประจำตัว คิดเป็นร้อยละ 18.75 ไม่มีโรคประจำตัว ร้อยละ 81.25 </w:t>
      </w:r>
    </w:p>
    <w:p w:rsidR="00117DFD" w:rsidRDefault="002375C2" w:rsidP="00F717FE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2)</w:t>
      </w:r>
      <w:r w:rsidR="00117DF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ข้อมูลส่วนผู้ให้บริการ </w:t>
      </w:r>
      <w:r w:rsidR="00117DFD" w:rsidRPr="00117DF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จำนวนผู้เข้าร่วมผ่าตัด </w:t>
      </w:r>
      <w:r w:rsidR="00F717F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17DF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แพทย์ </w:t>
      </w:r>
      <w:r w:rsidR="00117DFD" w:rsidRPr="00117DFD">
        <w:rPr>
          <w:rFonts w:asciiTheme="majorBidi" w:hAnsiTheme="majorBidi" w:cstheme="majorBidi" w:hint="cs"/>
          <w:sz w:val="32"/>
          <w:szCs w:val="32"/>
          <w:cs/>
        </w:rPr>
        <w:t>สูติแพทย์ร้อยละ 18.75  ศัลยแพทย์ ร้อยละ 37.5 แพทย์ทั่วไปร้อยละ 43.75</w:t>
      </w:r>
      <w:r w:rsidR="00117DF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การกำจัดขนก่อนผ่าตัด </w:t>
      </w:r>
      <w:r w:rsidR="00117DFD" w:rsidRPr="00117DFD">
        <w:rPr>
          <w:rFonts w:asciiTheme="majorBidi" w:hAnsiTheme="majorBidi" w:cstheme="majorBidi" w:hint="cs"/>
          <w:sz w:val="32"/>
          <w:szCs w:val="32"/>
          <w:cs/>
        </w:rPr>
        <w:t>ผู้ป่วยที่มีการกำจัดขน ติดเชื้อร้อยละ 18.75 และไม่กำจัดขน ร้อยละ 81.25</w:t>
      </w:r>
    </w:p>
    <w:p w:rsidR="00AA2CA6" w:rsidRPr="00AA2CA6" w:rsidRDefault="002375C2" w:rsidP="00F717FE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3)</w:t>
      </w:r>
      <w:r w:rsidR="00117DF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AA2CA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ข้อมูลด้านอุปกรณ์และสิ่งแวดล้อม </w:t>
      </w:r>
      <w:r w:rsidR="00AA2CA6">
        <w:rPr>
          <w:rFonts w:asciiTheme="majorBidi" w:hAnsiTheme="majorBidi" w:cstheme="majorBidi" w:hint="cs"/>
          <w:sz w:val="32"/>
          <w:szCs w:val="32"/>
          <w:cs/>
        </w:rPr>
        <w:t>การปราศจากเชื้อและผ่านมาตรฐานของอุปกรณ์และเครื่องมือ คิดเป็น ร้อยละ 100</w:t>
      </w:r>
      <w:r w:rsidR="00F717FE">
        <w:rPr>
          <w:rFonts w:asciiTheme="majorBidi" w:hAnsiTheme="majorBidi" w:cstheme="majorBidi"/>
          <w:sz w:val="32"/>
          <w:szCs w:val="32"/>
        </w:rPr>
        <w:t xml:space="preserve"> </w:t>
      </w:r>
      <w:r w:rsidR="00AA2CA6">
        <w:rPr>
          <w:rFonts w:asciiTheme="majorBidi" w:hAnsiTheme="majorBidi" w:cstheme="majorBidi" w:hint="cs"/>
          <w:sz w:val="32"/>
          <w:szCs w:val="32"/>
          <w:cs/>
        </w:rPr>
        <w:t>ช่วงเวลาในการผ่าตัด ช่วงเวลา 8.00-16.00 คิดเป็นร้อยละ 37.5 ช่วงเวลา 16.00-24.00 คิดเป็นร้อยละ 62.5</w:t>
      </w:r>
      <w:r w:rsidR="00F717FE">
        <w:rPr>
          <w:rFonts w:asciiTheme="majorBidi" w:hAnsiTheme="majorBidi" w:cstheme="majorBidi"/>
          <w:sz w:val="32"/>
          <w:szCs w:val="32"/>
        </w:rPr>
        <w:t xml:space="preserve"> </w:t>
      </w:r>
      <w:r w:rsidR="00AA2CA6" w:rsidRPr="00AA2CA6">
        <w:rPr>
          <w:rFonts w:asciiTheme="majorBidi" w:hAnsiTheme="majorBidi" w:cstheme="majorBidi" w:hint="cs"/>
          <w:b/>
          <w:bCs/>
          <w:sz w:val="32"/>
          <w:szCs w:val="32"/>
          <w:cs/>
        </w:rPr>
        <w:t>ชนิดของการผ่าตัด</w:t>
      </w:r>
      <w:r w:rsidR="00AA2CA6" w:rsidRPr="00AA2CA6">
        <w:rPr>
          <w:rFonts w:asciiTheme="majorBidi" w:hAnsiTheme="majorBidi" w:cstheme="majorBidi" w:hint="cs"/>
          <w:sz w:val="32"/>
          <w:szCs w:val="32"/>
          <w:cs/>
        </w:rPr>
        <w:t xml:space="preserve">  ไส้ติ่งอักเสบ ร้อยละ 37.5 ผ่าตัดถุงน้ำดี ร้อยละ 25 ผ่าตัดคลอด ร้อยละ 18.75 ผ่าตัดทำหมัน ร้อยละ 12.5 และผ่าตัดเย็บซ่อมกระเพาะอาหาร ร้อยละ 6.25 </w:t>
      </w:r>
    </w:p>
    <w:p w:rsidR="00FE60DD" w:rsidRDefault="00FE60DD" w:rsidP="00AA2CA6">
      <w:pPr>
        <w:rPr>
          <w:rFonts w:asciiTheme="majorBidi" w:hAnsiTheme="majorBidi" w:cstheme="majorBidi"/>
          <w:sz w:val="32"/>
          <w:szCs w:val="32"/>
        </w:rPr>
      </w:pPr>
      <w:r w:rsidRPr="00FE60DD">
        <w:rPr>
          <w:rFonts w:asciiTheme="majorBidi" w:hAnsiTheme="majorBidi" w:cstheme="majorBidi" w:hint="cs"/>
          <w:b/>
          <w:bCs/>
          <w:sz w:val="32"/>
          <w:szCs w:val="32"/>
          <w:cs/>
        </w:rPr>
        <w:t>สรุปผล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A2CA6" w:rsidRPr="00AA2CA6">
        <w:rPr>
          <w:rFonts w:asciiTheme="majorBidi" w:hAnsiTheme="majorBidi" w:cstheme="majorBidi"/>
          <w:sz w:val="32"/>
          <w:szCs w:val="32"/>
        </w:rPr>
        <w:t xml:space="preserve"> </w:t>
      </w:r>
      <w:r w:rsidR="00AA2CA6" w:rsidRPr="00AA2CA6">
        <w:rPr>
          <w:rFonts w:asciiTheme="majorBidi" w:hAnsiTheme="majorBidi" w:cstheme="majorBidi"/>
          <w:sz w:val="32"/>
          <w:szCs w:val="32"/>
          <w:cs/>
        </w:rPr>
        <w:t>การติดเชื้อที่ตำแหน่งผ่าตัด ของผู้ป่วยที่เข้ารับการผ่</w:t>
      </w:r>
      <w:r>
        <w:rPr>
          <w:rFonts w:asciiTheme="majorBidi" w:hAnsiTheme="majorBidi" w:cstheme="majorBidi"/>
          <w:sz w:val="32"/>
          <w:szCs w:val="32"/>
          <w:cs/>
        </w:rPr>
        <w:t xml:space="preserve">าตัด ในโรงพยาบาลกมลไสย  คิดเป็นอัตราการติดเชื้อ 16 ราย ต่อการผ่าตัดทั้งหมด </w:t>
      </w:r>
      <w:r>
        <w:rPr>
          <w:rFonts w:asciiTheme="majorBidi" w:hAnsiTheme="majorBidi" w:cstheme="majorBidi" w:hint="cs"/>
          <w:sz w:val="32"/>
          <w:szCs w:val="32"/>
          <w:cs/>
        </w:rPr>
        <w:t>5,670</w:t>
      </w:r>
      <w:r w:rsidR="00AA2CA6" w:rsidRPr="00AA2CA6">
        <w:rPr>
          <w:rFonts w:asciiTheme="majorBidi" w:hAnsiTheme="majorBidi" w:cstheme="majorBidi"/>
          <w:sz w:val="32"/>
          <w:szCs w:val="32"/>
        </w:rPr>
        <w:t xml:space="preserve">  </w:t>
      </w:r>
      <w:r w:rsidR="00AA2CA6" w:rsidRPr="00AA2CA6">
        <w:rPr>
          <w:rFonts w:asciiTheme="majorBidi" w:hAnsiTheme="majorBidi" w:cstheme="majorBidi"/>
          <w:sz w:val="32"/>
          <w:szCs w:val="32"/>
          <w:cs/>
        </w:rPr>
        <w:t>ราย</w:t>
      </w:r>
      <w:r w:rsidR="00AA2CA6" w:rsidRPr="00AA2CA6">
        <w:rPr>
          <w:rFonts w:asciiTheme="majorBidi" w:hAnsiTheme="majorBidi" w:cstheme="majorBidi"/>
          <w:sz w:val="32"/>
          <w:szCs w:val="32"/>
        </w:rPr>
        <w:t> </w:t>
      </w:r>
      <w:r>
        <w:rPr>
          <w:rFonts w:asciiTheme="majorBidi" w:hAnsiTheme="majorBidi" w:cstheme="majorBidi"/>
          <w:sz w:val="32"/>
          <w:szCs w:val="32"/>
          <w:cs/>
        </w:rPr>
        <w:t>คิดเป็นร้อยละ 0.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 w:rsidR="00AA2CA6" w:rsidRPr="00AA2CA6">
        <w:rPr>
          <w:rFonts w:asciiTheme="majorBidi" w:hAnsiTheme="majorBidi" w:cstheme="majorBidi"/>
          <w:sz w:val="32"/>
          <w:szCs w:val="32"/>
          <w:cs/>
        </w:rPr>
        <w:t xml:space="preserve">  ซึ่งการติดเชื้อสามารถติดเชื้อได้จาก ผู้ให้บริการ สถานที่มีการปนเปื้อนเชื้อโรค และจากผู้ป่วยเอง หากขาดความตระหนักในการใช้หลักการ </w:t>
      </w:r>
      <w:r w:rsidR="00AA2CA6" w:rsidRPr="00AA2CA6">
        <w:rPr>
          <w:rFonts w:asciiTheme="majorBidi" w:hAnsiTheme="majorBidi" w:cstheme="majorBidi"/>
          <w:sz w:val="32"/>
          <w:szCs w:val="32"/>
        </w:rPr>
        <w:t xml:space="preserve">Aseptic technique </w:t>
      </w:r>
      <w:r w:rsidR="00AA2CA6" w:rsidRPr="00AA2CA6">
        <w:rPr>
          <w:rFonts w:asciiTheme="majorBidi" w:hAnsiTheme="majorBidi" w:cstheme="majorBidi"/>
          <w:sz w:val="32"/>
          <w:szCs w:val="32"/>
          <w:cs/>
        </w:rPr>
        <w:t>ของบุคลากร รวมถึงการให้ความรู้แก่ผู้รับบร</w:t>
      </w:r>
      <w:r>
        <w:rPr>
          <w:rFonts w:asciiTheme="majorBidi" w:hAnsiTheme="majorBidi" w:cstheme="majorBidi"/>
          <w:sz w:val="32"/>
          <w:szCs w:val="32"/>
          <w:cs/>
        </w:rPr>
        <w:t>ิการ และให้ความช่วยเหลือในการปฏิ</w:t>
      </w:r>
      <w:r w:rsidR="00AA2CA6" w:rsidRPr="00AA2CA6">
        <w:rPr>
          <w:rFonts w:asciiTheme="majorBidi" w:hAnsiTheme="majorBidi" w:cstheme="majorBidi"/>
          <w:sz w:val="32"/>
          <w:szCs w:val="32"/>
          <w:cs/>
        </w:rPr>
        <w:t>บัติกิจวัตรประจำวันให้กับผู้รับบริการ หากขาดความระมัดระวัง จะเกิดเชื้อโรคเข้าทางบาดแผลได้</w:t>
      </w:r>
    </w:p>
    <w:p w:rsidR="00AA2CA6" w:rsidRPr="00AA2CA6" w:rsidRDefault="00AA2CA6" w:rsidP="00AA2CA6">
      <w:pPr>
        <w:rPr>
          <w:rFonts w:asciiTheme="majorBidi" w:hAnsiTheme="majorBidi" w:cstheme="majorBidi"/>
          <w:sz w:val="32"/>
          <w:szCs w:val="32"/>
        </w:rPr>
      </w:pPr>
      <w:r w:rsidRPr="00AA2CA6">
        <w:rPr>
          <w:rFonts w:asciiTheme="majorBidi" w:hAnsiTheme="majorBidi" w:cstheme="majorBidi"/>
          <w:sz w:val="32"/>
          <w:szCs w:val="32"/>
        </w:rPr>
        <w:t xml:space="preserve"> </w:t>
      </w:r>
      <w:r w:rsidRPr="00FE60DD">
        <w:rPr>
          <w:rFonts w:asciiTheme="majorBidi" w:hAnsiTheme="majorBidi" w:cstheme="majorBidi"/>
          <w:b/>
          <w:bCs/>
          <w:sz w:val="32"/>
          <w:szCs w:val="32"/>
          <w:cs/>
        </w:rPr>
        <w:t>ปัจจัยที่มีผลกับการติดเชื้อในโรงพยาบาลที่ตำแหน่งผ่าตัด</w:t>
      </w:r>
      <w:r w:rsidRPr="00AA2C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A2CA6">
        <w:rPr>
          <w:rFonts w:asciiTheme="majorBidi" w:hAnsiTheme="majorBidi" w:cstheme="majorBidi"/>
          <w:sz w:val="32"/>
          <w:szCs w:val="32"/>
        </w:rPr>
        <w:t xml:space="preserve">  </w:t>
      </w:r>
      <w:r w:rsidRPr="00AA2CA6">
        <w:rPr>
          <w:rFonts w:asciiTheme="majorBidi" w:hAnsiTheme="majorBidi" w:cstheme="majorBidi"/>
          <w:sz w:val="32"/>
          <w:szCs w:val="32"/>
          <w:cs/>
        </w:rPr>
        <w:t xml:space="preserve">พบว่า </w:t>
      </w:r>
    </w:p>
    <w:p w:rsidR="00851D40" w:rsidRDefault="00851D40" w:rsidP="00AA2CA6">
      <w:pPr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ผู้รับบริการ เพศ อายุ และดัชนีมวลกาย เป็นปัจจัยที่มีผลต่อการติดเชื้อของแผล </w:t>
      </w:r>
    </w:p>
    <w:p w:rsidR="00851D40" w:rsidRDefault="00851D40" w:rsidP="00AA2CA6">
      <w:pPr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ผู้ให้บริการ พบว่าจำนวนผู้ที่เข้าร่วมผ่าตัดมาก เป็นปัจจัยที่มีผลต่อการติดเชื้อของแผล </w:t>
      </w:r>
    </w:p>
    <w:p w:rsidR="00495ED2" w:rsidRPr="001A1755" w:rsidRDefault="001A1755" w:rsidP="001A1755">
      <w:pPr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3)</w:t>
      </w:r>
      <w:r w:rsidR="00851D40" w:rsidRPr="001A1755">
        <w:rPr>
          <w:rFonts w:asciiTheme="majorBidi" w:hAnsiTheme="majorBidi" w:cstheme="majorBidi" w:hint="cs"/>
          <w:sz w:val="32"/>
          <w:szCs w:val="32"/>
          <w:cs/>
        </w:rPr>
        <w:t xml:space="preserve">อุปกรณ์และสิ่งแวดล้อม </w:t>
      </w:r>
      <w:r w:rsidR="00851D40" w:rsidRPr="001A1755">
        <w:rPr>
          <w:rFonts w:asciiTheme="majorBidi" w:hAnsiTheme="majorBidi" w:cstheme="majorBidi"/>
          <w:sz w:val="32"/>
          <w:szCs w:val="32"/>
        </w:rPr>
        <w:t xml:space="preserve"> </w:t>
      </w:r>
      <w:r w:rsidR="000747D9" w:rsidRPr="001A1755">
        <w:rPr>
          <w:rFonts w:asciiTheme="majorBidi" w:hAnsiTheme="majorBidi" w:cstheme="majorBidi" w:hint="cs"/>
          <w:sz w:val="32"/>
          <w:szCs w:val="32"/>
          <w:cs/>
        </w:rPr>
        <w:t>ช่วงเวลาที่มีผลต่อการติดเชื้อของแผลคือ หลัง 16.00 น.</w:t>
      </w:r>
    </w:p>
    <w:sectPr w:rsidR="00495ED2" w:rsidRPr="001A1755" w:rsidSect="001A175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A0E"/>
    <w:multiLevelType w:val="hybridMultilevel"/>
    <w:tmpl w:val="FA5EABDA"/>
    <w:lvl w:ilvl="0" w:tplc="931E8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909D4"/>
    <w:multiLevelType w:val="hybridMultilevel"/>
    <w:tmpl w:val="253C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2FB1"/>
    <w:multiLevelType w:val="hybridMultilevel"/>
    <w:tmpl w:val="C9A418C0"/>
    <w:lvl w:ilvl="0" w:tplc="3DDC9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E2DD5"/>
    <w:multiLevelType w:val="hybridMultilevel"/>
    <w:tmpl w:val="4808BB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17EE7"/>
    <w:multiLevelType w:val="hybridMultilevel"/>
    <w:tmpl w:val="8D348004"/>
    <w:lvl w:ilvl="0" w:tplc="A4BE9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8E63E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9C88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714E5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5E9A4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A66140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7EE3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C30C3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26091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D5561"/>
    <w:multiLevelType w:val="hybridMultilevel"/>
    <w:tmpl w:val="253C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12"/>
    <w:rsid w:val="000119C6"/>
    <w:rsid w:val="00070B21"/>
    <w:rsid w:val="000747D9"/>
    <w:rsid w:val="000D5C76"/>
    <w:rsid w:val="00117DFD"/>
    <w:rsid w:val="001A1755"/>
    <w:rsid w:val="00234D47"/>
    <w:rsid w:val="002375C2"/>
    <w:rsid w:val="00281A00"/>
    <w:rsid w:val="002B766C"/>
    <w:rsid w:val="003415E3"/>
    <w:rsid w:val="00495ED2"/>
    <w:rsid w:val="004B50D6"/>
    <w:rsid w:val="005D491A"/>
    <w:rsid w:val="006139A8"/>
    <w:rsid w:val="00617F60"/>
    <w:rsid w:val="006A6B4F"/>
    <w:rsid w:val="00753C69"/>
    <w:rsid w:val="007E7FA8"/>
    <w:rsid w:val="008340BC"/>
    <w:rsid w:val="00851D40"/>
    <w:rsid w:val="008C12EB"/>
    <w:rsid w:val="0098761A"/>
    <w:rsid w:val="00992795"/>
    <w:rsid w:val="009E2679"/>
    <w:rsid w:val="00A02B43"/>
    <w:rsid w:val="00AA2CA6"/>
    <w:rsid w:val="00B0439C"/>
    <w:rsid w:val="00B17AF7"/>
    <w:rsid w:val="00B81E1D"/>
    <w:rsid w:val="00BB0702"/>
    <w:rsid w:val="00D20501"/>
    <w:rsid w:val="00D5668A"/>
    <w:rsid w:val="00D8038F"/>
    <w:rsid w:val="00D92EF9"/>
    <w:rsid w:val="00DE5801"/>
    <w:rsid w:val="00E95012"/>
    <w:rsid w:val="00EF08E5"/>
    <w:rsid w:val="00EF0E5A"/>
    <w:rsid w:val="00F717FE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7AF7"/>
    <w:pPr>
      <w:keepNext/>
      <w:spacing w:after="0" w:line="240" w:lineRule="auto"/>
      <w:jc w:val="center"/>
      <w:outlineLvl w:val="0"/>
    </w:pPr>
    <w:rPr>
      <w:rFonts w:ascii="Cordia New" w:eastAsia="Cordia New" w:hAnsi="Cordia New" w:cs="Cordia New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038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5">
    <w:name w:val="Table Grid"/>
    <w:basedOn w:val="a1"/>
    <w:uiPriority w:val="39"/>
    <w:rsid w:val="0049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B17AF7"/>
    <w:rPr>
      <w:rFonts w:ascii="Cordia New" w:eastAsia="Cordia New" w:hAnsi="Cordia New" w:cs="Cordia New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7AF7"/>
    <w:pPr>
      <w:keepNext/>
      <w:spacing w:after="0" w:line="240" w:lineRule="auto"/>
      <w:jc w:val="center"/>
      <w:outlineLvl w:val="0"/>
    </w:pPr>
    <w:rPr>
      <w:rFonts w:ascii="Cordia New" w:eastAsia="Cordia New" w:hAnsi="Cordia New" w:cs="Cordia New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038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5">
    <w:name w:val="Table Grid"/>
    <w:basedOn w:val="a1"/>
    <w:uiPriority w:val="39"/>
    <w:rsid w:val="0049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B17AF7"/>
    <w:rPr>
      <w:rFonts w:ascii="Cordia New" w:eastAsia="Cordia New" w:hAnsi="Cordia New" w:cs="Cordia New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2019-07-07T09:12:00Z</dcterms:created>
  <dcterms:modified xsi:type="dcterms:W3CDTF">2019-07-07T09:17:00Z</dcterms:modified>
</cp:coreProperties>
</file>