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35C" w:rsidRPr="00B23C8F" w:rsidRDefault="00B4591C" w:rsidP="00913E81">
      <w:pPr>
        <w:spacing w:after="0" w:line="20" w:lineRule="atLeast"/>
        <w:jc w:val="center"/>
        <w:rPr>
          <w:rFonts w:ascii="EucrosiaUPC" w:hAnsi="EucrosiaUPC" w:cs="EucrosiaUPC"/>
          <w:b/>
          <w:bCs/>
          <w:sz w:val="32"/>
          <w:szCs w:val="32"/>
        </w:rPr>
      </w:pPr>
      <w:r w:rsidRPr="00B23C8F">
        <w:rPr>
          <w:rFonts w:ascii="EucrosiaUPC" w:hAnsi="EucrosiaUPC" w:cs="EucrosiaUPC"/>
          <w:b/>
          <w:bCs/>
          <w:sz w:val="32"/>
          <w:szCs w:val="32"/>
          <w:cs/>
        </w:rPr>
        <w:t>การประเมินระบบเฝ้าระวังโรคเลปโตสไป</w:t>
      </w:r>
      <w:r w:rsidR="00C80F24" w:rsidRPr="00B23C8F">
        <w:rPr>
          <w:rFonts w:ascii="EucrosiaUPC" w:hAnsi="EucrosiaUPC" w:cs="EucrosiaUPC"/>
          <w:b/>
          <w:bCs/>
          <w:sz w:val="32"/>
          <w:szCs w:val="32"/>
          <w:cs/>
        </w:rPr>
        <w:t>โรสิส</w:t>
      </w:r>
      <w:r w:rsidR="000B635C" w:rsidRPr="00B23C8F">
        <w:rPr>
          <w:rFonts w:ascii="EucrosiaUPC" w:hAnsi="EucrosiaUPC" w:cs="EucrosiaUPC"/>
          <w:b/>
          <w:bCs/>
          <w:sz w:val="32"/>
          <w:szCs w:val="32"/>
          <w:cs/>
        </w:rPr>
        <w:t>ของโรงพยาบาลในสังกัดกระทรวงสาธารณสุข</w:t>
      </w:r>
      <w:r w:rsidR="00CE3693" w:rsidRPr="00B23C8F">
        <w:rPr>
          <w:rFonts w:ascii="EucrosiaUPC" w:hAnsi="EucrosiaUPC" w:cs="EucrosiaUPC"/>
          <w:b/>
          <w:bCs/>
          <w:sz w:val="32"/>
          <w:szCs w:val="32"/>
        </w:rPr>
        <w:t xml:space="preserve"> </w:t>
      </w:r>
      <w:r w:rsidR="00FA6460" w:rsidRPr="00B23C8F">
        <w:rPr>
          <w:rFonts w:ascii="EucrosiaUPC" w:hAnsi="EucrosiaUPC" w:cs="EucrosiaUPC"/>
          <w:b/>
          <w:bCs/>
          <w:sz w:val="32"/>
          <w:szCs w:val="32"/>
          <w:cs/>
        </w:rPr>
        <w:br/>
      </w:r>
      <w:r w:rsidR="000B635C" w:rsidRPr="00B23C8F">
        <w:rPr>
          <w:rFonts w:ascii="EucrosiaUPC" w:hAnsi="EucrosiaUPC" w:cs="EucrosiaUPC"/>
          <w:b/>
          <w:bCs/>
          <w:sz w:val="32"/>
          <w:szCs w:val="32"/>
          <w:cs/>
        </w:rPr>
        <w:t xml:space="preserve">จังหวัดกาฬสินธุ์ ปีงบประมาณ </w:t>
      </w:r>
      <w:r w:rsidR="000B635C" w:rsidRPr="00B23C8F">
        <w:rPr>
          <w:rFonts w:ascii="EucrosiaUPC" w:hAnsi="EucrosiaUPC" w:cs="EucrosiaUPC"/>
          <w:b/>
          <w:bCs/>
          <w:sz w:val="32"/>
          <w:szCs w:val="32"/>
          <w:lang w:val="en-GB"/>
        </w:rPr>
        <w:t>2560</w:t>
      </w:r>
    </w:p>
    <w:p w:rsidR="000B635C" w:rsidRPr="00B23C8F" w:rsidRDefault="000B635C" w:rsidP="00913E81">
      <w:pPr>
        <w:tabs>
          <w:tab w:val="left" w:pos="567"/>
          <w:tab w:val="left" w:pos="851"/>
          <w:tab w:val="left" w:pos="1134"/>
          <w:tab w:val="left" w:pos="1418"/>
        </w:tabs>
        <w:spacing w:after="0" w:line="20" w:lineRule="atLeast"/>
        <w:jc w:val="center"/>
        <w:rPr>
          <w:rFonts w:ascii="EucrosiaUPC" w:hAnsi="EucrosiaUPC" w:cs="EucrosiaUPC"/>
          <w:b/>
          <w:bCs/>
          <w:sz w:val="32"/>
          <w:szCs w:val="32"/>
        </w:rPr>
      </w:pPr>
      <w:r w:rsidRPr="00B23C8F">
        <w:rPr>
          <w:rFonts w:ascii="EucrosiaUPC" w:hAnsi="EucrosiaUPC" w:cs="EucrosiaUPC"/>
          <w:b/>
          <w:bCs/>
          <w:sz w:val="32"/>
          <w:szCs w:val="32"/>
        </w:rPr>
        <w:t xml:space="preserve">Leptospirosis surveillance </w:t>
      </w:r>
      <w:r w:rsidR="00A27C20" w:rsidRPr="00B23C8F">
        <w:rPr>
          <w:rFonts w:ascii="EucrosiaUPC" w:hAnsi="EucrosiaUPC" w:cs="EucrosiaUPC"/>
          <w:b/>
          <w:bCs/>
          <w:sz w:val="32"/>
          <w:szCs w:val="32"/>
        </w:rPr>
        <w:t xml:space="preserve">evaluation </w:t>
      </w:r>
      <w:r w:rsidR="00D91F7E" w:rsidRPr="00B23C8F">
        <w:rPr>
          <w:rFonts w:ascii="EucrosiaUPC" w:hAnsi="EucrosiaUPC" w:cs="EucrosiaUPC"/>
          <w:b/>
          <w:bCs/>
          <w:sz w:val="32"/>
          <w:szCs w:val="32"/>
        </w:rPr>
        <w:t>in</w:t>
      </w:r>
      <w:r w:rsidR="00A27C20" w:rsidRPr="00B23C8F">
        <w:rPr>
          <w:rFonts w:ascii="EucrosiaUPC" w:hAnsi="EucrosiaUPC" w:cs="EucrosiaUPC"/>
          <w:b/>
          <w:bCs/>
          <w:sz w:val="32"/>
          <w:szCs w:val="32"/>
        </w:rPr>
        <w:t xml:space="preserve"> hospitals affiliated with Ministry of Public Health in </w:t>
      </w:r>
      <w:r w:rsidR="00FA6460" w:rsidRPr="00B23C8F">
        <w:rPr>
          <w:rFonts w:ascii="EucrosiaUPC" w:hAnsi="EucrosiaUPC" w:cs="EucrosiaUPC"/>
          <w:b/>
          <w:bCs/>
          <w:sz w:val="32"/>
          <w:szCs w:val="32"/>
        </w:rPr>
        <w:br/>
      </w:r>
      <w:r w:rsidR="00A27C20" w:rsidRPr="00B23C8F">
        <w:rPr>
          <w:rFonts w:ascii="EucrosiaUPC" w:hAnsi="EucrosiaUPC" w:cs="EucrosiaUPC"/>
          <w:b/>
          <w:bCs/>
          <w:sz w:val="32"/>
          <w:szCs w:val="32"/>
        </w:rPr>
        <w:t>Kalasin</w:t>
      </w:r>
      <w:r w:rsidR="00FA6460" w:rsidRPr="00B23C8F">
        <w:rPr>
          <w:rFonts w:ascii="EucrosiaUPC" w:hAnsi="EucrosiaUPC" w:cs="EucrosiaUPC"/>
          <w:b/>
          <w:bCs/>
          <w:sz w:val="32"/>
          <w:szCs w:val="32"/>
        </w:rPr>
        <w:t xml:space="preserve"> </w:t>
      </w:r>
      <w:r w:rsidR="00A27C20" w:rsidRPr="00B23C8F">
        <w:rPr>
          <w:rFonts w:ascii="EucrosiaUPC" w:hAnsi="EucrosiaUPC" w:cs="EucrosiaUPC"/>
          <w:b/>
          <w:bCs/>
          <w:sz w:val="32"/>
          <w:szCs w:val="32"/>
        </w:rPr>
        <w:t>province,</w:t>
      </w:r>
      <w:r w:rsidRPr="00B23C8F">
        <w:rPr>
          <w:rFonts w:ascii="EucrosiaUPC" w:hAnsi="EucrosiaUPC" w:cs="EucrosiaUPC"/>
          <w:b/>
          <w:bCs/>
          <w:sz w:val="32"/>
          <w:szCs w:val="32"/>
        </w:rPr>
        <w:t xml:space="preserve"> fiscal year 2017</w:t>
      </w:r>
    </w:p>
    <w:p w:rsidR="000B635C" w:rsidRPr="00B23C8F" w:rsidRDefault="000B635C" w:rsidP="00913E81">
      <w:pPr>
        <w:tabs>
          <w:tab w:val="left" w:pos="567"/>
          <w:tab w:val="left" w:pos="851"/>
          <w:tab w:val="left" w:pos="1134"/>
          <w:tab w:val="left" w:pos="1418"/>
        </w:tabs>
        <w:spacing w:after="0" w:line="20" w:lineRule="atLeast"/>
        <w:jc w:val="thaiDistribute"/>
        <w:rPr>
          <w:rFonts w:ascii="EucrosiaUPC" w:hAnsi="EucrosiaUPC" w:cs="EucrosiaUPC"/>
          <w:sz w:val="32"/>
          <w:szCs w:val="32"/>
        </w:rPr>
      </w:pPr>
    </w:p>
    <w:p w:rsidR="000B635C" w:rsidRPr="00B23C8F" w:rsidRDefault="000B635C" w:rsidP="00913E81">
      <w:pPr>
        <w:tabs>
          <w:tab w:val="left" w:pos="567"/>
          <w:tab w:val="left" w:pos="851"/>
          <w:tab w:val="left" w:pos="1134"/>
          <w:tab w:val="left" w:pos="1418"/>
        </w:tabs>
        <w:spacing w:after="0" w:line="20" w:lineRule="atLeast"/>
        <w:jc w:val="thaiDistribute"/>
        <w:rPr>
          <w:rFonts w:ascii="EucrosiaUPC" w:hAnsi="EucrosiaUPC" w:cs="EucrosiaUPC"/>
          <w:sz w:val="32"/>
          <w:szCs w:val="32"/>
        </w:rPr>
      </w:pPr>
      <w:r w:rsidRPr="00B23C8F">
        <w:rPr>
          <w:rFonts w:ascii="EucrosiaUPC" w:hAnsi="EucrosiaUPC" w:cs="EucrosiaUPC"/>
          <w:sz w:val="32"/>
          <w:szCs w:val="32"/>
          <w:cs/>
        </w:rPr>
        <w:t>สุรเชษฐ์ ภูลวรรณ</w:t>
      </w:r>
      <w:r w:rsidR="00151AD1" w:rsidRPr="00B23C8F">
        <w:rPr>
          <w:rFonts w:ascii="EucrosiaUPC" w:hAnsi="EucrosiaUPC" w:cs="EucrosiaUPC"/>
          <w:sz w:val="32"/>
          <w:szCs w:val="32"/>
        </w:rPr>
        <w:t xml:space="preserve"> </w:t>
      </w:r>
      <w:r w:rsidR="00151AD1" w:rsidRPr="00B23C8F">
        <w:rPr>
          <w:rFonts w:ascii="EucrosiaUPC" w:hAnsi="EucrosiaUPC" w:cs="EucrosiaUPC" w:hint="cs"/>
          <w:sz w:val="32"/>
          <w:szCs w:val="32"/>
          <w:cs/>
        </w:rPr>
        <w:t xml:space="preserve"> ส.ม. (วิทยากรระบาด)</w:t>
      </w:r>
      <w:r w:rsidRPr="00B23C8F">
        <w:rPr>
          <w:rFonts w:ascii="EucrosiaUPC" w:hAnsi="EucrosiaUPC" w:cs="EucrosiaUPC"/>
          <w:sz w:val="32"/>
          <w:szCs w:val="32"/>
        </w:rPr>
        <w:t xml:space="preserve"> </w:t>
      </w:r>
      <w:r w:rsidR="004267FE" w:rsidRPr="00B23C8F">
        <w:rPr>
          <w:rFonts w:ascii="EucrosiaUPC" w:hAnsi="EucrosiaUPC" w:cs="EucrosiaUPC"/>
          <w:sz w:val="32"/>
          <w:szCs w:val="32"/>
        </w:rPr>
        <w:t xml:space="preserve">      </w:t>
      </w:r>
      <w:r w:rsidRPr="00B23C8F">
        <w:rPr>
          <w:rFonts w:ascii="EucrosiaUPC" w:hAnsi="EucrosiaUPC" w:cs="EucrosiaUPC"/>
          <w:sz w:val="32"/>
          <w:szCs w:val="32"/>
        </w:rPr>
        <w:t>Surachate Pulawun</w:t>
      </w:r>
      <w:r w:rsidR="00151AD1" w:rsidRPr="00B23C8F">
        <w:rPr>
          <w:rFonts w:ascii="EucrosiaUPC" w:hAnsi="EucrosiaUPC" w:cs="EucrosiaUPC"/>
          <w:sz w:val="32"/>
          <w:szCs w:val="32"/>
        </w:rPr>
        <w:t xml:space="preserve"> M.P.H. (Epidemiology)</w:t>
      </w:r>
    </w:p>
    <w:p w:rsidR="00151AD1" w:rsidRPr="00B23C8F" w:rsidRDefault="00151AD1" w:rsidP="00913E81">
      <w:pPr>
        <w:tabs>
          <w:tab w:val="left" w:pos="567"/>
          <w:tab w:val="left" w:pos="851"/>
          <w:tab w:val="left" w:pos="1134"/>
          <w:tab w:val="left" w:pos="1418"/>
        </w:tabs>
        <w:spacing w:after="0" w:line="20" w:lineRule="atLeast"/>
        <w:rPr>
          <w:rFonts w:ascii="EucrosiaUPC" w:hAnsi="EucrosiaUPC" w:cs="EucrosiaUPC"/>
          <w:sz w:val="32"/>
          <w:szCs w:val="32"/>
        </w:rPr>
      </w:pPr>
      <w:r w:rsidRPr="00B23C8F">
        <w:rPr>
          <w:rFonts w:ascii="EucrosiaUPC" w:hAnsi="EucrosiaUPC" w:cs="EucrosiaUPC"/>
          <w:sz w:val="32"/>
          <w:szCs w:val="32"/>
          <w:cs/>
        </w:rPr>
        <w:t>พรทิวา ถาวงค์กลาง</w:t>
      </w:r>
      <w:r w:rsidRPr="00B23C8F">
        <w:rPr>
          <w:rFonts w:ascii="EucrosiaUPC" w:hAnsi="EucrosiaUPC" w:cs="EucrosiaUPC"/>
          <w:sz w:val="32"/>
          <w:szCs w:val="32"/>
        </w:rPr>
        <w:t xml:space="preserve"> </w:t>
      </w:r>
      <w:r w:rsidRPr="00B23C8F">
        <w:rPr>
          <w:rFonts w:ascii="EucrosiaUPC" w:hAnsi="EucrosiaUPC" w:cs="EucrosiaUPC" w:hint="cs"/>
          <w:sz w:val="32"/>
          <w:szCs w:val="32"/>
          <w:cs/>
        </w:rPr>
        <w:t>ส.บ. (สาธารณสุขชุมชน)</w:t>
      </w:r>
      <w:r w:rsidR="004267FE" w:rsidRPr="00B23C8F">
        <w:rPr>
          <w:rFonts w:ascii="EucrosiaUPC" w:hAnsi="EucrosiaUPC" w:cs="EucrosiaUPC" w:hint="cs"/>
          <w:sz w:val="32"/>
          <w:szCs w:val="32"/>
          <w:cs/>
        </w:rPr>
        <w:t xml:space="preserve">   </w:t>
      </w:r>
      <w:r w:rsidRPr="00B23C8F">
        <w:rPr>
          <w:rFonts w:ascii="EucrosiaUPC" w:hAnsi="EucrosiaUPC" w:cs="EucrosiaUPC"/>
          <w:sz w:val="32"/>
          <w:szCs w:val="32"/>
        </w:rPr>
        <w:t>Porntiwa Thawongklang</w:t>
      </w:r>
      <w:r w:rsidR="004267FE" w:rsidRPr="00B23C8F">
        <w:rPr>
          <w:rFonts w:ascii="EucrosiaUPC" w:hAnsi="EucrosiaUPC" w:cs="EucrosiaUPC" w:hint="cs"/>
          <w:sz w:val="32"/>
          <w:szCs w:val="32"/>
          <w:cs/>
        </w:rPr>
        <w:t xml:space="preserve"> </w:t>
      </w:r>
      <w:r w:rsidR="004267FE" w:rsidRPr="00B23C8F">
        <w:rPr>
          <w:rFonts w:ascii="EucrosiaUPC" w:hAnsi="EucrosiaUPC" w:cs="EucrosiaUPC"/>
          <w:sz w:val="32"/>
          <w:szCs w:val="32"/>
        </w:rPr>
        <w:t>B.P.H. (Community Public Health)</w:t>
      </w:r>
    </w:p>
    <w:p w:rsidR="000B635C" w:rsidRPr="00B23C8F" w:rsidRDefault="000B635C" w:rsidP="00913E81">
      <w:pPr>
        <w:tabs>
          <w:tab w:val="left" w:pos="567"/>
          <w:tab w:val="left" w:pos="851"/>
          <w:tab w:val="left" w:pos="1134"/>
          <w:tab w:val="left" w:pos="1418"/>
        </w:tabs>
        <w:spacing w:after="0" w:line="20" w:lineRule="atLeast"/>
        <w:jc w:val="thaiDistribute"/>
        <w:rPr>
          <w:rFonts w:ascii="EucrosiaUPC" w:hAnsi="EucrosiaUPC" w:cs="EucrosiaUPC"/>
          <w:sz w:val="32"/>
          <w:szCs w:val="32"/>
        </w:rPr>
      </w:pPr>
      <w:r w:rsidRPr="00B23C8F">
        <w:rPr>
          <w:rFonts w:ascii="EucrosiaUPC" w:hAnsi="EucrosiaUPC" w:cs="EucrosiaUPC"/>
          <w:sz w:val="32"/>
          <w:szCs w:val="32"/>
          <w:cs/>
        </w:rPr>
        <w:t>โรงพยาบาลฆ้องชัย จังหวัดกาฬสินธุ์</w:t>
      </w:r>
      <w:r w:rsidR="00151AD1" w:rsidRPr="00B23C8F">
        <w:rPr>
          <w:rFonts w:ascii="EucrosiaUPC" w:hAnsi="EucrosiaUPC" w:cs="EucrosiaUPC"/>
          <w:sz w:val="32"/>
          <w:szCs w:val="32"/>
        </w:rPr>
        <w:t xml:space="preserve"> </w:t>
      </w:r>
      <w:r w:rsidR="004267FE" w:rsidRPr="00B23C8F">
        <w:rPr>
          <w:rFonts w:ascii="EucrosiaUPC" w:hAnsi="EucrosiaUPC" w:cs="EucrosiaUPC"/>
          <w:sz w:val="32"/>
          <w:szCs w:val="32"/>
        </w:rPr>
        <w:tab/>
        <w:t xml:space="preserve">       </w:t>
      </w:r>
      <w:r w:rsidR="008A6670" w:rsidRPr="00B23C8F">
        <w:rPr>
          <w:rFonts w:ascii="EucrosiaUPC" w:hAnsi="EucrosiaUPC" w:cs="EucrosiaUPC"/>
          <w:sz w:val="32"/>
          <w:szCs w:val="32"/>
        </w:rPr>
        <w:t xml:space="preserve"> </w:t>
      </w:r>
      <w:r w:rsidR="00151AD1" w:rsidRPr="00B23C8F">
        <w:rPr>
          <w:rFonts w:ascii="EucrosiaUPC" w:hAnsi="EucrosiaUPC" w:cs="EucrosiaUPC"/>
          <w:sz w:val="32"/>
          <w:szCs w:val="32"/>
        </w:rPr>
        <w:t>Khong Chai hospital</w:t>
      </w:r>
      <w:r w:rsidRPr="00B23C8F">
        <w:rPr>
          <w:rFonts w:ascii="EucrosiaUPC" w:hAnsi="EucrosiaUPC" w:cs="EucrosiaUPC"/>
          <w:sz w:val="32"/>
          <w:szCs w:val="32"/>
          <w:lang w:val="en-GB"/>
        </w:rPr>
        <w:t>,</w:t>
      </w:r>
      <w:r w:rsidRPr="00B23C8F">
        <w:rPr>
          <w:rFonts w:ascii="EucrosiaUPC" w:hAnsi="EucrosiaUPC" w:cs="EucrosiaUPC"/>
          <w:sz w:val="32"/>
          <w:szCs w:val="32"/>
        </w:rPr>
        <w:t xml:space="preserve"> Kalasin province</w:t>
      </w:r>
    </w:p>
    <w:p w:rsidR="000B635C" w:rsidRPr="00B23C8F" w:rsidRDefault="000B635C" w:rsidP="00913E81">
      <w:pPr>
        <w:tabs>
          <w:tab w:val="left" w:pos="567"/>
          <w:tab w:val="left" w:pos="851"/>
          <w:tab w:val="left" w:pos="1134"/>
          <w:tab w:val="left" w:pos="1418"/>
        </w:tabs>
        <w:spacing w:after="0" w:line="20" w:lineRule="atLeast"/>
        <w:jc w:val="thaiDistribute"/>
        <w:rPr>
          <w:rFonts w:ascii="EucrosiaUPC" w:hAnsi="EucrosiaUPC" w:cs="EucrosiaUPC"/>
          <w:sz w:val="32"/>
          <w:szCs w:val="32"/>
        </w:rPr>
      </w:pPr>
    </w:p>
    <w:p w:rsidR="000B635C" w:rsidRPr="00B23C8F" w:rsidRDefault="000B635C" w:rsidP="00913E81">
      <w:pPr>
        <w:tabs>
          <w:tab w:val="left" w:pos="567"/>
          <w:tab w:val="left" w:pos="851"/>
          <w:tab w:val="left" w:pos="1134"/>
          <w:tab w:val="left" w:pos="1418"/>
        </w:tabs>
        <w:spacing w:after="0" w:line="20" w:lineRule="atLeast"/>
        <w:jc w:val="center"/>
        <w:rPr>
          <w:rFonts w:ascii="EucrosiaUPC" w:hAnsi="EucrosiaUPC" w:cs="EucrosiaUPC"/>
          <w:b/>
          <w:bCs/>
          <w:sz w:val="32"/>
          <w:szCs w:val="32"/>
        </w:rPr>
      </w:pPr>
      <w:r w:rsidRPr="00B23C8F">
        <w:rPr>
          <w:rFonts w:ascii="EucrosiaUPC" w:hAnsi="EucrosiaUPC" w:cs="EucrosiaUPC"/>
          <w:b/>
          <w:bCs/>
          <w:sz w:val="32"/>
          <w:szCs w:val="32"/>
          <w:cs/>
        </w:rPr>
        <w:t>บทคัดย่อ</w:t>
      </w:r>
    </w:p>
    <w:p w:rsidR="00CA6316" w:rsidRPr="00B23C8F" w:rsidRDefault="00484FEB" w:rsidP="00273284">
      <w:pPr>
        <w:spacing w:after="0" w:line="20" w:lineRule="atLeast"/>
        <w:jc w:val="thaiDistribute"/>
        <w:rPr>
          <w:rFonts w:ascii="EucrosiaUPC" w:hAnsi="EucrosiaUPC" w:cs="EucrosiaUPC"/>
          <w:sz w:val="32"/>
          <w:szCs w:val="32"/>
          <w:cs/>
        </w:rPr>
      </w:pPr>
      <w:r w:rsidRPr="00B23C8F">
        <w:rPr>
          <w:rFonts w:ascii="EucrosiaUPC" w:hAnsi="EucrosiaUPC" w:cs="EucrosiaUPC"/>
          <w:sz w:val="32"/>
          <w:szCs w:val="32"/>
          <w:cs/>
        </w:rPr>
        <w:tab/>
        <w:t>การศึกษา</w:t>
      </w:r>
      <w:r w:rsidRPr="00B23C8F">
        <w:rPr>
          <w:rFonts w:ascii="EucrosiaUPC" w:hAnsi="EucrosiaUPC" w:cs="EucrosiaUPC" w:hint="cs"/>
          <w:sz w:val="32"/>
          <w:szCs w:val="32"/>
          <w:cs/>
        </w:rPr>
        <w:t>นี้เป็น</w:t>
      </w:r>
      <w:r w:rsidRPr="00B23C8F">
        <w:rPr>
          <w:rFonts w:ascii="EucrosiaUPC" w:hAnsi="EucrosiaUPC" w:cs="EucrosiaUPC"/>
          <w:sz w:val="32"/>
          <w:szCs w:val="32"/>
          <w:cs/>
        </w:rPr>
        <w:t>แบบภาคตัดขวาง (</w:t>
      </w:r>
      <w:r w:rsidRPr="00B23C8F">
        <w:rPr>
          <w:rFonts w:ascii="EucrosiaUPC" w:hAnsi="EucrosiaUPC" w:cs="EucrosiaUPC"/>
          <w:sz w:val="32"/>
          <w:szCs w:val="32"/>
        </w:rPr>
        <w:t>Cross</w:t>
      </w:r>
      <w:r w:rsidRPr="00B23C8F">
        <w:rPr>
          <w:rFonts w:ascii="EucrosiaUPC" w:hAnsi="EucrosiaUPC" w:cs="EucrosiaUPC"/>
          <w:sz w:val="32"/>
          <w:szCs w:val="32"/>
          <w:cs/>
        </w:rPr>
        <w:t>-</w:t>
      </w:r>
      <w:r w:rsidRPr="00B23C8F">
        <w:rPr>
          <w:rFonts w:ascii="EucrosiaUPC" w:hAnsi="EucrosiaUPC" w:cs="EucrosiaUPC"/>
          <w:sz w:val="32"/>
          <w:szCs w:val="32"/>
        </w:rPr>
        <w:t>sectional study</w:t>
      </w:r>
      <w:r w:rsidR="00CA6316" w:rsidRPr="00B23C8F">
        <w:rPr>
          <w:rFonts w:ascii="EucrosiaUPC" w:hAnsi="EucrosiaUPC" w:cs="EucrosiaUPC"/>
          <w:sz w:val="32"/>
          <w:szCs w:val="32"/>
          <w:cs/>
        </w:rPr>
        <w:t>)</w:t>
      </w:r>
      <w:r w:rsidR="004C0098" w:rsidRPr="00B23C8F">
        <w:rPr>
          <w:rFonts w:ascii="EucrosiaUPC" w:hAnsi="EucrosiaUPC" w:cs="EucrosiaUPC"/>
          <w:sz w:val="32"/>
          <w:szCs w:val="32"/>
        </w:rPr>
        <w:t xml:space="preserve"> </w:t>
      </w:r>
      <w:r w:rsidRPr="00B23C8F">
        <w:rPr>
          <w:rFonts w:ascii="EucrosiaUPC" w:hAnsi="EucrosiaUPC" w:cs="EucrosiaUPC" w:hint="cs"/>
          <w:sz w:val="32"/>
          <w:szCs w:val="32"/>
          <w:cs/>
        </w:rPr>
        <w:t>เพื่อศึกษา</w:t>
      </w:r>
      <w:r w:rsidR="00CA6316" w:rsidRPr="00B23C8F">
        <w:rPr>
          <w:rFonts w:ascii="EucrosiaUPC" w:hAnsi="EucrosiaUPC" w:cs="EucrosiaUPC"/>
          <w:sz w:val="32"/>
          <w:szCs w:val="32"/>
          <w:cs/>
        </w:rPr>
        <w:t xml:space="preserve">คุณลักษณะเชิงปริมาณ </w:t>
      </w:r>
      <w:r w:rsidR="00C41065" w:rsidRPr="00B23C8F">
        <w:rPr>
          <w:rFonts w:ascii="EucrosiaUPC" w:hAnsi="EucrosiaUPC" w:cs="EucrosiaUPC"/>
          <w:sz w:val="32"/>
          <w:szCs w:val="32"/>
          <w:cs/>
        </w:rPr>
        <w:t>คุณลักษณะเชิงคุณภาพ และให้ข้อเสนอแนะในการปรับปรุง</w:t>
      </w:r>
      <w:r w:rsidR="00D91F7E" w:rsidRPr="00B23C8F">
        <w:rPr>
          <w:rFonts w:ascii="EucrosiaUPC" w:hAnsi="EucrosiaUPC" w:cs="EucrosiaUPC"/>
          <w:sz w:val="32"/>
          <w:szCs w:val="32"/>
          <w:cs/>
        </w:rPr>
        <w:t xml:space="preserve">ระบบเฝ้าระวังโรคเลปโตสไปโรสิสของโรงพยาบาลในสังกัดกระทรวงสาธารณสุข จังหวัดกาฬสินธุ์ </w:t>
      </w:r>
      <w:r w:rsidR="00CA6316" w:rsidRPr="00B23C8F">
        <w:rPr>
          <w:rFonts w:ascii="EucrosiaUPC" w:hAnsi="EucrosiaUPC" w:cs="EucrosiaUPC" w:hint="cs"/>
          <w:sz w:val="32"/>
          <w:szCs w:val="32"/>
          <w:cs/>
        </w:rPr>
        <w:t>ทำการสุ่ม</w:t>
      </w:r>
      <w:r w:rsidRPr="00B23C8F">
        <w:rPr>
          <w:rFonts w:ascii="EucrosiaUPC" w:hAnsi="EucrosiaUPC" w:cs="EucrosiaUPC"/>
          <w:sz w:val="32"/>
          <w:szCs w:val="32"/>
          <w:cs/>
        </w:rPr>
        <w:t xml:space="preserve">โรงพยาบาลรัฐ </w:t>
      </w:r>
      <w:r w:rsidR="00D91F7E" w:rsidRPr="00B23C8F">
        <w:rPr>
          <w:rFonts w:ascii="EucrosiaUPC" w:hAnsi="EucrosiaUPC" w:cs="EucrosiaUPC"/>
          <w:sz w:val="32"/>
          <w:szCs w:val="32"/>
          <w:cs/>
        </w:rPr>
        <w:t>จำนวน 9 แห่ง</w:t>
      </w:r>
      <w:r w:rsidR="00D91F7E" w:rsidRPr="00B23C8F">
        <w:rPr>
          <w:rFonts w:ascii="EucrosiaUPC" w:hAnsi="EucrosiaUPC" w:cs="EucrosiaUPC" w:hint="cs"/>
          <w:sz w:val="32"/>
          <w:szCs w:val="32"/>
          <w:cs/>
        </w:rPr>
        <w:t xml:space="preserve"> </w:t>
      </w:r>
      <w:r w:rsidR="00CA6316" w:rsidRPr="00B23C8F">
        <w:rPr>
          <w:rFonts w:ascii="EucrosiaUPC" w:hAnsi="EucrosiaUPC" w:cs="EucrosiaUPC" w:hint="cs"/>
          <w:sz w:val="32"/>
          <w:szCs w:val="32"/>
          <w:cs/>
        </w:rPr>
        <w:t xml:space="preserve">โดยวิธี </w:t>
      </w:r>
      <w:r w:rsidR="00CA6316" w:rsidRPr="00B23C8F">
        <w:rPr>
          <w:rFonts w:ascii="EucrosiaUPC" w:hAnsi="EucrosiaUPC" w:cs="EucrosiaUPC"/>
          <w:sz w:val="32"/>
          <w:szCs w:val="32"/>
          <w:lang w:val="en-GB"/>
        </w:rPr>
        <w:t>S</w:t>
      </w:r>
      <w:r w:rsidR="00CA6316" w:rsidRPr="00B23C8F">
        <w:rPr>
          <w:rFonts w:ascii="EucrosiaUPC" w:hAnsi="EucrosiaUPC" w:cs="EucrosiaUPC"/>
          <w:sz w:val="32"/>
          <w:szCs w:val="32"/>
        </w:rPr>
        <w:t>tratified random sampling</w:t>
      </w:r>
      <w:r w:rsidR="00CA6316" w:rsidRPr="00B23C8F">
        <w:rPr>
          <w:rFonts w:ascii="EucrosiaUPC" w:hAnsi="EucrosiaUPC" w:cs="EucrosiaUPC"/>
          <w:sz w:val="32"/>
          <w:szCs w:val="32"/>
          <w:cs/>
        </w:rPr>
        <w:t xml:space="preserve"> </w:t>
      </w:r>
      <w:r w:rsidR="00D91F7E" w:rsidRPr="00B23C8F">
        <w:rPr>
          <w:rFonts w:ascii="EucrosiaUPC" w:hAnsi="EucrosiaUPC" w:cs="EucrosiaUPC" w:hint="cs"/>
          <w:sz w:val="32"/>
          <w:szCs w:val="32"/>
          <w:cs/>
        </w:rPr>
        <w:t>ทบทวน</w:t>
      </w:r>
      <w:r w:rsidR="00CA6316" w:rsidRPr="00B23C8F">
        <w:rPr>
          <w:rFonts w:ascii="EucrosiaUPC" w:hAnsi="EucrosiaUPC" w:cs="EucrosiaUPC"/>
          <w:sz w:val="32"/>
          <w:szCs w:val="32"/>
          <w:cs/>
        </w:rPr>
        <w:t>เวชระเบียน</w:t>
      </w:r>
      <w:r w:rsidR="00CA6316" w:rsidRPr="00B23C8F">
        <w:rPr>
          <w:rFonts w:ascii="EucrosiaUPC" w:hAnsi="EucrosiaUPC" w:cs="EucrosiaUPC" w:hint="cs"/>
          <w:sz w:val="32"/>
          <w:szCs w:val="32"/>
          <w:cs/>
        </w:rPr>
        <w:t>ผู้</w:t>
      </w:r>
      <w:r w:rsidR="00D91F7E" w:rsidRPr="00B23C8F">
        <w:rPr>
          <w:rFonts w:ascii="EucrosiaUPC" w:hAnsi="EucrosiaUPC" w:cs="EucrosiaUPC" w:hint="cs"/>
          <w:sz w:val="32"/>
          <w:szCs w:val="32"/>
          <w:cs/>
        </w:rPr>
        <w:t>ป่วย</w:t>
      </w:r>
      <w:r w:rsidR="00CA6316" w:rsidRPr="00B23C8F">
        <w:rPr>
          <w:rFonts w:ascii="EucrosiaUPC" w:hAnsi="EucrosiaUPC" w:cs="EucrosiaUPC" w:hint="cs"/>
          <w:sz w:val="32"/>
          <w:szCs w:val="32"/>
          <w:cs/>
        </w:rPr>
        <w:t>ที่ถูก</w:t>
      </w:r>
      <w:r w:rsidR="00CA6316" w:rsidRPr="00B23C8F">
        <w:rPr>
          <w:rFonts w:ascii="EucrosiaUPC" w:hAnsi="EucrosiaUPC" w:cs="EucrosiaUPC"/>
          <w:sz w:val="32"/>
          <w:szCs w:val="32"/>
          <w:cs/>
        </w:rPr>
        <w:t>วินิจฉัยเป็นโรคเลปโตสไปโรสิส</w:t>
      </w:r>
      <w:r w:rsidR="004C0098" w:rsidRPr="00B23C8F">
        <w:rPr>
          <w:rFonts w:ascii="EucrosiaUPC" w:hAnsi="EucrosiaUPC" w:cs="EucrosiaUPC" w:hint="cs"/>
          <w:sz w:val="32"/>
          <w:szCs w:val="32"/>
          <w:cs/>
        </w:rPr>
        <w:t>ทั้งหมดที่รายงาน</w:t>
      </w:r>
      <w:r w:rsidR="00CA6316" w:rsidRPr="00B23C8F">
        <w:rPr>
          <w:rFonts w:ascii="EucrosiaUPC" w:hAnsi="EucrosiaUPC" w:cs="EucrosiaUPC"/>
          <w:sz w:val="32"/>
          <w:szCs w:val="32"/>
          <w:cs/>
        </w:rPr>
        <w:t xml:space="preserve"> ผู้ป่วยโรคที่มีอาการใกล้เคียง และ</w:t>
      </w:r>
      <w:r w:rsidR="00D91F7E" w:rsidRPr="00B23C8F">
        <w:rPr>
          <w:rFonts w:ascii="EucrosiaUPC" w:hAnsi="EucrosiaUPC" w:cs="EucrosiaUPC" w:hint="cs"/>
          <w:sz w:val="32"/>
          <w:szCs w:val="32"/>
          <w:cs/>
        </w:rPr>
        <w:t>สุ่ม</w:t>
      </w:r>
      <w:r w:rsidR="00CA6316" w:rsidRPr="00B23C8F">
        <w:rPr>
          <w:rFonts w:ascii="EucrosiaUPC" w:hAnsi="EucrosiaUPC" w:cs="EucrosiaUPC"/>
          <w:sz w:val="32"/>
          <w:szCs w:val="32"/>
          <w:cs/>
        </w:rPr>
        <w:t>ตัวอย่างผู้ป่วย</w:t>
      </w:r>
      <w:r w:rsidR="00CA6316" w:rsidRPr="00B23C8F">
        <w:rPr>
          <w:rFonts w:ascii="EucrosiaUPC" w:hAnsi="EucrosiaUPC" w:cs="EucrosiaUPC" w:hint="cs"/>
          <w:sz w:val="32"/>
          <w:szCs w:val="32"/>
          <w:cs/>
        </w:rPr>
        <w:t>โรค</w:t>
      </w:r>
      <w:r w:rsidR="00CA6316" w:rsidRPr="00B23C8F">
        <w:rPr>
          <w:rFonts w:ascii="EucrosiaUPC" w:hAnsi="EucrosiaUPC" w:cs="EucrosiaUPC"/>
          <w:sz w:val="32"/>
          <w:szCs w:val="32"/>
          <w:cs/>
        </w:rPr>
        <w:t xml:space="preserve">ไข้ไม่ทราบสาเหตุ </w:t>
      </w:r>
      <w:r w:rsidR="00D91F7E" w:rsidRPr="00B23C8F">
        <w:rPr>
          <w:rFonts w:ascii="EucrosiaUPC" w:hAnsi="EucrosiaUPC" w:cs="EucrosiaUPC"/>
          <w:sz w:val="32"/>
          <w:szCs w:val="32"/>
          <w:cs/>
        </w:rPr>
        <w:t>เปรียบเทียบ</w:t>
      </w:r>
      <w:r w:rsidR="00CA6316" w:rsidRPr="00B23C8F">
        <w:rPr>
          <w:rFonts w:ascii="EucrosiaUPC" w:hAnsi="EucrosiaUPC" w:cs="EucrosiaUPC"/>
          <w:sz w:val="32"/>
          <w:szCs w:val="32"/>
          <w:cs/>
        </w:rPr>
        <w:t>กับรายงานโรคเลปโตสไปโรสิสจาก</w:t>
      </w:r>
      <w:r w:rsidR="00CA6316" w:rsidRPr="00B23C8F">
        <w:rPr>
          <w:rFonts w:ascii="EucrosiaUPC" w:hAnsi="EucrosiaUPC" w:cs="EucrosiaUPC" w:hint="cs"/>
          <w:sz w:val="32"/>
          <w:szCs w:val="32"/>
          <w:cs/>
        </w:rPr>
        <w:t>ระบบ</w:t>
      </w:r>
      <w:r w:rsidR="00A438DF" w:rsidRPr="00B23C8F">
        <w:rPr>
          <w:rFonts w:ascii="EucrosiaUPC" w:hAnsi="EucrosiaUPC" w:cs="EucrosiaUPC" w:hint="cs"/>
          <w:sz w:val="32"/>
          <w:szCs w:val="32"/>
          <w:cs/>
        </w:rPr>
        <w:t>เฝ้าระวัง (</w:t>
      </w:r>
      <w:r w:rsidR="00CA6316" w:rsidRPr="00B23C8F">
        <w:rPr>
          <w:rFonts w:ascii="EucrosiaUPC" w:hAnsi="EucrosiaUPC" w:cs="EucrosiaUPC"/>
          <w:sz w:val="32"/>
          <w:szCs w:val="32"/>
          <w:cs/>
        </w:rPr>
        <w:t>รายงาน 506</w:t>
      </w:r>
      <w:r w:rsidR="00A438DF" w:rsidRPr="00B23C8F">
        <w:rPr>
          <w:rFonts w:ascii="EucrosiaUPC" w:hAnsi="EucrosiaUPC" w:cs="EucrosiaUPC" w:hint="cs"/>
          <w:sz w:val="32"/>
          <w:szCs w:val="32"/>
          <w:cs/>
        </w:rPr>
        <w:t>)</w:t>
      </w:r>
      <w:r w:rsidR="00C41065" w:rsidRPr="00B23C8F">
        <w:rPr>
          <w:rFonts w:ascii="EucrosiaUPC" w:hAnsi="EucrosiaUPC" w:cs="EucrosiaUPC" w:hint="cs"/>
          <w:sz w:val="32"/>
          <w:szCs w:val="32"/>
          <w:cs/>
        </w:rPr>
        <w:t xml:space="preserve"> ใน</w:t>
      </w:r>
      <w:r w:rsidR="00C41065" w:rsidRPr="00B23C8F">
        <w:rPr>
          <w:rFonts w:ascii="EucrosiaUPC" w:hAnsi="EucrosiaUPC" w:cs="EucrosiaUPC"/>
          <w:sz w:val="32"/>
          <w:szCs w:val="32"/>
          <w:cs/>
        </w:rPr>
        <w:t>ปีงบประมาณ 2560</w:t>
      </w:r>
    </w:p>
    <w:p w:rsidR="000B635C" w:rsidRPr="00B23C8F" w:rsidRDefault="00D14444" w:rsidP="00D14444">
      <w:pPr>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cs/>
        </w:rPr>
        <w:t>ผลการ</w:t>
      </w:r>
      <w:r w:rsidRPr="00B23C8F">
        <w:rPr>
          <w:rFonts w:ascii="EucrosiaUPC" w:hAnsi="EucrosiaUPC" w:cs="EucrosiaUPC" w:hint="cs"/>
          <w:sz w:val="32"/>
          <w:szCs w:val="32"/>
          <w:cs/>
        </w:rPr>
        <w:t>ศึกษา จาก</w:t>
      </w:r>
      <w:r w:rsidRPr="00B23C8F">
        <w:rPr>
          <w:rFonts w:ascii="EucrosiaUPC" w:hAnsi="EucrosiaUPC" w:cs="EucrosiaUPC"/>
          <w:sz w:val="32"/>
          <w:szCs w:val="32"/>
          <w:cs/>
        </w:rPr>
        <w:t>ทบทวน</w:t>
      </w:r>
      <w:r w:rsidR="00A14294" w:rsidRPr="00B23C8F">
        <w:rPr>
          <w:rFonts w:ascii="EucrosiaUPC" w:hAnsi="EucrosiaUPC" w:cs="EucrosiaUPC" w:hint="cs"/>
          <w:sz w:val="32"/>
          <w:szCs w:val="32"/>
          <w:cs/>
        </w:rPr>
        <w:t>เวชระเบีย</w:t>
      </w:r>
      <w:r w:rsidRPr="00B23C8F">
        <w:rPr>
          <w:rFonts w:ascii="EucrosiaUPC" w:hAnsi="EucrosiaUPC" w:cs="EucrosiaUPC" w:hint="cs"/>
          <w:sz w:val="32"/>
          <w:szCs w:val="32"/>
          <w:cs/>
        </w:rPr>
        <w:t>นทั้งหมด</w:t>
      </w:r>
      <w:r w:rsidRPr="00B23C8F">
        <w:rPr>
          <w:rFonts w:ascii="EucrosiaUPC" w:hAnsi="EucrosiaUPC" w:cs="EucrosiaUPC"/>
          <w:sz w:val="32"/>
          <w:szCs w:val="32"/>
          <w:lang w:val="en-GB"/>
        </w:rPr>
        <w:t xml:space="preserve"> 1,790 </w:t>
      </w:r>
      <w:r w:rsidRPr="00B23C8F">
        <w:rPr>
          <w:rFonts w:ascii="EucrosiaUPC" w:hAnsi="EucrosiaUPC" w:cs="EucrosiaUPC" w:hint="cs"/>
          <w:sz w:val="32"/>
          <w:szCs w:val="32"/>
          <w:cs/>
          <w:lang w:val="en-GB"/>
        </w:rPr>
        <w:t>ราย แบ่งเป็น</w:t>
      </w:r>
      <w:r w:rsidR="00A14294" w:rsidRPr="00B23C8F">
        <w:rPr>
          <w:rFonts w:ascii="EucrosiaUPC" w:hAnsi="EucrosiaUPC" w:cs="EucrosiaUPC" w:hint="cs"/>
          <w:sz w:val="32"/>
          <w:szCs w:val="32"/>
          <w:cs/>
          <w:lang w:val="en-GB"/>
        </w:rPr>
        <w:t xml:space="preserve"> </w:t>
      </w:r>
      <w:r w:rsidRPr="00B23C8F">
        <w:rPr>
          <w:rFonts w:ascii="EucrosiaUPC" w:hAnsi="EucrosiaUPC" w:cs="EucrosiaUPC"/>
          <w:sz w:val="32"/>
          <w:szCs w:val="32"/>
          <w:cs/>
        </w:rPr>
        <w:t xml:space="preserve">โรคเลปโตสไปโรสิส </w:t>
      </w:r>
      <w:r w:rsidRPr="00B23C8F">
        <w:rPr>
          <w:rFonts w:ascii="EucrosiaUPC" w:hAnsi="EucrosiaUPC" w:cs="EucrosiaUPC"/>
          <w:sz w:val="32"/>
          <w:szCs w:val="32"/>
        </w:rPr>
        <w:t>45</w:t>
      </w:r>
      <w:r w:rsidRPr="00B23C8F">
        <w:rPr>
          <w:rFonts w:ascii="EucrosiaUPC" w:hAnsi="EucrosiaUPC" w:cs="EucrosiaUPC"/>
          <w:sz w:val="32"/>
          <w:szCs w:val="32"/>
          <w:cs/>
        </w:rPr>
        <w:t xml:space="preserve"> ราย โรคที่มีอาการใกล้เคียง </w:t>
      </w:r>
      <w:r w:rsidRPr="00B23C8F">
        <w:rPr>
          <w:rFonts w:ascii="EucrosiaUPC" w:hAnsi="EucrosiaUPC" w:cs="EucrosiaUPC"/>
          <w:sz w:val="32"/>
          <w:szCs w:val="32"/>
        </w:rPr>
        <w:t>709</w:t>
      </w:r>
      <w:r w:rsidRPr="00B23C8F">
        <w:rPr>
          <w:rFonts w:ascii="EucrosiaUPC" w:hAnsi="EucrosiaUPC" w:cs="EucrosiaUPC"/>
          <w:sz w:val="32"/>
          <w:szCs w:val="32"/>
          <w:cs/>
        </w:rPr>
        <w:t xml:space="preserve"> ราย </w:t>
      </w:r>
      <w:r w:rsidRPr="00B23C8F">
        <w:rPr>
          <w:rFonts w:ascii="EucrosiaUPC" w:hAnsi="EucrosiaUPC" w:cs="EucrosiaUPC" w:hint="cs"/>
          <w:sz w:val="32"/>
          <w:szCs w:val="32"/>
          <w:cs/>
        </w:rPr>
        <w:t>และโรค</w:t>
      </w:r>
      <w:r w:rsidRPr="00B23C8F">
        <w:rPr>
          <w:rFonts w:ascii="EucrosiaUPC" w:hAnsi="EucrosiaUPC" w:cs="EucrosiaUPC"/>
          <w:sz w:val="32"/>
          <w:szCs w:val="32"/>
          <w:cs/>
        </w:rPr>
        <w:t>ไข้ไม่ทราบสาเหตุ</w:t>
      </w:r>
      <w:r w:rsidRPr="00B23C8F">
        <w:rPr>
          <w:rFonts w:ascii="EucrosiaUPC" w:hAnsi="EucrosiaUPC" w:cs="EucrosiaUPC"/>
          <w:sz w:val="32"/>
          <w:szCs w:val="32"/>
        </w:rPr>
        <w:t xml:space="preserve"> 1,036</w:t>
      </w:r>
      <w:r w:rsidRPr="00B23C8F">
        <w:rPr>
          <w:rFonts w:ascii="EucrosiaUPC" w:hAnsi="EucrosiaUPC" w:cs="EucrosiaUPC"/>
          <w:sz w:val="32"/>
          <w:szCs w:val="32"/>
          <w:cs/>
        </w:rPr>
        <w:t xml:space="preserve"> ราย (</w:t>
      </w:r>
      <w:r w:rsidRPr="00B23C8F">
        <w:rPr>
          <w:rFonts w:ascii="EucrosiaUPC" w:hAnsi="EucrosiaUPC" w:cs="EucrosiaUPC" w:hint="cs"/>
          <w:sz w:val="32"/>
          <w:szCs w:val="32"/>
          <w:cs/>
        </w:rPr>
        <w:t>คิดเป็นร้อยละ</w:t>
      </w:r>
      <w:r w:rsidR="006F5F30" w:rsidRPr="00B23C8F">
        <w:rPr>
          <w:rFonts w:ascii="EucrosiaUPC" w:hAnsi="EucrosiaUPC" w:cs="EucrosiaUPC" w:hint="cs"/>
          <w:sz w:val="32"/>
          <w:szCs w:val="32"/>
          <w:cs/>
        </w:rPr>
        <w:t xml:space="preserve"> </w:t>
      </w:r>
      <w:r w:rsidRPr="00B23C8F">
        <w:rPr>
          <w:rFonts w:ascii="EucrosiaUPC" w:hAnsi="EucrosiaUPC" w:cs="EucrosiaUPC"/>
          <w:sz w:val="32"/>
          <w:szCs w:val="32"/>
          <w:cs/>
        </w:rPr>
        <w:t>2.51</w:t>
      </w:r>
      <w:r w:rsidRPr="00B23C8F">
        <w:rPr>
          <w:rFonts w:ascii="EucrosiaUPC" w:hAnsi="EucrosiaUPC" w:cs="EucrosiaUPC"/>
          <w:sz w:val="32"/>
          <w:szCs w:val="32"/>
        </w:rPr>
        <w:t xml:space="preserve">, </w:t>
      </w:r>
      <w:r w:rsidRPr="00B23C8F">
        <w:rPr>
          <w:rFonts w:ascii="EucrosiaUPC" w:hAnsi="EucrosiaUPC" w:cs="EucrosiaUPC"/>
          <w:sz w:val="32"/>
          <w:szCs w:val="32"/>
          <w:cs/>
        </w:rPr>
        <w:t>39.61</w:t>
      </w:r>
      <w:r w:rsidRPr="00B23C8F">
        <w:rPr>
          <w:rFonts w:ascii="EucrosiaUPC" w:hAnsi="EucrosiaUPC" w:cs="EucrosiaUPC"/>
          <w:sz w:val="32"/>
          <w:szCs w:val="32"/>
        </w:rPr>
        <w:t xml:space="preserve"> </w:t>
      </w:r>
      <w:r w:rsidRPr="00B23C8F">
        <w:rPr>
          <w:rFonts w:ascii="EucrosiaUPC" w:hAnsi="EucrosiaUPC" w:cs="EucrosiaUPC" w:hint="cs"/>
          <w:sz w:val="32"/>
          <w:szCs w:val="32"/>
          <w:cs/>
        </w:rPr>
        <w:t xml:space="preserve">และ </w:t>
      </w:r>
      <w:r w:rsidRPr="00B23C8F">
        <w:rPr>
          <w:rFonts w:ascii="EucrosiaUPC" w:hAnsi="EucrosiaUPC" w:cs="EucrosiaUPC"/>
          <w:sz w:val="32"/>
          <w:szCs w:val="32"/>
          <w:cs/>
        </w:rPr>
        <w:t>57.88</w:t>
      </w:r>
      <w:r w:rsidRPr="00B23C8F">
        <w:rPr>
          <w:rFonts w:ascii="EucrosiaUPC" w:hAnsi="EucrosiaUPC" w:cs="EucrosiaUPC" w:hint="cs"/>
          <w:sz w:val="32"/>
          <w:szCs w:val="32"/>
          <w:cs/>
        </w:rPr>
        <w:t xml:space="preserve"> ของเวชระเบียนทั้งหมด ตามลำดับ</w:t>
      </w:r>
      <w:r w:rsidRPr="00B23C8F">
        <w:rPr>
          <w:rFonts w:ascii="EucrosiaUPC" w:hAnsi="EucrosiaUPC" w:cs="EucrosiaUPC"/>
          <w:sz w:val="32"/>
          <w:szCs w:val="32"/>
          <w:cs/>
        </w:rPr>
        <w:t xml:space="preserve">) </w:t>
      </w:r>
      <w:r w:rsidRPr="00B23C8F">
        <w:rPr>
          <w:rFonts w:ascii="EucrosiaUPC" w:hAnsi="EucrosiaUPC" w:cs="EucrosiaUPC" w:hint="cs"/>
          <w:sz w:val="32"/>
          <w:szCs w:val="32"/>
          <w:cs/>
        </w:rPr>
        <w:t>พบว่า</w:t>
      </w:r>
      <w:r w:rsidRPr="00B23C8F">
        <w:rPr>
          <w:rFonts w:ascii="EucrosiaUPC" w:hAnsi="EucrosiaUPC" w:cs="EucrosiaUPC" w:hint="cs"/>
          <w:sz w:val="32"/>
          <w:szCs w:val="32"/>
          <w:cs/>
          <w:lang w:val="en-GB"/>
        </w:rPr>
        <w:t xml:space="preserve"> </w:t>
      </w:r>
      <w:r w:rsidR="000B635C" w:rsidRPr="00B23C8F">
        <w:rPr>
          <w:rFonts w:ascii="EucrosiaUPC" w:hAnsi="EucrosiaUPC" w:cs="EucrosiaUPC"/>
          <w:sz w:val="32"/>
          <w:szCs w:val="32"/>
          <w:cs/>
        </w:rPr>
        <w:t>ค่าความไวของระบบเฝ้าระวัง</w:t>
      </w:r>
      <w:r w:rsidR="00C41065" w:rsidRPr="00B23C8F">
        <w:rPr>
          <w:rFonts w:ascii="EucrosiaUPC" w:hAnsi="EucrosiaUPC" w:cs="EucrosiaUPC"/>
          <w:sz w:val="32"/>
          <w:szCs w:val="32"/>
          <w:cs/>
        </w:rPr>
        <w:t xml:space="preserve"> </w:t>
      </w:r>
      <w:r w:rsidR="00BC7994" w:rsidRPr="00B23C8F">
        <w:rPr>
          <w:rFonts w:ascii="EucrosiaUPC" w:hAnsi="EucrosiaUPC" w:cs="EucrosiaUPC"/>
          <w:sz w:val="32"/>
          <w:szCs w:val="32"/>
          <w:cs/>
        </w:rPr>
        <w:t xml:space="preserve">เท่ากับ </w:t>
      </w:r>
      <w:r w:rsidR="006F5F30" w:rsidRPr="00B23C8F">
        <w:rPr>
          <w:rFonts w:ascii="EucrosiaUPC" w:hAnsi="EucrosiaUPC" w:cs="EucrosiaUPC" w:hint="cs"/>
          <w:sz w:val="32"/>
          <w:szCs w:val="32"/>
          <w:cs/>
        </w:rPr>
        <w:t xml:space="preserve">ร้อยละ </w:t>
      </w:r>
      <w:r w:rsidR="000B635C" w:rsidRPr="00B23C8F">
        <w:rPr>
          <w:rFonts w:ascii="EucrosiaUPC" w:hAnsi="EucrosiaUPC" w:cs="EucrosiaUPC"/>
          <w:sz w:val="32"/>
          <w:szCs w:val="32"/>
        </w:rPr>
        <w:t>30</w:t>
      </w:r>
      <w:r w:rsidR="000B635C" w:rsidRPr="00B23C8F">
        <w:rPr>
          <w:rFonts w:ascii="EucrosiaUPC" w:hAnsi="EucrosiaUPC" w:cs="EucrosiaUPC"/>
          <w:sz w:val="32"/>
          <w:szCs w:val="32"/>
          <w:cs/>
        </w:rPr>
        <w:t>.</w:t>
      </w:r>
      <w:r w:rsidR="000B635C" w:rsidRPr="00B23C8F">
        <w:rPr>
          <w:rFonts w:ascii="EucrosiaUPC" w:hAnsi="EucrosiaUPC" w:cs="EucrosiaUPC"/>
          <w:sz w:val="32"/>
          <w:szCs w:val="32"/>
        </w:rPr>
        <w:t>56</w:t>
      </w:r>
      <w:r w:rsidR="00AF432E" w:rsidRPr="00B23C8F">
        <w:rPr>
          <w:rFonts w:ascii="EucrosiaUPC" w:hAnsi="EucrosiaUPC" w:cs="EucrosiaUPC"/>
          <w:sz w:val="32"/>
          <w:szCs w:val="32"/>
          <w:cs/>
        </w:rPr>
        <w:t xml:space="preserve"> (</w:t>
      </w:r>
      <w:r w:rsidR="000B635C" w:rsidRPr="00B23C8F">
        <w:rPr>
          <w:rFonts w:ascii="EucrosiaUPC" w:hAnsi="EucrosiaUPC" w:cs="EucrosiaUPC"/>
          <w:sz w:val="32"/>
          <w:szCs w:val="32"/>
          <w:lang w:val="en-GB"/>
        </w:rPr>
        <w:t>95</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CI</w:t>
      </w:r>
      <w:r w:rsidR="006F5F30" w:rsidRPr="00B23C8F">
        <w:rPr>
          <w:rFonts w:ascii="EucrosiaUPC" w:hAnsi="EucrosiaUPC" w:cs="EucrosiaUPC" w:hint="cs"/>
          <w:sz w:val="32"/>
          <w:szCs w:val="32"/>
          <w:cs/>
          <w:lang w:val="en-GB"/>
        </w:rPr>
        <w:t xml:space="preserve"> </w:t>
      </w:r>
      <w:r w:rsidR="000B635C" w:rsidRPr="00B23C8F">
        <w:rPr>
          <w:rFonts w:ascii="EucrosiaUPC" w:hAnsi="EucrosiaUPC" w:cs="EucrosiaUPC"/>
          <w:sz w:val="32"/>
          <w:szCs w:val="32"/>
          <w:cs/>
          <w:lang w:val="en-GB"/>
        </w:rPr>
        <w:t>=</w:t>
      </w:r>
      <w:r w:rsidR="006F5F30" w:rsidRPr="00B23C8F">
        <w:rPr>
          <w:rFonts w:ascii="EucrosiaUPC" w:hAnsi="EucrosiaUPC" w:cs="EucrosiaUPC" w:hint="cs"/>
          <w:sz w:val="32"/>
          <w:szCs w:val="32"/>
          <w:cs/>
          <w:lang w:val="en-GB"/>
        </w:rPr>
        <w:t xml:space="preserve"> ร้อยละ</w:t>
      </w:r>
      <w:r w:rsidR="000B635C" w:rsidRPr="00B23C8F">
        <w:rPr>
          <w:rFonts w:ascii="EucrosiaUPC" w:hAnsi="EucrosiaUPC" w:cs="EucrosiaUPC"/>
          <w:sz w:val="32"/>
          <w:szCs w:val="32"/>
          <w:lang w:val="en-GB"/>
        </w:rPr>
        <w:t>16</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35</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48</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11</w:t>
      </w:r>
      <w:r w:rsidR="000B635C" w:rsidRPr="00B23C8F">
        <w:rPr>
          <w:rFonts w:ascii="EucrosiaUPC" w:hAnsi="EucrosiaUPC" w:cs="EucrosiaUPC"/>
          <w:sz w:val="32"/>
          <w:szCs w:val="32"/>
          <w:cs/>
          <w:lang w:val="en-GB"/>
        </w:rPr>
        <w:t xml:space="preserve">) </w:t>
      </w:r>
      <w:r w:rsidR="000B635C" w:rsidRPr="00B23C8F">
        <w:rPr>
          <w:rFonts w:ascii="EucrosiaUPC" w:hAnsi="EucrosiaUPC" w:cs="EucrosiaUPC"/>
          <w:sz w:val="32"/>
          <w:szCs w:val="32"/>
          <w:cs/>
        </w:rPr>
        <w:t>ค่าพยากรณ์ผลบวก</w:t>
      </w:r>
      <w:r w:rsidR="00AF432E" w:rsidRPr="00B23C8F">
        <w:rPr>
          <w:rFonts w:ascii="EucrosiaUPC" w:hAnsi="EucrosiaUPC" w:cs="EucrosiaUPC"/>
          <w:sz w:val="32"/>
          <w:szCs w:val="32"/>
          <w:cs/>
        </w:rPr>
        <w:t xml:space="preserve"> </w:t>
      </w:r>
      <w:r w:rsidR="00BC7994" w:rsidRPr="00B23C8F">
        <w:rPr>
          <w:rFonts w:ascii="EucrosiaUPC" w:hAnsi="EucrosiaUPC" w:cs="EucrosiaUPC"/>
          <w:sz w:val="32"/>
          <w:szCs w:val="32"/>
          <w:cs/>
        </w:rPr>
        <w:t>เท่ากับ</w:t>
      </w:r>
      <w:r w:rsidR="000B635C" w:rsidRPr="00B23C8F">
        <w:rPr>
          <w:rFonts w:ascii="EucrosiaUPC" w:hAnsi="EucrosiaUPC" w:cs="EucrosiaUPC"/>
          <w:sz w:val="32"/>
          <w:szCs w:val="32"/>
          <w:cs/>
        </w:rPr>
        <w:t xml:space="preserve"> </w:t>
      </w:r>
      <w:r w:rsidR="006F5F30" w:rsidRPr="00B23C8F">
        <w:rPr>
          <w:rFonts w:ascii="EucrosiaUPC" w:hAnsi="EucrosiaUPC" w:cs="EucrosiaUPC" w:hint="cs"/>
          <w:sz w:val="32"/>
          <w:szCs w:val="32"/>
          <w:cs/>
        </w:rPr>
        <w:t xml:space="preserve">ร้อยละ </w:t>
      </w:r>
      <w:r w:rsidR="000B635C" w:rsidRPr="00B23C8F">
        <w:rPr>
          <w:rFonts w:ascii="EucrosiaUPC" w:hAnsi="EucrosiaUPC" w:cs="EucrosiaUPC"/>
          <w:sz w:val="32"/>
          <w:szCs w:val="32"/>
        </w:rPr>
        <w:t>2</w:t>
      </w:r>
      <w:r w:rsidR="000B635C" w:rsidRPr="00B23C8F">
        <w:rPr>
          <w:rFonts w:ascii="EucrosiaUPC" w:hAnsi="EucrosiaUPC" w:cs="EucrosiaUPC"/>
          <w:sz w:val="32"/>
          <w:szCs w:val="32"/>
          <w:cs/>
        </w:rPr>
        <w:t>6.</w:t>
      </w:r>
      <w:r w:rsidR="000B635C" w:rsidRPr="00B23C8F">
        <w:rPr>
          <w:rFonts w:ascii="EucrosiaUPC" w:hAnsi="EucrosiaUPC" w:cs="EucrosiaUPC"/>
          <w:sz w:val="32"/>
          <w:szCs w:val="32"/>
        </w:rPr>
        <w:t>19</w:t>
      </w:r>
      <w:r w:rsidR="00AF432E" w:rsidRPr="00B23C8F">
        <w:rPr>
          <w:rFonts w:ascii="EucrosiaUPC" w:hAnsi="EucrosiaUPC" w:cs="EucrosiaUPC"/>
          <w:sz w:val="32"/>
          <w:szCs w:val="32"/>
          <w:cs/>
        </w:rPr>
        <w:t xml:space="preserve"> (</w:t>
      </w:r>
      <w:r w:rsidR="000B635C" w:rsidRPr="00B23C8F">
        <w:rPr>
          <w:rFonts w:ascii="EucrosiaUPC" w:hAnsi="EucrosiaUPC" w:cs="EucrosiaUPC"/>
          <w:sz w:val="32"/>
          <w:szCs w:val="32"/>
        </w:rPr>
        <w:t>95</w:t>
      </w:r>
      <w:r w:rsidR="000B635C" w:rsidRPr="00B23C8F">
        <w:rPr>
          <w:rFonts w:ascii="EucrosiaUPC" w:hAnsi="EucrosiaUPC" w:cs="EucrosiaUPC"/>
          <w:sz w:val="32"/>
          <w:szCs w:val="32"/>
          <w:cs/>
        </w:rPr>
        <w:t>%</w:t>
      </w:r>
      <w:r w:rsidR="000B635C" w:rsidRPr="00B23C8F">
        <w:rPr>
          <w:rFonts w:ascii="EucrosiaUPC" w:hAnsi="EucrosiaUPC" w:cs="EucrosiaUPC"/>
          <w:sz w:val="32"/>
          <w:szCs w:val="32"/>
        </w:rPr>
        <w:t>CI</w:t>
      </w:r>
      <w:r w:rsidR="006F5F30" w:rsidRPr="00B23C8F">
        <w:rPr>
          <w:rFonts w:ascii="EucrosiaUPC" w:hAnsi="EucrosiaUPC" w:cs="EucrosiaUPC" w:hint="cs"/>
          <w:sz w:val="32"/>
          <w:szCs w:val="32"/>
          <w:cs/>
        </w:rPr>
        <w:t xml:space="preserve"> </w:t>
      </w:r>
      <w:r w:rsidR="000B635C" w:rsidRPr="00B23C8F">
        <w:rPr>
          <w:rFonts w:ascii="EucrosiaUPC" w:hAnsi="EucrosiaUPC" w:cs="EucrosiaUPC"/>
          <w:sz w:val="32"/>
          <w:szCs w:val="32"/>
          <w:cs/>
        </w:rPr>
        <w:t>=</w:t>
      </w:r>
      <w:r w:rsidR="006F5F30" w:rsidRPr="00B23C8F">
        <w:rPr>
          <w:rFonts w:ascii="EucrosiaUPC" w:hAnsi="EucrosiaUPC" w:cs="EucrosiaUPC" w:hint="cs"/>
          <w:sz w:val="32"/>
          <w:szCs w:val="32"/>
          <w:cs/>
        </w:rPr>
        <w:t xml:space="preserve"> ร้อยละ </w:t>
      </w:r>
      <w:r w:rsidR="000B635C" w:rsidRPr="00B23C8F">
        <w:rPr>
          <w:rFonts w:ascii="EucrosiaUPC" w:hAnsi="EucrosiaUPC" w:cs="EucrosiaUPC"/>
          <w:sz w:val="32"/>
          <w:szCs w:val="32"/>
        </w:rPr>
        <w:t>13</w:t>
      </w:r>
      <w:r w:rsidR="000B635C" w:rsidRPr="00B23C8F">
        <w:rPr>
          <w:rFonts w:ascii="EucrosiaUPC" w:hAnsi="EucrosiaUPC" w:cs="EucrosiaUPC"/>
          <w:sz w:val="32"/>
          <w:szCs w:val="32"/>
          <w:cs/>
        </w:rPr>
        <w:t>.</w:t>
      </w:r>
      <w:r w:rsidR="000B635C" w:rsidRPr="00B23C8F">
        <w:rPr>
          <w:rFonts w:ascii="EucrosiaUPC" w:hAnsi="EucrosiaUPC" w:cs="EucrosiaUPC"/>
          <w:sz w:val="32"/>
          <w:szCs w:val="32"/>
        </w:rPr>
        <w:t>86</w:t>
      </w:r>
      <w:r w:rsidR="000B635C" w:rsidRPr="00B23C8F">
        <w:rPr>
          <w:rFonts w:ascii="EucrosiaUPC" w:hAnsi="EucrosiaUPC" w:cs="EucrosiaUPC"/>
          <w:sz w:val="32"/>
          <w:szCs w:val="32"/>
          <w:cs/>
        </w:rPr>
        <w:t>-</w:t>
      </w:r>
      <w:r w:rsidR="000B635C" w:rsidRPr="00B23C8F">
        <w:rPr>
          <w:rFonts w:ascii="EucrosiaUPC" w:hAnsi="EucrosiaUPC" w:cs="EucrosiaUPC"/>
          <w:sz w:val="32"/>
          <w:szCs w:val="32"/>
        </w:rPr>
        <w:t>42</w:t>
      </w:r>
      <w:r w:rsidR="000B635C" w:rsidRPr="00B23C8F">
        <w:rPr>
          <w:rFonts w:ascii="EucrosiaUPC" w:hAnsi="EucrosiaUPC" w:cs="EucrosiaUPC"/>
          <w:sz w:val="32"/>
          <w:szCs w:val="32"/>
          <w:cs/>
        </w:rPr>
        <w:t>.</w:t>
      </w:r>
      <w:r w:rsidR="000B635C" w:rsidRPr="00B23C8F">
        <w:rPr>
          <w:rFonts w:ascii="EucrosiaUPC" w:hAnsi="EucrosiaUPC" w:cs="EucrosiaUPC"/>
          <w:sz w:val="32"/>
          <w:szCs w:val="32"/>
        </w:rPr>
        <w:t>04</w:t>
      </w:r>
      <w:r w:rsidR="000B635C" w:rsidRPr="00B23C8F">
        <w:rPr>
          <w:rFonts w:ascii="EucrosiaUPC" w:hAnsi="EucrosiaUPC" w:cs="EucrosiaUPC"/>
          <w:sz w:val="32"/>
          <w:szCs w:val="32"/>
          <w:cs/>
        </w:rPr>
        <w:t>) คุณภาพของข้อมูลมีความครบถ้วน</w:t>
      </w:r>
      <w:r w:rsidR="000B635C" w:rsidRPr="00B23C8F">
        <w:rPr>
          <w:rFonts w:ascii="EucrosiaUPC" w:hAnsi="EucrosiaUPC" w:cs="EucrosiaUPC"/>
          <w:sz w:val="32"/>
          <w:szCs w:val="32"/>
          <w:cs/>
          <w:lang w:val="en-GB"/>
        </w:rPr>
        <w:t xml:space="preserve"> </w:t>
      </w:r>
      <w:r w:rsidR="006F5F30" w:rsidRPr="00B23C8F">
        <w:rPr>
          <w:rFonts w:ascii="EucrosiaUPC" w:hAnsi="EucrosiaUPC" w:cs="EucrosiaUPC" w:hint="cs"/>
          <w:sz w:val="32"/>
          <w:szCs w:val="32"/>
          <w:cs/>
          <w:lang w:val="en-GB"/>
        </w:rPr>
        <w:t xml:space="preserve">ร้อยละ </w:t>
      </w:r>
      <w:r w:rsidR="000B635C" w:rsidRPr="00B23C8F">
        <w:rPr>
          <w:rFonts w:ascii="EucrosiaUPC" w:hAnsi="EucrosiaUPC" w:cs="EucrosiaUPC"/>
          <w:sz w:val="32"/>
          <w:szCs w:val="32"/>
          <w:lang w:val="en-GB"/>
        </w:rPr>
        <w:t>100</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00</w:t>
      </w:r>
      <w:r w:rsidR="000B635C" w:rsidRPr="00B23C8F">
        <w:rPr>
          <w:rFonts w:ascii="EucrosiaUPC" w:hAnsi="EucrosiaUPC" w:cs="EucrosiaUPC"/>
          <w:sz w:val="32"/>
          <w:szCs w:val="32"/>
          <w:cs/>
          <w:lang w:val="en-GB"/>
        </w:rPr>
        <w:t xml:space="preserve"> แต่</w:t>
      </w:r>
      <w:r w:rsidR="00A14294" w:rsidRPr="00B23C8F">
        <w:rPr>
          <w:rFonts w:ascii="EucrosiaUPC" w:hAnsi="EucrosiaUPC" w:cs="EucrosiaUPC" w:hint="cs"/>
          <w:sz w:val="32"/>
          <w:szCs w:val="32"/>
          <w:cs/>
          <w:lang w:val="en-GB"/>
        </w:rPr>
        <w:t>ขาด</w:t>
      </w:r>
      <w:r w:rsidR="000B635C" w:rsidRPr="00B23C8F">
        <w:rPr>
          <w:rFonts w:ascii="EucrosiaUPC" w:hAnsi="EucrosiaUPC" w:cs="EucrosiaUPC"/>
          <w:sz w:val="32"/>
          <w:szCs w:val="32"/>
          <w:cs/>
          <w:lang w:val="en-GB"/>
        </w:rPr>
        <w:t>ความถูกต้อง</w:t>
      </w:r>
      <w:r w:rsidR="00A14294" w:rsidRPr="00B23C8F">
        <w:rPr>
          <w:rFonts w:ascii="EucrosiaUPC" w:hAnsi="EucrosiaUPC" w:cs="EucrosiaUPC" w:hint="cs"/>
          <w:sz w:val="32"/>
          <w:szCs w:val="32"/>
          <w:cs/>
          <w:lang w:val="en-GB"/>
        </w:rPr>
        <w:t>และ</w:t>
      </w:r>
      <w:r w:rsidR="00A14294" w:rsidRPr="00B23C8F">
        <w:rPr>
          <w:rFonts w:ascii="EucrosiaUPC" w:hAnsi="EucrosiaUPC" w:cs="EucrosiaUPC"/>
          <w:sz w:val="32"/>
          <w:szCs w:val="32"/>
          <w:cs/>
          <w:lang w:val="en-GB"/>
        </w:rPr>
        <w:t>ไม่สามารถเป็นตัวแทนของผู้ป่วยจริงได้</w:t>
      </w:r>
      <w:r w:rsidR="00BC7994" w:rsidRPr="00B23C8F">
        <w:rPr>
          <w:rFonts w:ascii="EucrosiaUPC" w:hAnsi="EucrosiaUPC" w:cs="EucrosiaUPC"/>
          <w:sz w:val="32"/>
          <w:szCs w:val="32"/>
          <w:cs/>
        </w:rPr>
        <w:t xml:space="preserve"> </w:t>
      </w:r>
      <w:r w:rsidR="00644267" w:rsidRPr="00B23C8F">
        <w:rPr>
          <w:rFonts w:ascii="EucrosiaUPC" w:hAnsi="EucrosiaUPC" w:cs="EucrosiaUPC"/>
          <w:sz w:val="32"/>
          <w:szCs w:val="32"/>
          <w:cs/>
          <w:lang w:val="en-GB"/>
        </w:rPr>
        <w:t>ความทันเวลา</w:t>
      </w:r>
      <w:r w:rsidR="00644267" w:rsidRPr="00B23C8F">
        <w:rPr>
          <w:rFonts w:ascii="EucrosiaUPC" w:hAnsi="EucrosiaUPC" w:cs="EucrosiaUPC" w:hint="cs"/>
          <w:sz w:val="32"/>
          <w:szCs w:val="32"/>
          <w:cs/>
          <w:lang w:val="en-GB"/>
        </w:rPr>
        <w:t xml:space="preserve"> </w:t>
      </w:r>
      <w:r w:rsidR="00644267" w:rsidRPr="00B23C8F">
        <w:rPr>
          <w:rFonts w:ascii="EucrosiaUPC" w:hAnsi="EucrosiaUPC" w:cs="EucrosiaUPC"/>
          <w:sz w:val="32"/>
          <w:szCs w:val="32"/>
          <w:cs/>
          <w:lang w:val="en-GB"/>
        </w:rPr>
        <w:t xml:space="preserve">เท่ากับ </w:t>
      </w:r>
      <w:r w:rsidR="00644267" w:rsidRPr="00B23C8F">
        <w:rPr>
          <w:rFonts w:ascii="EucrosiaUPC" w:hAnsi="EucrosiaUPC" w:cs="EucrosiaUPC" w:hint="cs"/>
          <w:sz w:val="32"/>
          <w:szCs w:val="32"/>
          <w:cs/>
          <w:lang w:val="en-GB"/>
        </w:rPr>
        <w:t xml:space="preserve">ร้อยละ </w:t>
      </w:r>
      <w:r w:rsidR="00644267" w:rsidRPr="00B23C8F">
        <w:rPr>
          <w:rFonts w:ascii="EucrosiaUPC" w:hAnsi="EucrosiaUPC" w:cs="EucrosiaUPC"/>
          <w:sz w:val="32"/>
          <w:szCs w:val="32"/>
          <w:lang w:val="en-GB"/>
        </w:rPr>
        <w:t>100</w:t>
      </w:r>
      <w:r w:rsidR="00644267" w:rsidRPr="00B23C8F">
        <w:rPr>
          <w:rFonts w:ascii="EucrosiaUPC" w:hAnsi="EucrosiaUPC" w:cs="EucrosiaUPC"/>
          <w:sz w:val="32"/>
          <w:szCs w:val="32"/>
          <w:cs/>
          <w:lang w:val="en-GB"/>
        </w:rPr>
        <w:t>.</w:t>
      </w:r>
      <w:r w:rsidR="00644267" w:rsidRPr="00B23C8F">
        <w:rPr>
          <w:rFonts w:ascii="EucrosiaUPC" w:hAnsi="EucrosiaUPC" w:cs="EucrosiaUPC"/>
          <w:sz w:val="32"/>
          <w:szCs w:val="32"/>
          <w:lang w:val="en-GB"/>
        </w:rPr>
        <w:t>00</w:t>
      </w:r>
      <w:r w:rsidR="00644267" w:rsidRPr="00B23C8F">
        <w:rPr>
          <w:rFonts w:ascii="EucrosiaUPC" w:hAnsi="EucrosiaUPC" w:cs="EucrosiaUPC"/>
          <w:sz w:val="32"/>
          <w:szCs w:val="32"/>
          <w:cs/>
          <w:lang w:val="en-GB"/>
        </w:rPr>
        <w:t xml:space="preserve"> (</w:t>
      </w:r>
      <w:r w:rsidR="00644267" w:rsidRPr="00B23C8F">
        <w:rPr>
          <w:rFonts w:ascii="EucrosiaUPC" w:hAnsi="EucrosiaUPC" w:cs="EucrosiaUPC" w:hint="cs"/>
          <w:sz w:val="32"/>
          <w:szCs w:val="32"/>
          <w:cs/>
          <w:lang w:val="en-GB"/>
        </w:rPr>
        <w:t>ค่า</w:t>
      </w:r>
      <w:r w:rsidR="00644267" w:rsidRPr="00B23C8F">
        <w:rPr>
          <w:rFonts w:ascii="EucrosiaUPC" w:hAnsi="EucrosiaUPC" w:cs="EucrosiaUPC" w:hint="cs"/>
          <w:sz w:val="32"/>
          <w:szCs w:val="32"/>
          <w:cs/>
        </w:rPr>
        <w:t>มัธยฐาน</w:t>
      </w:r>
      <w:r w:rsidR="00644267" w:rsidRPr="00B23C8F">
        <w:rPr>
          <w:rFonts w:ascii="EucrosiaUPC" w:hAnsi="EucrosiaUPC" w:cs="EucrosiaUPC"/>
          <w:sz w:val="32"/>
          <w:szCs w:val="32"/>
        </w:rPr>
        <w:t>=1.12</w:t>
      </w:r>
      <w:r w:rsidR="00644267" w:rsidRPr="00B23C8F">
        <w:rPr>
          <w:rFonts w:ascii="EucrosiaUPC" w:hAnsi="EucrosiaUPC" w:cs="EucrosiaUPC"/>
          <w:sz w:val="32"/>
          <w:szCs w:val="32"/>
          <w:lang w:val="en-GB"/>
        </w:rPr>
        <w:t xml:space="preserve"> </w:t>
      </w:r>
      <w:r w:rsidR="00644267" w:rsidRPr="00B23C8F">
        <w:rPr>
          <w:rFonts w:ascii="EucrosiaUPC" w:hAnsi="EucrosiaUPC" w:cs="EucrosiaUPC" w:hint="cs"/>
          <w:sz w:val="32"/>
          <w:szCs w:val="32"/>
          <w:cs/>
          <w:lang w:val="en-GB"/>
        </w:rPr>
        <w:t>วัน</w:t>
      </w:r>
      <w:r w:rsidR="00644267" w:rsidRPr="00B23C8F">
        <w:rPr>
          <w:rFonts w:ascii="EucrosiaUPC" w:hAnsi="EucrosiaUPC" w:cs="EucrosiaUPC"/>
          <w:sz w:val="32"/>
          <w:szCs w:val="32"/>
          <w:lang w:val="en-GB"/>
        </w:rPr>
        <w:t xml:space="preserve"> ; </w:t>
      </w:r>
      <w:r w:rsidR="00644267" w:rsidRPr="00B23C8F">
        <w:rPr>
          <w:rFonts w:ascii="EucrosiaUPC" w:hAnsi="EucrosiaUPC" w:cs="EucrosiaUPC" w:hint="cs"/>
          <w:sz w:val="32"/>
          <w:szCs w:val="32"/>
          <w:cs/>
          <w:lang w:val="en-GB"/>
        </w:rPr>
        <w:t>ค่าสูงสุด</w:t>
      </w:r>
      <w:r w:rsidR="00644267" w:rsidRPr="00B23C8F">
        <w:rPr>
          <w:rFonts w:ascii="EucrosiaUPC" w:hAnsi="EucrosiaUPC" w:cs="EucrosiaUPC"/>
          <w:sz w:val="32"/>
          <w:szCs w:val="32"/>
          <w:lang w:val="en-GB"/>
        </w:rPr>
        <w:t xml:space="preserve">, </w:t>
      </w:r>
      <w:r w:rsidR="00644267" w:rsidRPr="00B23C8F">
        <w:rPr>
          <w:rFonts w:ascii="EucrosiaUPC" w:hAnsi="EucrosiaUPC" w:cs="EucrosiaUPC" w:hint="cs"/>
          <w:sz w:val="32"/>
          <w:szCs w:val="32"/>
          <w:cs/>
          <w:lang w:val="en-GB"/>
        </w:rPr>
        <w:t xml:space="preserve">ค่าต่ำสุด </w:t>
      </w:r>
      <w:r w:rsidR="00644267" w:rsidRPr="00B23C8F">
        <w:rPr>
          <w:rFonts w:ascii="EucrosiaUPC" w:hAnsi="EucrosiaUPC" w:cs="EucrosiaUPC"/>
          <w:sz w:val="32"/>
          <w:szCs w:val="32"/>
          <w:lang w:val="en-GB"/>
        </w:rPr>
        <w:t>=</w:t>
      </w:r>
      <w:r w:rsidR="00644267" w:rsidRPr="00B23C8F">
        <w:rPr>
          <w:rFonts w:ascii="EucrosiaUPC" w:hAnsi="EucrosiaUPC" w:cs="EucrosiaUPC" w:hint="cs"/>
          <w:sz w:val="32"/>
          <w:szCs w:val="32"/>
          <w:cs/>
          <w:lang w:val="en-GB"/>
        </w:rPr>
        <w:t xml:space="preserve"> </w:t>
      </w:r>
      <w:r w:rsidR="00644267" w:rsidRPr="00B23C8F">
        <w:rPr>
          <w:rFonts w:ascii="EucrosiaUPC" w:hAnsi="EucrosiaUPC" w:cs="EucrosiaUPC"/>
          <w:sz w:val="32"/>
          <w:szCs w:val="32"/>
          <w:lang w:val="en-GB"/>
        </w:rPr>
        <w:t xml:space="preserve">1, 3 </w:t>
      </w:r>
      <w:r w:rsidR="00644267" w:rsidRPr="00B23C8F">
        <w:rPr>
          <w:rFonts w:ascii="EucrosiaUPC" w:hAnsi="EucrosiaUPC" w:cs="EucrosiaUPC" w:hint="cs"/>
          <w:sz w:val="32"/>
          <w:szCs w:val="32"/>
          <w:cs/>
          <w:lang w:val="en-GB"/>
        </w:rPr>
        <w:t>วัน</w:t>
      </w:r>
      <w:r w:rsidR="00644267" w:rsidRPr="00B23C8F">
        <w:rPr>
          <w:rFonts w:ascii="EucrosiaUPC" w:hAnsi="EucrosiaUPC" w:cs="EucrosiaUPC"/>
          <w:sz w:val="32"/>
          <w:szCs w:val="32"/>
          <w:lang w:val="en-GB"/>
        </w:rPr>
        <w:t>)</w:t>
      </w:r>
      <w:r w:rsidR="00644267" w:rsidRPr="00B23C8F">
        <w:rPr>
          <w:rFonts w:ascii="EucrosiaUPC" w:hAnsi="EucrosiaUPC" w:cs="EucrosiaUPC"/>
          <w:sz w:val="32"/>
          <w:szCs w:val="32"/>
          <w:cs/>
        </w:rPr>
        <w:t xml:space="preserve"> </w:t>
      </w:r>
      <w:r w:rsidR="000B635C" w:rsidRPr="00B23C8F">
        <w:rPr>
          <w:rFonts w:ascii="EucrosiaUPC" w:hAnsi="EucrosiaUPC" w:cs="EucrosiaUPC"/>
          <w:sz w:val="32"/>
          <w:szCs w:val="32"/>
          <w:cs/>
        </w:rPr>
        <w:t xml:space="preserve">ระบบเฝ้าระวังมีความง่ายและมีความความยืดหยุ่น </w:t>
      </w:r>
      <w:r w:rsidR="005842A0" w:rsidRPr="00B23C8F">
        <w:rPr>
          <w:rFonts w:ascii="EucrosiaUPC" w:hAnsi="EucrosiaUPC" w:cs="EucrosiaUPC" w:hint="cs"/>
          <w:sz w:val="32"/>
          <w:szCs w:val="32"/>
          <w:cs/>
        </w:rPr>
        <w:t>บุคลากรที่เกี่ยวข้อง</w:t>
      </w:r>
      <w:r w:rsidR="000B635C" w:rsidRPr="00B23C8F">
        <w:rPr>
          <w:rFonts w:ascii="EucrosiaUPC" w:hAnsi="EucrosiaUPC" w:cs="EucrosiaUPC"/>
          <w:sz w:val="32"/>
          <w:szCs w:val="32"/>
          <w:cs/>
        </w:rPr>
        <w:t xml:space="preserve">ส่วนใหญ่ยอมรับว่าเป็นโรคที่สำคัญต้องเฝ้าระวัง </w:t>
      </w:r>
      <w:r w:rsidR="00A14294" w:rsidRPr="00B23C8F">
        <w:rPr>
          <w:rFonts w:ascii="EucrosiaUPC" w:hAnsi="EucrosiaUPC" w:cs="EucrosiaUPC"/>
          <w:sz w:val="32"/>
          <w:szCs w:val="32"/>
          <w:cs/>
        </w:rPr>
        <w:t>และนำข้อมูล</w:t>
      </w:r>
      <w:r w:rsidR="00A14294" w:rsidRPr="00B23C8F">
        <w:rPr>
          <w:rFonts w:ascii="EucrosiaUPC" w:hAnsi="EucrosiaUPC" w:cs="EucrosiaUPC" w:hint="cs"/>
          <w:sz w:val="32"/>
          <w:szCs w:val="32"/>
          <w:cs/>
        </w:rPr>
        <w:t>จากการเฝ้าระวัง</w:t>
      </w:r>
      <w:r w:rsidR="00A14294" w:rsidRPr="00B23C8F">
        <w:rPr>
          <w:rFonts w:ascii="EucrosiaUPC" w:hAnsi="EucrosiaUPC" w:cs="EucrosiaUPC"/>
          <w:sz w:val="32"/>
          <w:szCs w:val="32"/>
          <w:cs/>
        </w:rPr>
        <w:t>ไปใช้</w:t>
      </w:r>
      <w:r w:rsidR="00A14294" w:rsidRPr="00B23C8F">
        <w:rPr>
          <w:rFonts w:ascii="EucrosiaUPC" w:hAnsi="EucrosiaUPC" w:cs="EucrosiaUPC" w:hint="cs"/>
          <w:sz w:val="32"/>
          <w:szCs w:val="32"/>
          <w:cs/>
        </w:rPr>
        <w:t>ประโยชน์</w:t>
      </w:r>
    </w:p>
    <w:p w:rsidR="00C038F2" w:rsidRPr="00B23C8F" w:rsidRDefault="00CA6316" w:rsidP="00C038F2">
      <w:pPr>
        <w:spacing w:after="0" w:line="20" w:lineRule="atLeast"/>
        <w:ind w:firstLine="720"/>
        <w:jc w:val="thaiDistribute"/>
        <w:rPr>
          <w:rFonts w:ascii="EucrosiaUPC" w:hAnsi="EucrosiaUPC" w:cs="EucrosiaUPC"/>
          <w:sz w:val="32"/>
          <w:szCs w:val="32"/>
        </w:rPr>
      </w:pPr>
      <w:r w:rsidRPr="00B23C8F">
        <w:rPr>
          <w:rFonts w:ascii="EucrosiaUPC" w:hAnsi="EucrosiaUPC" w:cs="EucrosiaUPC" w:hint="cs"/>
          <w:sz w:val="32"/>
          <w:szCs w:val="32"/>
          <w:cs/>
        </w:rPr>
        <w:t>จากผลการศึกษา</w:t>
      </w:r>
      <w:r w:rsidR="000B635C" w:rsidRPr="00B23C8F">
        <w:rPr>
          <w:rFonts w:ascii="EucrosiaUPC" w:hAnsi="EucrosiaUPC" w:cs="EucrosiaUPC"/>
          <w:sz w:val="32"/>
          <w:szCs w:val="32"/>
        </w:rPr>
        <w:t xml:space="preserve"> </w:t>
      </w:r>
      <w:r w:rsidR="005842A0" w:rsidRPr="00B23C8F">
        <w:rPr>
          <w:rFonts w:ascii="EucrosiaUPC" w:hAnsi="EucrosiaUPC" w:cs="EucrosiaUPC" w:hint="cs"/>
          <w:sz w:val="32"/>
          <w:szCs w:val="32"/>
          <w:cs/>
        </w:rPr>
        <w:t>พบ</w:t>
      </w:r>
      <w:r w:rsidR="000B635C" w:rsidRPr="00B23C8F">
        <w:rPr>
          <w:rFonts w:ascii="EucrosiaUPC" w:hAnsi="EucrosiaUPC" w:cs="EucrosiaUPC"/>
          <w:sz w:val="32"/>
          <w:szCs w:val="32"/>
          <w:cs/>
        </w:rPr>
        <w:t>ค่าความไวและ</w:t>
      </w:r>
      <w:r w:rsidR="000B635C" w:rsidRPr="00B23C8F">
        <w:rPr>
          <w:rFonts w:ascii="EucrosiaUPC" w:hAnsi="EucrosiaUPC" w:cs="EucrosiaUPC"/>
          <w:sz w:val="32"/>
          <w:szCs w:val="32"/>
          <w:cs/>
          <w:lang w:val="en-GB"/>
        </w:rPr>
        <w:t>ค่าพยากรณ์บวก</w:t>
      </w:r>
      <w:r w:rsidR="00E045ED" w:rsidRPr="00B23C8F">
        <w:rPr>
          <w:rFonts w:ascii="EucrosiaUPC" w:hAnsi="EucrosiaUPC" w:cs="EucrosiaUPC"/>
          <w:sz w:val="32"/>
          <w:szCs w:val="32"/>
          <w:cs/>
        </w:rPr>
        <w:t>ของการรายงานโรค</w:t>
      </w:r>
      <w:r w:rsidR="000B635C" w:rsidRPr="00B23C8F">
        <w:rPr>
          <w:rFonts w:ascii="EucrosiaUPC" w:hAnsi="EucrosiaUPC" w:cs="EucrosiaUPC"/>
          <w:sz w:val="32"/>
          <w:szCs w:val="32"/>
          <w:cs/>
        </w:rPr>
        <w:t xml:space="preserve">ต่ำ </w:t>
      </w:r>
      <w:r w:rsidR="00E045ED" w:rsidRPr="00B23C8F">
        <w:rPr>
          <w:rFonts w:ascii="EucrosiaUPC" w:hAnsi="EucrosiaUPC" w:cs="EucrosiaUPC"/>
          <w:sz w:val="32"/>
          <w:szCs w:val="32"/>
          <w:cs/>
        </w:rPr>
        <w:t>ข้อมูลมีความครบถ้วนและทันเวลา แต่ไม่สามารถเป็นตัวแทนของผู้ป่วยจริงได้</w:t>
      </w:r>
      <w:r w:rsidR="00E045ED" w:rsidRPr="00B23C8F">
        <w:rPr>
          <w:rFonts w:ascii="EucrosiaUPC" w:hAnsi="EucrosiaUPC" w:cs="EucrosiaUPC" w:hint="cs"/>
          <w:sz w:val="32"/>
          <w:szCs w:val="32"/>
          <w:cs/>
        </w:rPr>
        <w:t xml:space="preserve"> </w:t>
      </w:r>
      <w:r w:rsidR="00C038F2" w:rsidRPr="00B23C8F">
        <w:rPr>
          <w:rFonts w:ascii="EucrosiaUPC" w:hAnsi="EucrosiaUPC" w:cs="EucrosiaUPC" w:hint="cs"/>
          <w:sz w:val="32"/>
          <w:szCs w:val="32"/>
          <w:cs/>
        </w:rPr>
        <w:t>จึงควรนำ</w:t>
      </w:r>
      <w:r w:rsidR="00C038F2" w:rsidRPr="00B23C8F">
        <w:rPr>
          <w:rFonts w:ascii="EucrosiaUPC" w:hAnsi="EucrosiaUPC" w:cs="EucrosiaUPC"/>
          <w:sz w:val="32"/>
          <w:szCs w:val="32"/>
          <w:cs/>
        </w:rPr>
        <w:t>นิยาม</w:t>
      </w:r>
      <w:r w:rsidR="00C038F2" w:rsidRPr="00B23C8F">
        <w:rPr>
          <w:rFonts w:ascii="EucrosiaUPC" w:hAnsi="EucrosiaUPC" w:cs="EucrosiaUPC" w:hint="cs"/>
          <w:sz w:val="32"/>
          <w:szCs w:val="32"/>
          <w:cs/>
        </w:rPr>
        <w:t>ของโรค</w:t>
      </w:r>
      <w:r w:rsidR="00C038F2" w:rsidRPr="00B23C8F">
        <w:rPr>
          <w:rFonts w:ascii="EucrosiaUPC" w:hAnsi="EucrosiaUPC" w:cs="EucrosiaUPC"/>
          <w:sz w:val="32"/>
          <w:szCs w:val="32"/>
          <w:cs/>
        </w:rPr>
        <w:t>เลปโตสไปโรสิส</w:t>
      </w:r>
      <w:r w:rsidR="00C038F2" w:rsidRPr="00B23C8F">
        <w:rPr>
          <w:rFonts w:ascii="EucrosiaUPC" w:hAnsi="EucrosiaUPC" w:cs="EucrosiaUPC" w:hint="cs"/>
          <w:sz w:val="32"/>
          <w:szCs w:val="32"/>
          <w:cs/>
        </w:rPr>
        <w:t xml:space="preserve"> </w:t>
      </w:r>
      <w:r w:rsidR="00C038F2" w:rsidRPr="00B23C8F">
        <w:rPr>
          <w:rFonts w:ascii="EucrosiaUPC" w:hAnsi="EucrosiaUPC" w:cs="EucrosiaUPC"/>
          <w:sz w:val="32"/>
          <w:szCs w:val="32"/>
          <w:cs/>
        </w:rPr>
        <w:t xml:space="preserve">พ.ศ. 2546 </w:t>
      </w:r>
      <w:r w:rsidR="009370F1" w:rsidRPr="00B23C8F">
        <w:rPr>
          <w:rFonts w:ascii="EucrosiaUPC" w:hAnsi="EucrosiaUPC" w:cs="EucrosiaUPC" w:hint="cs"/>
          <w:sz w:val="32"/>
          <w:szCs w:val="32"/>
          <w:cs/>
        </w:rPr>
        <w:t>มา</w:t>
      </w:r>
      <w:r w:rsidR="00C038F2" w:rsidRPr="00B23C8F">
        <w:rPr>
          <w:rFonts w:ascii="EucrosiaUPC" w:hAnsi="EucrosiaUPC" w:cs="EucrosiaUPC" w:hint="cs"/>
          <w:sz w:val="32"/>
          <w:szCs w:val="32"/>
          <w:cs/>
        </w:rPr>
        <w:t>กำหนดแนวทางการเฝ้าระวัง ตั้งแต่การบันทึกข้อมูลการรักษา การวินิจฉัย การตรวจสอบข้อมูล</w:t>
      </w:r>
      <w:r w:rsidR="009370F1" w:rsidRPr="00B23C8F">
        <w:rPr>
          <w:rFonts w:ascii="EucrosiaUPC" w:hAnsi="EucrosiaUPC" w:cs="EucrosiaUPC" w:hint="cs"/>
          <w:sz w:val="32"/>
          <w:szCs w:val="32"/>
          <w:cs/>
        </w:rPr>
        <w:t xml:space="preserve"> การ</w:t>
      </w:r>
      <w:r w:rsidR="00C038F2" w:rsidRPr="00B23C8F">
        <w:rPr>
          <w:rFonts w:ascii="EucrosiaUPC" w:hAnsi="EucrosiaUPC" w:cs="EucrosiaUPC" w:hint="cs"/>
          <w:sz w:val="32"/>
          <w:szCs w:val="32"/>
          <w:cs/>
        </w:rPr>
        <w:t xml:space="preserve">รายงานโรคเข้าสู่ระบบ </w:t>
      </w:r>
      <w:r w:rsidR="009370F1" w:rsidRPr="00B23C8F">
        <w:rPr>
          <w:rFonts w:ascii="EucrosiaUPC" w:hAnsi="EucrosiaUPC" w:cs="EucrosiaUPC" w:hint="cs"/>
          <w:sz w:val="32"/>
          <w:szCs w:val="32"/>
          <w:cs/>
        </w:rPr>
        <w:t xml:space="preserve">และทบทวนเวชเบียนซ้ำ </w:t>
      </w:r>
      <w:r w:rsidR="00C038F2" w:rsidRPr="00B23C8F">
        <w:rPr>
          <w:rFonts w:ascii="EucrosiaUPC" w:hAnsi="EucrosiaUPC" w:cs="EucrosiaUPC" w:hint="cs"/>
          <w:sz w:val="32"/>
          <w:szCs w:val="32"/>
          <w:cs/>
        </w:rPr>
        <w:t>อีกทั้งต้องมีการ</w:t>
      </w:r>
      <w:r w:rsidR="009370F1" w:rsidRPr="00B23C8F">
        <w:rPr>
          <w:rFonts w:ascii="EucrosiaUPC" w:hAnsi="EucrosiaUPC" w:cs="EucrosiaUPC" w:hint="cs"/>
          <w:sz w:val="32"/>
          <w:szCs w:val="32"/>
          <w:cs/>
        </w:rPr>
        <w:t>พัฒนา</w:t>
      </w:r>
      <w:r w:rsidR="00C038F2" w:rsidRPr="00B23C8F">
        <w:rPr>
          <w:rFonts w:ascii="EucrosiaUPC" w:hAnsi="EucrosiaUPC" w:cs="EucrosiaUPC" w:hint="cs"/>
          <w:sz w:val="32"/>
          <w:szCs w:val="32"/>
          <w:cs/>
        </w:rPr>
        <w:t>องค์ความรู้แก่</w:t>
      </w:r>
      <w:r w:rsidR="00C038F2" w:rsidRPr="00B23C8F">
        <w:rPr>
          <w:rFonts w:ascii="EucrosiaUPC" w:hAnsi="EucrosiaUPC" w:cs="EucrosiaUPC"/>
          <w:sz w:val="32"/>
          <w:szCs w:val="32"/>
          <w:cs/>
        </w:rPr>
        <w:t>ผู้ปฏิบัติ</w:t>
      </w:r>
      <w:r w:rsidR="00C038F2" w:rsidRPr="00B23C8F">
        <w:rPr>
          <w:rFonts w:ascii="EucrosiaUPC" w:hAnsi="EucrosiaUPC" w:cs="EucrosiaUPC" w:hint="cs"/>
          <w:sz w:val="32"/>
          <w:szCs w:val="32"/>
          <w:cs/>
        </w:rPr>
        <w:t>งานอย่างต่อเนื่อง</w:t>
      </w:r>
    </w:p>
    <w:p w:rsidR="000B635C" w:rsidRPr="00B23C8F" w:rsidRDefault="000B635C" w:rsidP="00913E81">
      <w:pPr>
        <w:tabs>
          <w:tab w:val="left" w:pos="567"/>
          <w:tab w:val="left" w:pos="851"/>
          <w:tab w:val="left" w:pos="1134"/>
          <w:tab w:val="left" w:pos="1418"/>
        </w:tabs>
        <w:spacing w:after="0" w:line="20" w:lineRule="atLeast"/>
        <w:jc w:val="thaiDistribute"/>
        <w:rPr>
          <w:rFonts w:ascii="EucrosiaUPC" w:hAnsi="EucrosiaUPC" w:cs="EucrosiaUPC"/>
          <w:sz w:val="32"/>
          <w:szCs w:val="32"/>
          <w:cs/>
          <w:lang w:val="en-GB"/>
        </w:rPr>
      </w:pPr>
      <w:r w:rsidRPr="00B23C8F">
        <w:rPr>
          <w:rFonts w:ascii="EucrosiaUPC" w:hAnsi="EucrosiaUPC" w:cs="EucrosiaUPC"/>
          <w:b/>
          <w:bCs/>
          <w:sz w:val="32"/>
          <w:szCs w:val="32"/>
          <w:cs/>
        </w:rPr>
        <w:t>คำสำคัญ</w:t>
      </w:r>
      <w:r w:rsidR="00913E81" w:rsidRPr="00B23C8F">
        <w:rPr>
          <w:rFonts w:ascii="EucrosiaUPC" w:hAnsi="EucrosiaUPC" w:cs="EucrosiaUPC"/>
          <w:sz w:val="32"/>
          <w:szCs w:val="32"/>
          <w:lang w:val="en-GB"/>
        </w:rPr>
        <w:t xml:space="preserve"> </w:t>
      </w:r>
      <w:r w:rsidRPr="00B23C8F">
        <w:rPr>
          <w:rFonts w:ascii="EucrosiaUPC" w:hAnsi="EucrosiaUPC" w:cs="EucrosiaUPC"/>
          <w:sz w:val="32"/>
          <w:szCs w:val="32"/>
          <w:lang w:val="en-GB"/>
        </w:rPr>
        <w:t xml:space="preserve">: </w:t>
      </w:r>
      <w:r w:rsidRPr="00B23C8F">
        <w:rPr>
          <w:rFonts w:ascii="EucrosiaUPC" w:hAnsi="EucrosiaUPC" w:cs="EucrosiaUPC"/>
          <w:sz w:val="32"/>
          <w:szCs w:val="32"/>
          <w:cs/>
          <w:lang w:val="en-GB"/>
        </w:rPr>
        <w:t>ประเมินระบบเฝ้าระวัง</w:t>
      </w:r>
      <w:r w:rsidR="00FC26F1">
        <w:rPr>
          <w:rFonts w:ascii="EucrosiaUPC" w:hAnsi="EucrosiaUPC" w:cs="EucrosiaUPC" w:hint="cs"/>
          <w:sz w:val="32"/>
          <w:szCs w:val="32"/>
          <w:cs/>
          <w:lang w:val="en-GB"/>
        </w:rPr>
        <w:t xml:space="preserve"> </w:t>
      </w:r>
      <w:r w:rsidRPr="00B23C8F">
        <w:rPr>
          <w:rFonts w:ascii="EucrosiaUPC" w:hAnsi="EucrosiaUPC" w:cs="EucrosiaUPC"/>
          <w:sz w:val="32"/>
          <w:szCs w:val="32"/>
          <w:lang w:val="en-GB"/>
        </w:rPr>
        <w:t xml:space="preserve"> </w:t>
      </w:r>
      <w:r w:rsidRPr="00B23C8F">
        <w:rPr>
          <w:rFonts w:ascii="EucrosiaUPC" w:hAnsi="EucrosiaUPC" w:cs="EucrosiaUPC"/>
          <w:sz w:val="32"/>
          <w:szCs w:val="32"/>
          <w:cs/>
          <w:lang w:val="en-GB"/>
        </w:rPr>
        <w:t>เลปโตสไป</w:t>
      </w:r>
      <w:r w:rsidR="00C80F24" w:rsidRPr="00B23C8F">
        <w:rPr>
          <w:rFonts w:ascii="EucrosiaUPC" w:hAnsi="EucrosiaUPC" w:cs="EucrosiaUPC"/>
          <w:sz w:val="32"/>
          <w:szCs w:val="32"/>
          <w:cs/>
          <w:lang w:val="en-GB"/>
        </w:rPr>
        <w:t>โรสิส</w:t>
      </w:r>
    </w:p>
    <w:p w:rsidR="00DD11D2" w:rsidRPr="00B23C8F" w:rsidRDefault="00DD11D2"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rPr>
      </w:pPr>
    </w:p>
    <w:p w:rsidR="005842A0" w:rsidRPr="00B23C8F" w:rsidRDefault="005842A0"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rPr>
      </w:pPr>
    </w:p>
    <w:p w:rsidR="005842A0" w:rsidRPr="00B23C8F" w:rsidRDefault="005842A0"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rPr>
      </w:pPr>
    </w:p>
    <w:p w:rsidR="00213C56" w:rsidRPr="00B23C8F" w:rsidRDefault="00213C56"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rPr>
      </w:pPr>
    </w:p>
    <w:p w:rsidR="005842A0" w:rsidRPr="00B23C8F" w:rsidRDefault="005842A0"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rPr>
      </w:pPr>
    </w:p>
    <w:p w:rsidR="005842A0" w:rsidRPr="00B23C8F" w:rsidRDefault="005842A0"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rPr>
      </w:pPr>
    </w:p>
    <w:p w:rsidR="00913E81" w:rsidRPr="00B23C8F" w:rsidRDefault="00913E81" w:rsidP="00913E81">
      <w:pPr>
        <w:spacing w:after="0" w:line="20" w:lineRule="atLeast"/>
        <w:jc w:val="center"/>
        <w:rPr>
          <w:rFonts w:ascii="EucrosiaUPC" w:hAnsi="EucrosiaUPC" w:cs="EucrosiaUPC"/>
          <w:b/>
          <w:bCs/>
          <w:sz w:val="32"/>
          <w:szCs w:val="32"/>
        </w:rPr>
      </w:pPr>
      <w:r w:rsidRPr="00B23C8F">
        <w:rPr>
          <w:rFonts w:ascii="EucrosiaUPC" w:hAnsi="EucrosiaUPC" w:cs="EucrosiaUPC"/>
          <w:b/>
          <w:bCs/>
          <w:sz w:val="32"/>
          <w:szCs w:val="32"/>
        </w:rPr>
        <w:lastRenderedPageBreak/>
        <w:t>Abstract</w:t>
      </w:r>
    </w:p>
    <w:p w:rsidR="00913E81" w:rsidRPr="00B23C8F" w:rsidRDefault="00913E81" w:rsidP="00913E81">
      <w:pPr>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rPr>
        <w:t xml:space="preserve">This study was a cross-sectional study </w:t>
      </w:r>
      <w:r w:rsidR="00EF3D80" w:rsidRPr="00B23C8F">
        <w:rPr>
          <w:rFonts w:ascii="EucrosiaUPC" w:hAnsi="EucrosiaUPC" w:cs="EucrosiaUPC"/>
          <w:sz w:val="32"/>
          <w:szCs w:val="32"/>
        </w:rPr>
        <w:t xml:space="preserve">aimed </w:t>
      </w:r>
      <w:r w:rsidRPr="00B23C8F">
        <w:rPr>
          <w:rFonts w:ascii="EucrosiaUPC" w:hAnsi="EucrosiaUPC" w:cs="EucrosiaUPC"/>
          <w:sz w:val="32"/>
          <w:szCs w:val="32"/>
        </w:rPr>
        <w:t xml:space="preserve">to evaluate qualitative </w:t>
      </w:r>
      <w:r w:rsidR="00C06028" w:rsidRPr="00B23C8F">
        <w:rPr>
          <w:rFonts w:ascii="EucrosiaUPC" w:hAnsi="EucrosiaUPC" w:cs="EucrosiaUPC"/>
          <w:sz w:val="32"/>
          <w:szCs w:val="32"/>
        </w:rPr>
        <w:t xml:space="preserve">quantitative </w:t>
      </w:r>
      <w:r w:rsidRPr="00B23C8F">
        <w:rPr>
          <w:rFonts w:ascii="EucrosiaUPC" w:hAnsi="EucrosiaUPC" w:cs="EucrosiaUPC"/>
          <w:sz w:val="32"/>
          <w:szCs w:val="32"/>
        </w:rPr>
        <w:t>and</w:t>
      </w:r>
      <w:r w:rsidR="00C06028" w:rsidRPr="00B23C8F">
        <w:rPr>
          <w:rFonts w:ascii="EucrosiaUPC" w:hAnsi="EucrosiaUPC" w:cs="EucrosiaUPC" w:hint="cs"/>
          <w:sz w:val="32"/>
          <w:szCs w:val="32"/>
          <w:cs/>
        </w:rPr>
        <w:t xml:space="preserve"> </w:t>
      </w:r>
      <w:r w:rsidR="00C06028" w:rsidRPr="00B23C8F">
        <w:rPr>
          <w:rFonts w:ascii="EucrosiaUPC" w:hAnsi="EucrosiaUPC" w:cs="EucrosiaUPC"/>
          <w:sz w:val="32"/>
          <w:szCs w:val="32"/>
          <w:lang w:val="en-GB"/>
        </w:rPr>
        <w:t>suggestion</w:t>
      </w:r>
      <w:r w:rsidRPr="00B23C8F">
        <w:rPr>
          <w:rFonts w:ascii="EucrosiaUPC" w:hAnsi="EucrosiaUPC" w:cs="EucrosiaUPC"/>
          <w:sz w:val="32"/>
          <w:szCs w:val="32"/>
        </w:rPr>
        <w:t xml:space="preserve"> of leptospirosis surveillance in hospitals affiliated with Ministry of Public Health in Kalasin province, fiscal year 2017. This study was conducted in 9 hospitals affiliated with Ministry of Public Health by </w:t>
      </w:r>
      <w:r w:rsidRPr="00B23C8F">
        <w:rPr>
          <w:rFonts w:ascii="EucrosiaUPC" w:hAnsi="EucrosiaUPC" w:cs="EucrosiaUPC"/>
          <w:sz w:val="32"/>
          <w:szCs w:val="32"/>
          <w:lang w:val="en-GB"/>
        </w:rPr>
        <w:t>s</w:t>
      </w:r>
      <w:r w:rsidRPr="00B23C8F">
        <w:rPr>
          <w:rFonts w:ascii="EucrosiaUPC" w:hAnsi="EucrosiaUPC" w:cs="EucrosiaUPC"/>
          <w:sz w:val="32"/>
          <w:szCs w:val="32"/>
        </w:rPr>
        <w:t xml:space="preserve">tratified random sampling. We compared all medical records of patients diagnosed as leptospirosis, similar diseases and sample of patients diagnosed as fever of unknown origin with report of leptospirosis under disease surveillance (Report 506). </w:t>
      </w:r>
    </w:p>
    <w:p w:rsidR="00913E81" w:rsidRPr="00B23C8F" w:rsidRDefault="00C06028" w:rsidP="00913E81">
      <w:pPr>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rPr>
        <w:t>1,790 review</w:t>
      </w:r>
      <w:r w:rsidR="00EF1DC5" w:rsidRPr="00B23C8F">
        <w:rPr>
          <w:rFonts w:ascii="EucrosiaUPC" w:hAnsi="EucrosiaUPC" w:cs="EucrosiaUPC"/>
          <w:sz w:val="32"/>
          <w:szCs w:val="32"/>
        </w:rPr>
        <w:t xml:space="preserve"> </w:t>
      </w:r>
      <w:r w:rsidRPr="00B23C8F">
        <w:rPr>
          <w:rFonts w:ascii="EucrosiaUPC" w:hAnsi="EucrosiaUPC" w:cs="EucrosiaUPC"/>
          <w:sz w:val="32"/>
          <w:szCs w:val="32"/>
        </w:rPr>
        <w:t xml:space="preserve">medical records </w:t>
      </w:r>
      <w:r w:rsidR="00EF1DC5" w:rsidRPr="00B23C8F">
        <w:rPr>
          <w:rFonts w:ascii="EucrosiaUPC" w:hAnsi="EucrosiaUPC" w:cs="EucrosiaUPC"/>
          <w:sz w:val="32"/>
          <w:szCs w:val="32"/>
        </w:rPr>
        <w:t xml:space="preserve">were leptospirosis 45 cases, similar disease 709 cases and fever of unknown origin 1,036 cases </w:t>
      </w:r>
      <w:r w:rsidRPr="00B23C8F">
        <w:rPr>
          <w:rFonts w:ascii="EucrosiaUPC" w:hAnsi="EucrosiaUPC" w:cs="EucrosiaUPC"/>
          <w:sz w:val="32"/>
          <w:szCs w:val="32"/>
          <w:cs/>
        </w:rPr>
        <w:t>(2.51</w:t>
      </w:r>
      <w:r w:rsidRPr="00B23C8F">
        <w:rPr>
          <w:rFonts w:ascii="EucrosiaUPC" w:hAnsi="EucrosiaUPC" w:cs="EucrosiaUPC"/>
          <w:sz w:val="32"/>
          <w:szCs w:val="32"/>
        </w:rPr>
        <w:t xml:space="preserve">%, </w:t>
      </w:r>
      <w:r w:rsidRPr="00B23C8F">
        <w:rPr>
          <w:rFonts w:ascii="EucrosiaUPC" w:hAnsi="EucrosiaUPC" w:cs="EucrosiaUPC"/>
          <w:sz w:val="32"/>
          <w:szCs w:val="32"/>
          <w:cs/>
        </w:rPr>
        <w:t>39.61</w:t>
      </w:r>
      <w:r w:rsidR="00644267" w:rsidRPr="00B23C8F">
        <w:rPr>
          <w:rFonts w:ascii="EucrosiaUPC" w:hAnsi="EucrosiaUPC" w:cs="EucrosiaUPC"/>
          <w:sz w:val="32"/>
          <w:szCs w:val="32"/>
        </w:rPr>
        <w:t>%</w:t>
      </w:r>
      <w:r w:rsidRPr="00B23C8F">
        <w:rPr>
          <w:rFonts w:ascii="EucrosiaUPC" w:hAnsi="EucrosiaUPC" w:cs="EucrosiaUPC"/>
          <w:sz w:val="32"/>
          <w:szCs w:val="32"/>
        </w:rPr>
        <w:t xml:space="preserve"> </w:t>
      </w:r>
      <w:r w:rsidR="00644267" w:rsidRPr="00B23C8F">
        <w:rPr>
          <w:rFonts w:ascii="EucrosiaUPC" w:hAnsi="EucrosiaUPC" w:cs="EucrosiaUPC"/>
          <w:sz w:val="32"/>
          <w:szCs w:val="32"/>
        </w:rPr>
        <w:t>and</w:t>
      </w:r>
      <w:r w:rsidRPr="00B23C8F">
        <w:rPr>
          <w:rFonts w:ascii="EucrosiaUPC" w:hAnsi="EucrosiaUPC" w:cs="EucrosiaUPC" w:hint="cs"/>
          <w:sz w:val="32"/>
          <w:szCs w:val="32"/>
          <w:cs/>
        </w:rPr>
        <w:t xml:space="preserve"> </w:t>
      </w:r>
      <w:r w:rsidRPr="00B23C8F">
        <w:rPr>
          <w:rFonts w:ascii="EucrosiaUPC" w:hAnsi="EucrosiaUPC" w:cs="EucrosiaUPC"/>
          <w:sz w:val="32"/>
          <w:szCs w:val="32"/>
          <w:cs/>
        </w:rPr>
        <w:t>57.88</w:t>
      </w:r>
      <w:r w:rsidR="00644267" w:rsidRPr="00B23C8F">
        <w:rPr>
          <w:rFonts w:ascii="EucrosiaUPC" w:hAnsi="EucrosiaUPC" w:cs="EucrosiaUPC"/>
          <w:sz w:val="32"/>
          <w:szCs w:val="32"/>
        </w:rPr>
        <w:t>%</w:t>
      </w:r>
      <w:r w:rsidRPr="00B23C8F">
        <w:rPr>
          <w:rFonts w:ascii="EucrosiaUPC" w:hAnsi="EucrosiaUPC" w:cs="EucrosiaUPC" w:hint="cs"/>
          <w:sz w:val="32"/>
          <w:szCs w:val="32"/>
          <w:cs/>
        </w:rPr>
        <w:t xml:space="preserve"> </w:t>
      </w:r>
      <w:r w:rsidR="00644267" w:rsidRPr="00B23C8F">
        <w:rPr>
          <w:rFonts w:ascii="EucrosiaUPC" w:hAnsi="EucrosiaUPC" w:cs="EucrosiaUPC"/>
          <w:sz w:val="32"/>
          <w:szCs w:val="32"/>
        </w:rPr>
        <w:t>respectively</w:t>
      </w:r>
      <w:r w:rsidR="00EF1DC5" w:rsidRPr="00B23C8F">
        <w:rPr>
          <w:rFonts w:ascii="EucrosiaUPC" w:hAnsi="EucrosiaUPC" w:cs="EucrosiaUPC" w:hint="cs"/>
          <w:sz w:val="32"/>
          <w:szCs w:val="32"/>
          <w:cs/>
        </w:rPr>
        <w:t>)</w:t>
      </w:r>
      <w:r w:rsidR="00644267" w:rsidRPr="00B23C8F">
        <w:rPr>
          <w:rFonts w:ascii="EucrosiaUPC" w:hAnsi="EucrosiaUPC" w:cs="EucrosiaUPC"/>
          <w:sz w:val="32"/>
          <w:szCs w:val="32"/>
        </w:rPr>
        <w:t>. S</w:t>
      </w:r>
      <w:r w:rsidR="00913E81" w:rsidRPr="00B23C8F">
        <w:rPr>
          <w:rFonts w:ascii="EucrosiaUPC" w:hAnsi="EucrosiaUPC" w:cs="EucrosiaUPC"/>
          <w:sz w:val="32"/>
          <w:szCs w:val="32"/>
        </w:rPr>
        <w:t>ensitivity of surveillance system was 30.56% (95%CI</w:t>
      </w:r>
      <w:r w:rsidR="00644267" w:rsidRPr="00B23C8F">
        <w:rPr>
          <w:rFonts w:ascii="EucrosiaUPC" w:hAnsi="EucrosiaUPC" w:cs="EucrosiaUPC"/>
          <w:sz w:val="32"/>
          <w:szCs w:val="32"/>
        </w:rPr>
        <w:t xml:space="preserve"> </w:t>
      </w:r>
      <w:r w:rsidR="00913E81" w:rsidRPr="00B23C8F">
        <w:rPr>
          <w:rFonts w:ascii="EucrosiaUPC" w:hAnsi="EucrosiaUPC" w:cs="EucrosiaUPC"/>
          <w:sz w:val="32"/>
          <w:szCs w:val="32"/>
        </w:rPr>
        <w:t>=</w:t>
      </w:r>
      <w:r w:rsidR="00644267" w:rsidRPr="00B23C8F">
        <w:rPr>
          <w:rFonts w:ascii="EucrosiaUPC" w:hAnsi="EucrosiaUPC" w:cs="EucrosiaUPC"/>
          <w:sz w:val="32"/>
          <w:szCs w:val="32"/>
        </w:rPr>
        <w:t xml:space="preserve"> </w:t>
      </w:r>
      <w:r w:rsidR="00913E81" w:rsidRPr="00B23C8F">
        <w:rPr>
          <w:rFonts w:ascii="EucrosiaUPC" w:hAnsi="EucrosiaUPC" w:cs="EucrosiaUPC"/>
          <w:sz w:val="32"/>
          <w:szCs w:val="32"/>
        </w:rPr>
        <w:t>16.35%-48.11%), positive predictive value was 26.19 % (95%CI</w:t>
      </w:r>
      <w:r w:rsidR="00644267" w:rsidRPr="00B23C8F">
        <w:rPr>
          <w:rFonts w:ascii="EucrosiaUPC" w:hAnsi="EucrosiaUPC" w:cs="EucrosiaUPC"/>
          <w:sz w:val="32"/>
          <w:szCs w:val="32"/>
        </w:rPr>
        <w:t xml:space="preserve"> </w:t>
      </w:r>
      <w:r w:rsidR="00913E81" w:rsidRPr="00B23C8F">
        <w:rPr>
          <w:rFonts w:ascii="EucrosiaUPC" w:hAnsi="EucrosiaUPC" w:cs="EucrosiaUPC"/>
          <w:sz w:val="32"/>
          <w:szCs w:val="32"/>
        </w:rPr>
        <w:t>=</w:t>
      </w:r>
      <w:r w:rsidR="00644267" w:rsidRPr="00B23C8F">
        <w:rPr>
          <w:rFonts w:ascii="EucrosiaUPC" w:hAnsi="EucrosiaUPC" w:cs="EucrosiaUPC"/>
          <w:sz w:val="32"/>
          <w:szCs w:val="32"/>
        </w:rPr>
        <w:t xml:space="preserve"> 13.86%-42.04%). The 506 of leptospirosis data completeness. However, da</w:t>
      </w:r>
      <w:r w:rsidR="00FC26F1">
        <w:rPr>
          <w:rFonts w:ascii="EucrosiaUPC" w:hAnsi="EucrosiaUPC" w:cs="EucrosiaUPC"/>
          <w:sz w:val="32"/>
          <w:szCs w:val="32"/>
        </w:rPr>
        <w:t>te of onset was invalid and can</w:t>
      </w:r>
      <w:r w:rsidR="00644267" w:rsidRPr="00B23C8F">
        <w:rPr>
          <w:rFonts w:ascii="EucrosiaUPC" w:hAnsi="EucrosiaUPC" w:cs="EucrosiaUPC"/>
          <w:sz w:val="32"/>
          <w:szCs w:val="32"/>
        </w:rPr>
        <w:t>not represent the patients. T</w:t>
      </w:r>
      <w:r w:rsidR="00913E81" w:rsidRPr="00B23C8F">
        <w:rPr>
          <w:rFonts w:ascii="EucrosiaUPC" w:hAnsi="EucrosiaUPC" w:cs="EucrosiaUPC"/>
          <w:sz w:val="32"/>
          <w:szCs w:val="32"/>
        </w:rPr>
        <w:t xml:space="preserve">imeliness </w:t>
      </w:r>
      <w:r w:rsidR="00EF1DC5" w:rsidRPr="00B23C8F">
        <w:rPr>
          <w:rFonts w:ascii="EucrosiaUPC" w:hAnsi="EucrosiaUPC" w:cs="EucrosiaUPC"/>
          <w:sz w:val="32"/>
          <w:szCs w:val="32"/>
        </w:rPr>
        <w:t>was 100% (Median=1.12</w:t>
      </w:r>
      <w:r w:rsidR="00AC36E1" w:rsidRPr="00B23C8F">
        <w:rPr>
          <w:rFonts w:ascii="EucrosiaUPC" w:hAnsi="EucrosiaUPC" w:cs="EucrosiaUPC"/>
          <w:sz w:val="32"/>
          <w:szCs w:val="32"/>
        </w:rPr>
        <w:t xml:space="preserve"> day; Min, </w:t>
      </w:r>
      <w:r w:rsidR="00EF1DC5" w:rsidRPr="00B23C8F">
        <w:rPr>
          <w:rFonts w:ascii="EucrosiaUPC" w:hAnsi="EucrosiaUPC" w:cs="EucrosiaUPC"/>
          <w:sz w:val="32"/>
          <w:szCs w:val="32"/>
        </w:rPr>
        <w:t>Max</w:t>
      </w:r>
      <w:r w:rsidR="00AC36E1" w:rsidRPr="00B23C8F">
        <w:rPr>
          <w:rFonts w:ascii="EucrosiaUPC" w:hAnsi="EucrosiaUPC" w:cs="EucrosiaUPC"/>
          <w:sz w:val="32"/>
          <w:szCs w:val="32"/>
        </w:rPr>
        <w:t xml:space="preserve"> </w:t>
      </w:r>
      <w:r w:rsidR="00EF1DC5" w:rsidRPr="00B23C8F">
        <w:rPr>
          <w:rFonts w:ascii="EucrosiaUPC" w:hAnsi="EucrosiaUPC" w:cs="EucrosiaUPC"/>
          <w:sz w:val="32"/>
          <w:szCs w:val="32"/>
        </w:rPr>
        <w:t>=</w:t>
      </w:r>
      <w:r w:rsidR="00AC36E1" w:rsidRPr="00B23C8F">
        <w:rPr>
          <w:rFonts w:ascii="EucrosiaUPC" w:hAnsi="EucrosiaUPC" w:cs="EucrosiaUPC"/>
          <w:sz w:val="32"/>
          <w:szCs w:val="32"/>
        </w:rPr>
        <w:t xml:space="preserve"> 1, </w:t>
      </w:r>
      <w:r w:rsidR="00EF1DC5" w:rsidRPr="00B23C8F">
        <w:rPr>
          <w:rFonts w:ascii="EucrosiaUPC" w:hAnsi="EucrosiaUPC" w:cs="EucrosiaUPC"/>
          <w:sz w:val="32"/>
          <w:szCs w:val="32"/>
        </w:rPr>
        <w:t>3 day</w:t>
      </w:r>
      <w:r w:rsidR="00913E81" w:rsidRPr="00B23C8F">
        <w:rPr>
          <w:rFonts w:ascii="EucrosiaUPC" w:hAnsi="EucrosiaUPC" w:cs="EucrosiaUPC"/>
          <w:sz w:val="32"/>
          <w:szCs w:val="32"/>
        </w:rPr>
        <w:t xml:space="preserve">), Surveillance system was </w:t>
      </w:r>
      <w:r w:rsidR="00644267" w:rsidRPr="00B23C8F">
        <w:rPr>
          <w:rFonts w:ascii="EucrosiaUPC" w:hAnsi="EucrosiaUPC" w:cs="EucrosiaUPC"/>
          <w:sz w:val="32"/>
          <w:szCs w:val="32"/>
        </w:rPr>
        <w:t xml:space="preserve">not stable, but </w:t>
      </w:r>
      <w:r w:rsidR="00913E81" w:rsidRPr="00B23C8F">
        <w:rPr>
          <w:rFonts w:ascii="EucrosiaUPC" w:hAnsi="EucrosiaUPC" w:cs="EucrosiaUPC"/>
          <w:sz w:val="32"/>
          <w:szCs w:val="32"/>
        </w:rPr>
        <w:t xml:space="preserve">useful, </w:t>
      </w:r>
      <w:r w:rsidR="0040179E" w:rsidRPr="00B23C8F">
        <w:rPr>
          <w:rFonts w:ascii="EucrosiaUPC" w:hAnsi="EucrosiaUPC" w:cs="EucrosiaUPC"/>
          <w:sz w:val="32"/>
          <w:szCs w:val="32"/>
        </w:rPr>
        <w:t>acceptability</w:t>
      </w:r>
      <w:r w:rsidR="00913E81" w:rsidRPr="00B23C8F">
        <w:rPr>
          <w:rFonts w:ascii="EucrosiaUPC" w:hAnsi="EucrosiaUPC" w:cs="EucrosiaUPC"/>
          <w:sz w:val="32"/>
          <w:szCs w:val="32"/>
        </w:rPr>
        <w:t>, simple</w:t>
      </w:r>
      <w:r w:rsidR="00644267" w:rsidRPr="00B23C8F">
        <w:rPr>
          <w:rFonts w:ascii="EucrosiaUPC" w:hAnsi="EucrosiaUPC" w:cs="EucrosiaUPC"/>
          <w:sz w:val="32"/>
          <w:szCs w:val="32"/>
        </w:rPr>
        <w:t xml:space="preserve"> and</w:t>
      </w:r>
      <w:r w:rsidR="00913E81" w:rsidRPr="00B23C8F">
        <w:rPr>
          <w:rFonts w:ascii="EucrosiaUPC" w:hAnsi="EucrosiaUPC" w:cs="EucrosiaUPC"/>
          <w:sz w:val="32"/>
          <w:szCs w:val="32"/>
        </w:rPr>
        <w:t xml:space="preserve"> flexible.</w:t>
      </w:r>
    </w:p>
    <w:p w:rsidR="00B23C8F" w:rsidRPr="00B23C8F" w:rsidRDefault="00E53B2E" w:rsidP="00EF1DC5">
      <w:pPr>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rPr>
        <w:t>Result found</w:t>
      </w:r>
      <w:r w:rsidR="00913E81" w:rsidRPr="00B23C8F">
        <w:rPr>
          <w:rFonts w:ascii="EucrosiaUPC" w:hAnsi="EucrosiaUPC" w:cs="EucrosiaUPC"/>
          <w:sz w:val="32"/>
          <w:szCs w:val="32"/>
        </w:rPr>
        <w:t xml:space="preserve"> that sensitivity and </w:t>
      </w:r>
      <w:r w:rsidR="00AF259A" w:rsidRPr="00B23C8F">
        <w:rPr>
          <w:rFonts w:ascii="EucrosiaUPC" w:hAnsi="EucrosiaUPC" w:cs="EucrosiaUPC"/>
          <w:sz w:val="32"/>
          <w:szCs w:val="32"/>
        </w:rPr>
        <w:t xml:space="preserve">positive predictive value </w:t>
      </w:r>
      <w:r w:rsidR="00913E81" w:rsidRPr="00B23C8F">
        <w:rPr>
          <w:rFonts w:ascii="EucrosiaUPC" w:hAnsi="EucrosiaUPC" w:cs="EucrosiaUPC"/>
          <w:sz w:val="32"/>
          <w:szCs w:val="32"/>
        </w:rPr>
        <w:t xml:space="preserve">were low. </w:t>
      </w:r>
      <w:r w:rsidRPr="00B23C8F">
        <w:rPr>
          <w:rFonts w:ascii="EucrosiaUPC" w:hAnsi="EucrosiaUPC" w:cs="EucrosiaUPC"/>
          <w:sz w:val="32"/>
          <w:szCs w:val="32"/>
        </w:rPr>
        <w:t>The 506 was completeness and timeliness</w:t>
      </w:r>
      <w:r w:rsidR="00EF1DC5" w:rsidRPr="00B23C8F">
        <w:rPr>
          <w:rFonts w:ascii="EucrosiaUPC" w:hAnsi="EucrosiaUPC" w:cs="EucrosiaUPC"/>
          <w:sz w:val="32"/>
          <w:szCs w:val="32"/>
        </w:rPr>
        <w:t xml:space="preserve"> but cannot represent the patients. </w:t>
      </w:r>
      <w:r w:rsidRPr="00B23C8F">
        <w:rPr>
          <w:rFonts w:ascii="EucrosiaUPC" w:hAnsi="EucrosiaUPC" w:cs="EucrosiaUPC"/>
          <w:sz w:val="32"/>
          <w:szCs w:val="32"/>
        </w:rPr>
        <w:t>So</w:t>
      </w:r>
      <w:r w:rsidR="00EF1DC5" w:rsidRPr="00B23C8F">
        <w:rPr>
          <w:rFonts w:ascii="EucrosiaUPC" w:hAnsi="EucrosiaUPC" w:cs="EucrosiaUPC"/>
          <w:sz w:val="32"/>
          <w:szCs w:val="32"/>
        </w:rPr>
        <w:t xml:space="preserve"> the definition disease of </w:t>
      </w:r>
      <w:r w:rsidRPr="00B23C8F">
        <w:rPr>
          <w:rFonts w:ascii="EucrosiaUPC" w:hAnsi="EucrosiaUPC" w:cs="EucrosiaUPC"/>
          <w:sz w:val="32"/>
          <w:szCs w:val="32"/>
        </w:rPr>
        <w:t xml:space="preserve">leptospirosis </w:t>
      </w:r>
      <w:r w:rsidR="00EF1DC5" w:rsidRPr="00B23C8F">
        <w:rPr>
          <w:rFonts w:ascii="EucrosiaUPC" w:hAnsi="EucrosiaUPC" w:cs="EucrosiaUPC"/>
          <w:sz w:val="32"/>
          <w:szCs w:val="32"/>
        </w:rPr>
        <w:t xml:space="preserve">2003 should be adopted to set the surveillance guidelines from record of </w:t>
      </w:r>
      <w:r w:rsidRPr="00B23C8F">
        <w:rPr>
          <w:rFonts w:ascii="EucrosiaUPC" w:hAnsi="EucrosiaUPC" w:cs="EucrosiaUPC"/>
          <w:sz w:val="32"/>
          <w:szCs w:val="32"/>
        </w:rPr>
        <w:t>medical record</w:t>
      </w:r>
      <w:r w:rsidR="00EF1DC5" w:rsidRPr="00B23C8F">
        <w:rPr>
          <w:rFonts w:ascii="EucrosiaUPC" w:hAnsi="EucrosiaUPC" w:cs="EucrosiaUPC"/>
          <w:sz w:val="32"/>
          <w:szCs w:val="32"/>
        </w:rPr>
        <w:t>, diagnosis, data verification and</w:t>
      </w:r>
      <w:r w:rsidR="0074022B" w:rsidRPr="00B23C8F">
        <w:rPr>
          <w:rFonts w:ascii="EucrosiaUPC" w:hAnsi="EucrosiaUPC" w:cs="EucrosiaUPC"/>
          <w:sz w:val="32"/>
          <w:szCs w:val="32"/>
        </w:rPr>
        <w:t xml:space="preserve"> re</w:t>
      </w:r>
      <w:r w:rsidRPr="00B23C8F">
        <w:rPr>
          <w:rFonts w:ascii="EucrosiaUPC" w:hAnsi="EucrosiaUPC" w:cs="EucrosiaUPC"/>
          <w:sz w:val="32"/>
          <w:szCs w:val="32"/>
        </w:rPr>
        <w:t>port disease into the system, i</w:t>
      </w:r>
      <w:r w:rsidR="0074022B" w:rsidRPr="00B23C8F">
        <w:rPr>
          <w:rFonts w:ascii="EucrosiaUPC" w:hAnsi="EucrosiaUPC" w:cs="EucrosiaUPC"/>
          <w:sz w:val="32"/>
          <w:szCs w:val="32"/>
        </w:rPr>
        <w:t>n addition</w:t>
      </w:r>
      <w:r w:rsidRPr="00B23C8F">
        <w:rPr>
          <w:rFonts w:ascii="EucrosiaUPC" w:hAnsi="EucrosiaUPC" w:cs="EucrosiaUPC"/>
          <w:sz w:val="32"/>
          <w:szCs w:val="32"/>
        </w:rPr>
        <w:t>,</w:t>
      </w:r>
      <w:r w:rsidR="0074022B" w:rsidRPr="00B23C8F">
        <w:rPr>
          <w:rFonts w:ascii="EucrosiaUPC" w:hAnsi="EucrosiaUPC" w:cs="EucrosiaUPC"/>
          <w:sz w:val="32"/>
          <w:szCs w:val="32"/>
        </w:rPr>
        <w:t xml:space="preserve"> constantly restore knowledge to the </w:t>
      </w:r>
      <w:r w:rsidRPr="00B23C8F">
        <w:rPr>
          <w:rFonts w:ascii="EucrosiaUPC" w:hAnsi="EucrosiaUPC" w:cs="EucrosiaUPC"/>
          <w:sz w:val="32"/>
          <w:szCs w:val="32"/>
        </w:rPr>
        <w:t>officer</w:t>
      </w:r>
      <w:r w:rsidR="0074022B" w:rsidRPr="00B23C8F">
        <w:rPr>
          <w:rFonts w:ascii="EucrosiaUPC" w:hAnsi="EucrosiaUPC" w:cs="EucrosiaUPC"/>
          <w:sz w:val="32"/>
          <w:szCs w:val="32"/>
        </w:rPr>
        <w:t>.</w:t>
      </w:r>
    </w:p>
    <w:p w:rsidR="00913E81" w:rsidRPr="00B23C8F" w:rsidRDefault="00FC26F1" w:rsidP="00B23C8F">
      <w:pPr>
        <w:spacing w:after="0" w:line="20" w:lineRule="atLeast"/>
        <w:jc w:val="thaiDistribute"/>
        <w:rPr>
          <w:rFonts w:ascii="EucrosiaUPC" w:hAnsi="EucrosiaUPC" w:cs="EucrosiaUPC"/>
          <w:sz w:val="32"/>
          <w:szCs w:val="32"/>
          <w:lang w:val="en-GB"/>
        </w:rPr>
      </w:pPr>
      <w:r w:rsidRPr="00FC26F1">
        <w:rPr>
          <w:rFonts w:ascii="EucrosiaUPC" w:hAnsi="EucrosiaUPC" w:cs="EucrosiaUPC"/>
          <w:b/>
          <w:bCs/>
          <w:sz w:val="32"/>
          <w:szCs w:val="32"/>
        </w:rPr>
        <w:t>Keywords</w:t>
      </w:r>
      <w:r w:rsidR="00B23C8F" w:rsidRPr="00FC26F1">
        <w:rPr>
          <w:rFonts w:ascii="EucrosiaUPC" w:hAnsi="EucrosiaUPC" w:cs="EucrosiaUPC"/>
          <w:b/>
          <w:bCs/>
          <w:sz w:val="32"/>
          <w:szCs w:val="32"/>
        </w:rPr>
        <w:t>:</w:t>
      </w:r>
      <w:r w:rsidR="00B23C8F" w:rsidRPr="00B23C8F">
        <w:rPr>
          <w:rFonts w:ascii="EucrosiaUPC" w:hAnsi="EucrosiaUPC" w:cs="EucrosiaUPC"/>
          <w:sz w:val="32"/>
          <w:szCs w:val="32"/>
        </w:rPr>
        <w:t xml:space="preserve"> Surveillance system, Leptospirosis</w:t>
      </w:r>
    </w:p>
    <w:p w:rsidR="00D52E7C" w:rsidRPr="00B23C8F" w:rsidRDefault="00D52E7C" w:rsidP="00913E81">
      <w:pPr>
        <w:tabs>
          <w:tab w:val="left" w:pos="567"/>
          <w:tab w:val="left" w:pos="851"/>
          <w:tab w:val="left" w:pos="1134"/>
          <w:tab w:val="left" w:pos="1418"/>
        </w:tabs>
        <w:spacing w:after="0" w:line="20" w:lineRule="atLeast"/>
        <w:jc w:val="thaiDistribute"/>
        <w:rPr>
          <w:rFonts w:ascii="EucrosiaUPC" w:hAnsi="EucrosiaUPC" w:cs="EucrosiaUPC"/>
          <w:sz w:val="32"/>
          <w:szCs w:val="32"/>
        </w:rPr>
      </w:pPr>
    </w:p>
    <w:p w:rsidR="00D52E7C" w:rsidRPr="00B23C8F" w:rsidRDefault="00D52E7C" w:rsidP="00913E81">
      <w:pPr>
        <w:tabs>
          <w:tab w:val="left" w:pos="567"/>
          <w:tab w:val="left" w:pos="851"/>
          <w:tab w:val="left" w:pos="1134"/>
          <w:tab w:val="left" w:pos="1418"/>
        </w:tabs>
        <w:spacing w:after="0" w:line="20" w:lineRule="atLeast"/>
        <w:jc w:val="thaiDistribute"/>
        <w:rPr>
          <w:rFonts w:ascii="EucrosiaUPC" w:hAnsi="EucrosiaUPC" w:cs="EucrosiaUPC"/>
          <w:sz w:val="32"/>
          <w:szCs w:val="32"/>
          <w:cs/>
        </w:rPr>
        <w:sectPr w:rsidR="00D52E7C" w:rsidRPr="00B23C8F" w:rsidSect="00747E95">
          <w:footerReference w:type="even" r:id="rId8"/>
          <w:footerReference w:type="default" r:id="rId9"/>
          <w:pgSz w:w="11906" w:h="16838"/>
          <w:pgMar w:top="1418" w:right="849" w:bottom="1418" w:left="1418" w:header="708" w:footer="227" w:gutter="0"/>
          <w:pgNumType w:start="1"/>
          <w:cols w:space="708"/>
          <w:docGrid w:linePitch="360"/>
        </w:sectPr>
      </w:pPr>
    </w:p>
    <w:p w:rsidR="000B635C" w:rsidRPr="00B23C8F" w:rsidRDefault="000B635C" w:rsidP="00913E81">
      <w:pPr>
        <w:autoSpaceDE w:val="0"/>
        <w:autoSpaceDN w:val="0"/>
        <w:adjustRightInd w:val="0"/>
        <w:spacing w:after="0" w:line="20" w:lineRule="atLeast"/>
        <w:jc w:val="thaiDistribute"/>
        <w:rPr>
          <w:rFonts w:ascii="EucrosiaUPC" w:hAnsi="EucrosiaUPC" w:cs="EucrosiaUPC"/>
          <w:b/>
          <w:bCs/>
          <w:sz w:val="32"/>
          <w:szCs w:val="32"/>
        </w:rPr>
      </w:pPr>
      <w:r w:rsidRPr="00B23C8F">
        <w:rPr>
          <w:rFonts w:ascii="EucrosiaUPC" w:hAnsi="EucrosiaUPC" w:cs="EucrosiaUPC"/>
          <w:b/>
          <w:bCs/>
          <w:sz w:val="32"/>
          <w:szCs w:val="32"/>
          <w:cs/>
        </w:rPr>
        <w:lastRenderedPageBreak/>
        <w:t>บทนำ</w:t>
      </w:r>
    </w:p>
    <w:p w:rsidR="00913E81" w:rsidRPr="00B23C8F" w:rsidRDefault="000B635C" w:rsidP="00913E81">
      <w:pPr>
        <w:autoSpaceDE w:val="0"/>
        <w:autoSpaceDN w:val="0"/>
        <w:adjustRightInd w:val="0"/>
        <w:spacing w:after="0" w:line="20" w:lineRule="atLeast"/>
        <w:ind w:firstLine="720"/>
        <w:jc w:val="thaiDistribute"/>
        <w:rPr>
          <w:rFonts w:ascii="EucrosiaUPC" w:hAnsi="EucrosiaUPC" w:cs="EucrosiaUPC"/>
          <w:sz w:val="32"/>
          <w:szCs w:val="32"/>
          <w:lang w:val="en-GB" w:eastAsia="en-GB"/>
        </w:rPr>
      </w:pPr>
      <w:r w:rsidRPr="00B23C8F">
        <w:rPr>
          <w:rFonts w:ascii="EucrosiaUPC" w:hAnsi="EucrosiaUPC" w:cs="EucrosiaUPC"/>
          <w:sz w:val="32"/>
          <w:szCs w:val="32"/>
          <w:cs/>
          <w:lang w:eastAsia="en-GB"/>
        </w:rPr>
        <w:t>โรคเลปโตสไป</w:t>
      </w:r>
      <w:r w:rsidR="00C80F24" w:rsidRPr="00B23C8F">
        <w:rPr>
          <w:rFonts w:ascii="EucrosiaUPC" w:hAnsi="EucrosiaUPC" w:cs="EucrosiaUPC"/>
          <w:sz w:val="32"/>
          <w:szCs w:val="32"/>
          <w:cs/>
          <w:lang w:eastAsia="en-GB"/>
        </w:rPr>
        <w:t>โรสิส</w:t>
      </w:r>
      <w:r w:rsidR="00AF432E" w:rsidRPr="00B23C8F">
        <w:rPr>
          <w:rFonts w:ascii="EucrosiaUPC" w:hAnsi="EucrosiaUPC" w:cs="EucrosiaUPC"/>
          <w:sz w:val="32"/>
          <w:szCs w:val="32"/>
          <w:cs/>
          <w:lang w:eastAsia="en-GB"/>
        </w:rPr>
        <w:t xml:space="preserve"> (</w:t>
      </w:r>
      <w:r w:rsidRPr="00B23C8F">
        <w:rPr>
          <w:rFonts w:ascii="EucrosiaUPC" w:hAnsi="EucrosiaUPC" w:cs="EucrosiaUPC"/>
          <w:sz w:val="32"/>
          <w:szCs w:val="32"/>
          <w:lang w:eastAsia="en-GB"/>
        </w:rPr>
        <w:t>Leptospirosis</w:t>
      </w:r>
      <w:r w:rsidRPr="00B23C8F">
        <w:rPr>
          <w:rFonts w:ascii="EucrosiaUPC" w:hAnsi="EucrosiaUPC" w:cs="EucrosiaUPC"/>
          <w:sz w:val="32"/>
          <w:szCs w:val="32"/>
          <w:cs/>
          <w:lang w:eastAsia="en-GB"/>
        </w:rPr>
        <w:t>) เกิด</w:t>
      </w:r>
      <w:r w:rsidR="00D52E7C" w:rsidRPr="00B23C8F">
        <w:rPr>
          <w:rFonts w:ascii="EucrosiaUPC" w:hAnsi="EucrosiaUPC" w:cs="EucrosiaUPC" w:hint="cs"/>
          <w:sz w:val="32"/>
          <w:szCs w:val="32"/>
          <w:cs/>
          <w:lang w:eastAsia="en-GB"/>
        </w:rPr>
        <w:t>จาก</w:t>
      </w:r>
      <w:r w:rsidRPr="00B23C8F">
        <w:rPr>
          <w:rFonts w:ascii="EucrosiaUPC" w:hAnsi="EucrosiaUPC" w:cs="EucrosiaUPC"/>
          <w:sz w:val="32"/>
          <w:szCs w:val="32"/>
          <w:cs/>
          <w:lang w:eastAsia="en-GB"/>
        </w:rPr>
        <w:t>เชื้อแบคทีเรียเลปโตสไปรา</w:t>
      </w:r>
      <w:r w:rsidR="00AF432E" w:rsidRPr="00B23C8F">
        <w:rPr>
          <w:rFonts w:ascii="EucrosiaUPC" w:hAnsi="EucrosiaUPC" w:cs="EucrosiaUPC"/>
          <w:sz w:val="32"/>
          <w:szCs w:val="32"/>
          <w:cs/>
          <w:lang w:eastAsia="en-GB"/>
        </w:rPr>
        <w:t xml:space="preserve"> </w:t>
      </w:r>
      <w:r w:rsidR="00AF432E" w:rsidRPr="00B23C8F">
        <w:rPr>
          <w:rFonts w:ascii="EucrosiaUPC" w:hAnsi="EucrosiaUPC" w:cs="EucrosiaUPC"/>
          <w:i/>
          <w:iCs/>
          <w:sz w:val="32"/>
          <w:szCs w:val="32"/>
          <w:cs/>
          <w:lang w:eastAsia="en-GB"/>
        </w:rPr>
        <w:t>(</w:t>
      </w:r>
      <w:r w:rsidRPr="00B23C8F">
        <w:rPr>
          <w:rFonts w:ascii="EucrosiaUPC" w:hAnsi="EucrosiaUPC" w:cs="EucrosiaUPC"/>
          <w:i/>
          <w:iCs/>
          <w:sz w:val="32"/>
          <w:szCs w:val="32"/>
          <w:lang w:eastAsia="en-GB"/>
        </w:rPr>
        <w:t>Leptospira spp</w:t>
      </w:r>
      <w:r w:rsidRPr="00B23C8F">
        <w:rPr>
          <w:rFonts w:ascii="EucrosiaUPC" w:hAnsi="EucrosiaUPC" w:cs="EucrosiaUPC"/>
          <w:i/>
          <w:iCs/>
          <w:sz w:val="32"/>
          <w:szCs w:val="32"/>
          <w:cs/>
          <w:lang w:eastAsia="en-GB"/>
        </w:rPr>
        <w:t>.)</w:t>
      </w:r>
      <w:r w:rsidRPr="00B23C8F">
        <w:rPr>
          <w:rFonts w:ascii="EucrosiaUPC" w:hAnsi="EucrosiaUPC" w:cs="EucrosiaUPC"/>
          <w:sz w:val="32"/>
          <w:szCs w:val="32"/>
          <w:cs/>
          <w:lang w:eastAsia="en-GB"/>
        </w:rPr>
        <w:t xml:space="preserve"> </w:t>
      </w:r>
      <w:r w:rsidR="00CB683D" w:rsidRPr="00B23C8F">
        <w:rPr>
          <w:rFonts w:ascii="EucrosiaUPC" w:hAnsi="EucrosiaUPC" w:cs="EucrosiaUPC"/>
          <w:sz w:val="32"/>
          <w:szCs w:val="32"/>
          <w:cs/>
          <w:lang w:eastAsia="en-GB"/>
        </w:rPr>
        <w:br/>
      </w:r>
      <w:r w:rsidRPr="00B23C8F">
        <w:rPr>
          <w:rFonts w:ascii="EucrosiaUPC" w:hAnsi="EucrosiaUPC" w:cs="EucrosiaUPC"/>
          <w:sz w:val="32"/>
          <w:szCs w:val="32"/>
          <w:cs/>
          <w:lang w:val="en-GB" w:eastAsia="en-GB"/>
        </w:rPr>
        <w:t>ที่ก่อให้เกิดโรค</w:t>
      </w:r>
      <w:r w:rsidR="00D52E7C" w:rsidRPr="00B23C8F">
        <w:rPr>
          <w:rFonts w:ascii="EucrosiaUPC" w:hAnsi="EucrosiaUPC" w:cs="EucrosiaUPC" w:hint="cs"/>
          <w:sz w:val="32"/>
          <w:szCs w:val="32"/>
          <w:cs/>
          <w:lang w:val="en-GB" w:eastAsia="en-GB"/>
        </w:rPr>
        <w:t>ใน</w:t>
      </w:r>
      <w:r w:rsidRPr="00B23C8F">
        <w:rPr>
          <w:rFonts w:ascii="EucrosiaUPC" w:hAnsi="EucrosiaUPC" w:cs="EucrosiaUPC"/>
          <w:sz w:val="32"/>
          <w:szCs w:val="32"/>
          <w:cs/>
          <w:lang w:val="en-GB" w:eastAsia="en-GB"/>
        </w:rPr>
        <w:t>คนและสัตว์ ผู้ป่วยที่</w:t>
      </w:r>
      <w:r w:rsidR="00D52E7C" w:rsidRPr="00B23C8F">
        <w:rPr>
          <w:rFonts w:ascii="EucrosiaUPC" w:hAnsi="EucrosiaUPC" w:cs="EucrosiaUPC" w:hint="cs"/>
          <w:sz w:val="32"/>
          <w:szCs w:val="32"/>
          <w:cs/>
          <w:lang w:val="en-GB" w:eastAsia="en-GB"/>
        </w:rPr>
        <w:t>ติด</w:t>
      </w:r>
      <w:r w:rsidRPr="00B23C8F">
        <w:rPr>
          <w:rFonts w:ascii="EucrosiaUPC" w:hAnsi="EucrosiaUPC" w:cs="EucrosiaUPC"/>
          <w:sz w:val="32"/>
          <w:szCs w:val="32"/>
          <w:cs/>
          <w:lang w:val="en-GB" w:eastAsia="en-GB"/>
        </w:rPr>
        <w:t>เชื้อนี้จะมีอาการและอาการทางคลิ</w:t>
      </w:r>
      <w:r w:rsidR="00913E81" w:rsidRPr="00B23C8F">
        <w:rPr>
          <w:rFonts w:ascii="EucrosiaUPC" w:hAnsi="EucrosiaUPC" w:cs="EucrosiaUPC"/>
          <w:sz w:val="32"/>
          <w:szCs w:val="32"/>
          <w:cs/>
          <w:lang w:val="en-GB" w:eastAsia="en-GB"/>
        </w:rPr>
        <w:t>นิกแตกต่างกัน ตั้งแต่ไม่มีอาการ</w:t>
      </w:r>
      <w:r w:rsidRPr="00B23C8F">
        <w:rPr>
          <w:rFonts w:ascii="EucrosiaUPC" w:hAnsi="EucrosiaUPC" w:cs="EucrosiaUPC"/>
          <w:sz w:val="32"/>
          <w:szCs w:val="32"/>
          <w:cs/>
          <w:lang w:val="en-GB" w:eastAsia="en-GB"/>
        </w:rPr>
        <w:t>ไปจนถึงรุนแรงมากจนทำให้เสียชีวิตได้ สัตว์ที่เป็นพาหะนำเชื้อ ได้แก่ หนู สุนัข สุกร วัว ควาย โดยปล่อยเชื้อออกมาทางปัสสาวะ คนจะได้รับเชื้อโดยการสัมผัสกับปัสสาวะที่มีเชื้อโดยตรงหรือสัมผัส</w:t>
      </w:r>
      <w:r w:rsidR="00913E81" w:rsidRPr="00B23C8F">
        <w:rPr>
          <w:rFonts w:ascii="EucrosiaUPC" w:hAnsi="EucrosiaUPC" w:cs="EucrosiaUPC"/>
          <w:sz w:val="32"/>
          <w:szCs w:val="32"/>
          <w:cs/>
          <w:lang w:val="en-GB" w:eastAsia="en-GB"/>
        </w:rPr>
        <w:t>กับสภาวะแวดล้อมที่ปนเปื้อนเชื้อ</w:t>
      </w:r>
      <w:r w:rsidRPr="00B23C8F">
        <w:rPr>
          <w:rFonts w:ascii="EucrosiaUPC" w:hAnsi="EucrosiaUPC" w:cs="EucrosiaUPC"/>
          <w:sz w:val="32"/>
          <w:szCs w:val="32"/>
          <w:cs/>
          <w:lang w:eastAsia="en-GB"/>
        </w:rPr>
        <w:t>ผ่าน</w:t>
      </w:r>
      <w:r w:rsidR="00C80F24" w:rsidRPr="00B23C8F">
        <w:rPr>
          <w:rFonts w:ascii="EucrosiaUPC" w:hAnsi="EucrosiaUPC" w:cs="EucrosiaUPC"/>
          <w:sz w:val="32"/>
          <w:szCs w:val="32"/>
          <w:cs/>
          <w:lang w:eastAsia="en-GB"/>
        </w:rPr>
        <w:t>ทางผิวหนังที่มีบาดแผลหรือทางเยื่</w:t>
      </w:r>
      <w:r w:rsidRPr="00B23C8F">
        <w:rPr>
          <w:rFonts w:ascii="EucrosiaUPC" w:hAnsi="EucrosiaUPC" w:cs="EucrosiaUPC"/>
          <w:sz w:val="32"/>
          <w:szCs w:val="32"/>
          <w:cs/>
          <w:lang w:eastAsia="en-GB"/>
        </w:rPr>
        <w:t xml:space="preserve">อบุจมูก ปาก หรือตา อาการที่พบบ่อย ได้แก่ ไข้เฉียบพลัน ปวดศีรษะรุนแรง หนาวสั่น ปวดกล้ามเนื้ออย่างรุนแรง ตาแดง อาจมีเยื่อหุ้มสมองอักเสบ ระบบทางเดินหายใจล้มเหลว </w:t>
      </w:r>
      <w:r w:rsidRPr="00B23C8F">
        <w:rPr>
          <w:rFonts w:ascii="EucrosiaUPC" w:hAnsi="EucrosiaUPC" w:cs="EucrosiaUPC"/>
          <w:sz w:val="32"/>
          <w:szCs w:val="32"/>
          <w:cs/>
          <w:lang w:val="en-GB" w:eastAsia="en-GB"/>
        </w:rPr>
        <w:t>ตับวาย</w:t>
      </w:r>
      <w:r w:rsidRPr="00B23C8F">
        <w:rPr>
          <w:rFonts w:ascii="EucrosiaUPC" w:hAnsi="EucrosiaUPC" w:cs="EucrosiaUPC"/>
          <w:sz w:val="32"/>
          <w:szCs w:val="32"/>
          <w:lang w:val="en-GB" w:eastAsia="en-GB"/>
        </w:rPr>
        <w:t xml:space="preserve"> </w:t>
      </w:r>
      <w:r w:rsidRPr="00B23C8F">
        <w:rPr>
          <w:rFonts w:ascii="EucrosiaUPC" w:hAnsi="EucrosiaUPC" w:cs="EucrosiaUPC"/>
          <w:sz w:val="32"/>
          <w:szCs w:val="32"/>
          <w:cs/>
          <w:lang w:val="en-GB" w:eastAsia="en-GB"/>
        </w:rPr>
        <w:t>ไตวาย และดีซ่านได้</w:t>
      </w:r>
      <w:r w:rsidR="008B741C" w:rsidRPr="00B23C8F">
        <w:rPr>
          <w:rFonts w:ascii="EucrosiaUPC" w:hAnsi="EucrosiaUPC" w:cs="EucrosiaUPC"/>
          <w:sz w:val="32"/>
          <w:szCs w:val="32"/>
          <w:vertAlign w:val="superscript"/>
          <w:lang w:val="en-GB" w:eastAsia="en-GB"/>
        </w:rPr>
        <w:t>(1)</w:t>
      </w:r>
      <w:r w:rsidRPr="00B23C8F">
        <w:rPr>
          <w:rFonts w:ascii="EucrosiaUPC" w:hAnsi="EucrosiaUPC" w:cs="EucrosiaUPC"/>
          <w:sz w:val="32"/>
          <w:szCs w:val="32"/>
          <w:cs/>
          <w:lang w:val="en-GB" w:eastAsia="en-GB"/>
        </w:rPr>
        <w:t xml:space="preserve"> </w:t>
      </w:r>
    </w:p>
    <w:p w:rsidR="000B635C" w:rsidRPr="00B23C8F" w:rsidRDefault="00913E81" w:rsidP="00913E81">
      <w:pPr>
        <w:autoSpaceDE w:val="0"/>
        <w:autoSpaceDN w:val="0"/>
        <w:adjustRightInd w:val="0"/>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cs/>
          <w:lang w:val="en-GB" w:eastAsia="en-GB"/>
        </w:rPr>
        <w:t>โรคเลปโตสไปโรสิสยังคงเป็นปัญหา</w:t>
      </w:r>
      <w:r w:rsidR="000B635C" w:rsidRPr="00B23C8F">
        <w:rPr>
          <w:rFonts w:ascii="EucrosiaUPC" w:hAnsi="EucrosiaUPC" w:cs="EucrosiaUPC"/>
          <w:sz w:val="32"/>
          <w:szCs w:val="32"/>
          <w:cs/>
          <w:lang w:val="en-GB" w:eastAsia="en-GB"/>
        </w:rPr>
        <w:t>สาธารณสุขที่สำคัญของประเทศไทย</w:t>
      </w:r>
      <w:r w:rsidR="0061799E" w:rsidRPr="00B23C8F">
        <w:rPr>
          <w:rFonts w:ascii="EucrosiaUPC" w:hAnsi="EucrosiaUPC" w:cs="EucrosiaUPC" w:hint="cs"/>
          <w:sz w:val="32"/>
          <w:szCs w:val="32"/>
          <w:cs/>
          <w:lang w:val="en-GB" w:eastAsia="en-GB"/>
        </w:rPr>
        <w:t>โดยเฉพาะภาคตะวันออกเฉียงเหนือ</w:t>
      </w:r>
      <w:r w:rsidR="000B635C" w:rsidRPr="00B23C8F">
        <w:rPr>
          <w:rFonts w:ascii="EucrosiaUPC" w:hAnsi="EucrosiaUPC" w:cs="EucrosiaUPC"/>
          <w:sz w:val="32"/>
          <w:szCs w:val="32"/>
          <w:cs/>
          <w:lang w:val="en-GB" w:eastAsia="en-GB"/>
        </w:rPr>
        <w:t xml:space="preserve"> เนื่องจากพบเชื้อนี้กระจายอยู่ทุกภูมิภาค </w:t>
      </w:r>
      <w:r w:rsidR="000B635C" w:rsidRPr="00B23C8F">
        <w:rPr>
          <w:rFonts w:ascii="EucrosiaUPC" w:hAnsi="EucrosiaUPC" w:cs="EucrosiaUPC"/>
          <w:sz w:val="32"/>
          <w:szCs w:val="32"/>
          <w:cs/>
          <w:lang w:eastAsia="en-GB"/>
        </w:rPr>
        <w:t>ข้อมูลสถานการณ์โรคของสำนักระบาดวิทยา กรมควบคุมโรค</w:t>
      </w:r>
      <w:r w:rsidR="00AF432E" w:rsidRPr="00B23C8F">
        <w:rPr>
          <w:rFonts w:ascii="EucrosiaUPC" w:hAnsi="EucrosiaUPC" w:cs="EucrosiaUPC"/>
          <w:sz w:val="32"/>
          <w:szCs w:val="32"/>
          <w:vertAlign w:val="superscript"/>
          <w:cs/>
          <w:lang w:eastAsia="en-GB"/>
        </w:rPr>
        <w:t>(</w:t>
      </w:r>
      <w:r w:rsidR="00694E6B" w:rsidRPr="00B23C8F">
        <w:rPr>
          <w:rFonts w:ascii="EucrosiaUPC" w:hAnsi="EucrosiaUPC" w:cs="EucrosiaUPC"/>
          <w:sz w:val="32"/>
          <w:szCs w:val="32"/>
          <w:vertAlign w:val="superscript"/>
          <w:lang w:eastAsia="en-GB"/>
        </w:rPr>
        <w:t>2</w:t>
      </w:r>
      <w:r w:rsidR="000B635C" w:rsidRPr="00B23C8F">
        <w:rPr>
          <w:rFonts w:ascii="EucrosiaUPC" w:hAnsi="EucrosiaUPC" w:cs="EucrosiaUPC"/>
          <w:sz w:val="32"/>
          <w:szCs w:val="32"/>
          <w:vertAlign w:val="superscript"/>
          <w:cs/>
          <w:lang w:eastAsia="en-GB"/>
        </w:rPr>
        <w:t>)</w:t>
      </w:r>
      <w:r w:rsidR="000B635C" w:rsidRPr="00B23C8F">
        <w:rPr>
          <w:rFonts w:ascii="EucrosiaUPC" w:hAnsi="EucrosiaUPC" w:cs="EucrosiaUPC"/>
          <w:sz w:val="32"/>
          <w:szCs w:val="32"/>
          <w:cs/>
          <w:lang w:eastAsia="en-GB"/>
        </w:rPr>
        <w:t xml:space="preserve"> </w:t>
      </w:r>
      <w:r w:rsidR="000B635C" w:rsidRPr="00B23C8F">
        <w:rPr>
          <w:rFonts w:ascii="EucrosiaUPC" w:hAnsi="EucrosiaUPC" w:cs="EucrosiaUPC"/>
          <w:sz w:val="32"/>
          <w:szCs w:val="32"/>
          <w:cs/>
          <w:lang w:val="en-GB" w:eastAsia="en-GB"/>
        </w:rPr>
        <w:t>ระหว่างวันที่</w:t>
      </w:r>
      <w:r w:rsidR="000B635C" w:rsidRPr="00B23C8F">
        <w:rPr>
          <w:rFonts w:ascii="EucrosiaUPC" w:hAnsi="EucrosiaUPC" w:cs="EucrosiaUPC"/>
          <w:sz w:val="32"/>
          <w:szCs w:val="32"/>
          <w:lang w:val="en-GB" w:eastAsia="en-GB"/>
        </w:rPr>
        <w:t xml:space="preserve"> 1 </w:t>
      </w:r>
      <w:r w:rsidR="000B635C" w:rsidRPr="00B23C8F">
        <w:rPr>
          <w:rFonts w:ascii="EucrosiaUPC" w:hAnsi="EucrosiaUPC" w:cs="EucrosiaUPC"/>
          <w:sz w:val="32"/>
          <w:szCs w:val="32"/>
          <w:cs/>
          <w:lang w:val="en-GB" w:eastAsia="en-GB"/>
        </w:rPr>
        <w:t>มกราคม</w:t>
      </w:r>
      <w:r w:rsidR="00007062" w:rsidRPr="00B23C8F">
        <w:rPr>
          <w:rFonts w:ascii="EucrosiaUPC" w:hAnsi="EucrosiaUPC" w:cs="EucrosiaUPC"/>
          <w:sz w:val="32"/>
          <w:szCs w:val="32"/>
          <w:cs/>
          <w:lang w:val="en-GB" w:eastAsia="en-GB"/>
        </w:rPr>
        <w:t>–</w:t>
      </w:r>
      <w:r w:rsidR="000B635C" w:rsidRPr="00B23C8F">
        <w:rPr>
          <w:rFonts w:ascii="EucrosiaUPC" w:hAnsi="EucrosiaUPC" w:cs="EucrosiaUPC"/>
          <w:sz w:val="32"/>
          <w:szCs w:val="32"/>
          <w:lang w:val="en-GB" w:eastAsia="en-GB"/>
        </w:rPr>
        <w:t xml:space="preserve">3 </w:t>
      </w:r>
      <w:r w:rsidR="000B635C" w:rsidRPr="00B23C8F">
        <w:rPr>
          <w:rFonts w:ascii="EucrosiaUPC" w:hAnsi="EucrosiaUPC" w:cs="EucrosiaUPC"/>
          <w:sz w:val="32"/>
          <w:szCs w:val="32"/>
          <w:cs/>
          <w:lang w:val="en-GB" w:eastAsia="en-GB"/>
        </w:rPr>
        <w:t>มิถุนายน</w:t>
      </w:r>
      <w:r w:rsidR="000B635C" w:rsidRPr="00B23C8F">
        <w:rPr>
          <w:rFonts w:ascii="EucrosiaUPC" w:hAnsi="EucrosiaUPC" w:cs="EucrosiaUPC"/>
          <w:sz w:val="32"/>
          <w:szCs w:val="32"/>
          <w:lang w:val="en-GB" w:eastAsia="en-GB"/>
        </w:rPr>
        <w:t xml:space="preserve"> 2560 </w:t>
      </w:r>
      <w:r w:rsidRPr="00B23C8F">
        <w:rPr>
          <w:rFonts w:ascii="EucrosiaUPC" w:hAnsi="EucrosiaUPC" w:cs="EucrosiaUPC" w:hint="cs"/>
          <w:sz w:val="32"/>
          <w:szCs w:val="32"/>
          <w:cs/>
          <w:lang w:val="en-GB" w:eastAsia="en-GB"/>
        </w:rPr>
        <w:t>มี</w:t>
      </w:r>
      <w:r w:rsidR="000B635C" w:rsidRPr="00B23C8F">
        <w:rPr>
          <w:rFonts w:ascii="EucrosiaUPC" w:hAnsi="EucrosiaUPC" w:cs="EucrosiaUPC"/>
          <w:sz w:val="32"/>
          <w:szCs w:val="32"/>
          <w:cs/>
          <w:lang w:val="en-GB" w:eastAsia="en-GB"/>
        </w:rPr>
        <w:t>ผู้ป่วยรวม</w:t>
      </w:r>
      <w:r w:rsidR="000B635C" w:rsidRPr="00B23C8F">
        <w:rPr>
          <w:rFonts w:ascii="EucrosiaUPC" w:hAnsi="EucrosiaUPC" w:cs="EucrosiaUPC"/>
          <w:sz w:val="32"/>
          <w:szCs w:val="32"/>
          <w:lang w:val="en-GB" w:eastAsia="en-GB"/>
        </w:rPr>
        <w:t xml:space="preserve"> 810</w:t>
      </w:r>
      <w:r w:rsidR="000B635C" w:rsidRPr="00B23C8F">
        <w:rPr>
          <w:rFonts w:ascii="EucrosiaUPC" w:hAnsi="EucrosiaUPC" w:cs="EucrosiaUPC"/>
          <w:sz w:val="32"/>
          <w:szCs w:val="32"/>
          <w:cs/>
          <w:lang w:val="en-GB" w:eastAsia="en-GB"/>
        </w:rPr>
        <w:t xml:space="preserve"> ราย </w:t>
      </w:r>
      <w:r w:rsidR="00A2054F" w:rsidRPr="00B23C8F">
        <w:rPr>
          <w:rFonts w:ascii="EucrosiaUPC" w:hAnsi="EucrosiaUPC" w:cs="EucrosiaUPC" w:hint="cs"/>
          <w:sz w:val="32"/>
          <w:szCs w:val="32"/>
          <w:cs/>
          <w:lang w:val="en-GB" w:eastAsia="en-GB"/>
        </w:rPr>
        <w:t>(</w:t>
      </w:r>
      <w:r w:rsidR="000B635C" w:rsidRPr="00B23C8F">
        <w:rPr>
          <w:rFonts w:ascii="EucrosiaUPC" w:hAnsi="EucrosiaUPC" w:cs="EucrosiaUPC"/>
          <w:sz w:val="32"/>
          <w:szCs w:val="32"/>
          <w:cs/>
          <w:lang w:val="en-GB" w:eastAsia="en-GB"/>
        </w:rPr>
        <w:t>อัตราป่วย</w:t>
      </w:r>
      <w:r w:rsidR="000B635C" w:rsidRPr="00B23C8F">
        <w:rPr>
          <w:rFonts w:ascii="EucrosiaUPC" w:hAnsi="EucrosiaUPC" w:cs="EucrosiaUPC"/>
          <w:sz w:val="32"/>
          <w:szCs w:val="32"/>
          <w:lang w:val="en-GB" w:eastAsia="en-GB"/>
        </w:rPr>
        <w:t xml:space="preserve"> 1</w:t>
      </w:r>
      <w:r w:rsidR="000B635C" w:rsidRPr="00B23C8F">
        <w:rPr>
          <w:rFonts w:ascii="EucrosiaUPC" w:hAnsi="EucrosiaUPC" w:cs="EucrosiaUPC"/>
          <w:sz w:val="32"/>
          <w:szCs w:val="32"/>
          <w:cs/>
          <w:lang w:val="en-GB" w:eastAsia="en-GB"/>
        </w:rPr>
        <w:t>.</w:t>
      </w:r>
      <w:r w:rsidR="000B635C" w:rsidRPr="00B23C8F">
        <w:rPr>
          <w:rFonts w:ascii="EucrosiaUPC" w:hAnsi="EucrosiaUPC" w:cs="EucrosiaUPC"/>
          <w:sz w:val="32"/>
          <w:szCs w:val="32"/>
          <w:lang w:val="en-GB" w:eastAsia="en-GB"/>
        </w:rPr>
        <w:t xml:space="preserve">24 </w:t>
      </w:r>
      <w:r w:rsidR="000B635C" w:rsidRPr="00B23C8F">
        <w:rPr>
          <w:rFonts w:ascii="EucrosiaUPC" w:hAnsi="EucrosiaUPC" w:cs="EucrosiaUPC"/>
          <w:sz w:val="32"/>
          <w:szCs w:val="32"/>
          <w:cs/>
          <w:lang w:val="en-GB" w:eastAsia="en-GB"/>
        </w:rPr>
        <w:t>ต่อประชากรแสนคน</w:t>
      </w:r>
      <w:r w:rsidR="00A2054F" w:rsidRPr="00B23C8F">
        <w:rPr>
          <w:rFonts w:ascii="EucrosiaUPC" w:hAnsi="EucrosiaUPC" w:cs="EucrosiaUPC" w:hint="cs"/>
          <w:sz w:val="32"/>
          <w:szCs w:val="32"/>
          <w:cs/>
          <w:lang w:val="en-GB" w:eastAsia="en-GB"/>
        </w:rPr>
        <w:t>)</w:t>
      </w:r>
      <w:r w:rsidR="000B635C" w:rsidRPr="00B23C8F">
        <w:rPr>
          <w:rFonts w:ascii="EucrosiaUPC" w:hAnsi="EucrosiaUPC" w:cs="EucrosiaUPC"/>
          <w:sz w:val="32"/>
          <w:szCs w:val="32"/>
          <w:cs/>
          <w:lang w:val="en-GB" w:eastAsia="en-GB"/>
        </w:rPr>
        <w:t xml:space="preserve"> เสียชีวิต</w:t>
      </w:r>
      <w:r w:rsidR="000B635C" w:rsidRPr="00B23C8F">
        <w:rPr>
          <w:rFonts w:ascii="EucrosiaUPC" w:hAnsi="EucrosiaUPC" w:cs="EucrosiaUPC"/>
          <w:sz w:val="32"/>
          <w:szCs w:val="32"/>
          <w:lang w:val="en-GB" w:eastAsia="en-GB"/>
        </w:rPr>
        <w:t xml:space="preserve"> 22 </w:t>
      </w:r>
      <w:r w:rsidR="000B635C" w:rsidRPr="00B23C8F">
        <w:rPr>
          <w:rFonts w:ascii="EucrosiaUPC" w:hAnsi="EucrosiaUPC" w:cs="EucrosiaUPC"/>
          <w:sz w:val="32"/>
          <w:szCs w:val="32"/>
          <w:cs/>
          <w:lang w:val="en-GB" w:eastAsia="en-GB"/>
        </w:rPr>
        <w:t xml:space="preserve">ราย </w:t>
      </w:r>
      <w:r w:rsidR="00A2054F" w:rsidRPr="00B23C8F">
        <w:rPr>
          <w:rFonts w:ascii="EucrosiaUPC" w:hAnsi="EucrosiaUPC" w:cs="EucrosiaUPC" w:hint="cs"/>
          <w:sz w:val="32"/>
          <w:szCs w:val="32"/>
          <w:cs/>
          <w:lang w:val="en-GB" w:eastAsia="en-GB"/>
        </w:rPr>
        <w:t>(</w:t>
      </w:r>
      <w:r w:rsidR="000B635C" w:rsidRPr="00B23C8F">
        <w:rPr>
          <w:rFonts w:ascii="EucrosiaUPC" w:hAnsi="EucrosiaUPC" w:cs="EucrosiaUPC"/>
          <w:sz w:val="32"/>
          <w:szCs w:val="32"/>
          <w:cs/>
          <w:lang w:val="en-GB" w:eastAsia="en-GB"/>
        </w:rPr>
        <w:t>อัตราตาย</w:t>
      </w:r>
      <w:r w:rsidR="000B635C" w:rsidRPr="00B23C8F">
        <w:rPr>
          <w:rFonts w:ascii="EucrosiaUPC" w:hAnsi="EucrosiaUPC" w:cs="EucrosiaUPC"/>
          <w:sz w:val="32"/>
          <w:szCs w:val="32"/>
          <w:lang w:val="en-GB" w:eastAsia="en-GB"/>
        </w:rPr>
        <w:t xml:space="preserve"> 0</w:t>
      </w:r>
      <w:r w:rsidR="000B635C" w:rsidRPr="00B23C8F">
        <w:rPr>
          <w:rFonts w:ascii="EucrosiaUPC" w:hAnsi="EucrosiaUPC" w:cs="EucrosiaUPC"/>
          <w:sz w:val="32"/>
          <w:szCs w:val="32"/>
          <w:cs/>
          <w:lang w:val="en-GB" w:eastAsia="en-GB"/>
        </w:rPr>
        <w:t>.</w:t>
      </w:r>
      <w:r w:rsidR="000B635C" w:rsidRPr="00B23C8F">
        <w:rPr>
          <w:rFonts w:ascii="EucrosiaUPC" w:hAnsi="EucrosiaUPC" w:cs="EucrosiaUPC"/>
          <w:sz w:val="32"/>
          <w:szCs w:val="32"/>
          <w:lang w:val="en-GB" w:eastAsia="en-GB"/>
        </w:rPr>
        <w:t xml:space="preserve">03 </w:t>
      </w:r>
      <w:r w:rsidR="000B635C" w:rsidRPr="00B23C8F">
        <w:rPr>
          <w:rFonts w:ascii="EucrosiaUPC" w:hAnsi="EucrosiaUPC" w:cs="EucrosiaUPC"/>
          <w:sz w:val="32"/>
          <w:szCs w:val="32"/>
          <w:cs/>
          <w:lang w:val="en-GB" w:eastAsia="en-GB"/>
        </w:rPr>
        <w:t>ต่อประชากรแสนคน อัตราป่วยตายร้อยละ</w:t>
      </w:r>
      <w:r w:rsidR="000B635C" w:rsidRPr="00B23C8F">
        <w:rPr>
          <w:rFonts w:ascii="EucrosiaUPC" w:hAnsi="EucrosiaUPC" w:cs="EucrosiaUPC"/>
          <w:sz w:val="32"/>
          <w:szCs w:val="32"/>
          <w:lang w:val="en-GB" w:eastAsia="en-GB"/>
        </w:rPr>
        <w:t xml:space="preserve"> 2</w:t>
      </w:r>
      <w:r w:rsidR="000B635C" w:rsidRPr="00B23C8F">
        <w:rPr>
          <w:rFonts w:ascii="EucrosiaUPC" w:hAnsi="EucrosiaUPC" w:cs="EucrosiaUPC"/>
          <w:sz w:val="32"/>
          <w:szCs w:val="32"/>
          <w:cs/>
          <w:lang w:val="en-GB" w:eastAsia="en-GB"/>
        </w:rPr>
        <w:t>.</w:t>
      </w:r>
      <w:r w:rsidR="000B635C" w:rsidRPr="00B23C8F">
        <w:rPr>
          <w:rFonts w:ascii="EucrosiaUPC" w:hAnsi="EucrosiaUPC" w:cs="EucrosiaUPC"/>
          <w:sz w:val="32"/>
          <w:szCs w:val="32"/>
          <w:lang w:val="en-GB" w:eastAsia="en-GB"/>
        </w:rPr>
        <w:t>71</w:t>
      </w:r>
      <w:r w:rsidR="00A2054F" w:rsidRPr="00B23C8F">
        <w:rPr>
          <w:rFonts w:ascii="EucrosiaUPC" w:hAnsi="EucrosiaUPC" w:cs="EucrosiaUPC" w:hint="cs"/>
          <w:sz w:val="32"/>
          <w:szCs w:val="32"/>
          <w:cs/>
          <w:lang w:val="en-GB" w:eastAsia="en-GB"/>
        </w:rPr>
        <w:t>)</w:t>
      </w:r>
      <w:r w:rsidR="000B635C" w:rsidRPr="00B23C8F">
        <w:rPr>
          <w:rFonts w:ascii="EucrosiaUPC" w:hAnsi="EucrosiaUPC" w:cs="EucrosiaUPC"/>
          <w:sz w:val="32"/>
          <w:szCs w:val="32"/>
          <w:lang w:val="en-GB" w:eastAsia="en-GB"/>
        </w:rPr>
        <w:t xml:space="preserve"> </w:t>
      </w:r>
      <w:r w:rsidR="000B635C" w:rsidRPr="00B23C8F">
        <w:rPr>
          <w:rFonts w:ascii="EucrosiaUPC" w:hAnsi="EucrosiaUPC" w:cs="EucrosiaUPC"/>
          <w:sz w:val="32"/>
          <w:szCs w:val="32"/>
          <w:cs/>
        </w:rPr>
        <w:t xml:space="preserve">รายงานโรคในระบบเฝ้าระวัง </w:t>
      </w:r>
      <w:r w:rsidR="00BA2148" w:rsidRPr="00B23C8F">
        <w:rPr>
          <w:rFonts w:ascii="EucrosiaUPC" w:hAnsi="EucrosiaUPC" w:cs="EucrosiaUPC"/>
          <w:sz w:val="32"/>
          <w:szCs w:val="32"/>
          <w:cs/>
        </w:rPr>
        <w:t xml:space="preserve">(รายงาน </w:t>
      </w:r>
      <w:r w:rsidR="000B635C" w:rsidRPr="00B23C8F">
        <w:rPr>
          <w:rFonts w:ascii="EucrosiaUPC" w:hAnsi="EucrosiaUPC" w:cs="EucrosiaUPC"/>
          <w:sz w:val="32"/>
          <w:szCs w:val="32"/>
          <w:cs/>
        </w:rPr>
        <w:t>506</w:t>
      </w:r>
      <w:r w:rsidR="00BA2148" w:rsidRPr="00B23C8F">
        <w:rPr>
          <w:rFonts w:ascii="EucrosiaUPC" w:hAnsi="EucrosiaUPC" w:cs="EucrosiaUPC"/>
          <w:sz w:val="32"/>
          <w:szCs w:val="32"/>
          <w:cs/>
        </w:rPr>
        <w:t>)</w:t>
      </w:r>
      <w:r w:rsidR="000B635C" w:rsidRPr="00B23C8F">
        <w:rPr>
          <w:rFonts w:ascii="EucrosiaUPC" w:hAnsi="EucrosiaUPC" w:cs="EucrosiaUPC"/>
          <w:sz w:val="32"/>
          <w:szCs w:val="32"/>
          <w:cs/>
        </w:rPr>
        <w:t xml:space="preserve"> จังหวัดกาฬสินธุ์</w:t>
      </w:r>
      <w:r w:rsidR="00AF432E" w:rsidRPr="00B23C8F">
        <w:rPr>
          <w:rFonts w:ascii="EucrosiaUPC" w:hAnsi="EucrosiaUPC" w:cs="EucrosiaUPC"/>
          <w:sz w:val="32"/>
          <w:szCs w:val="32"/>
          <w:vertAlign w:val="superscript"/>
          <w:cs/>
        </w:rPr>
        <w:t xml:space="preserve"> (</w:t>
      </w:r>
      <w:r w:rsidR="00694E6B" w:rsidRPr="00B23C8F">
        <w:rPr>
          <w:rFonts w:ascii="EucrosiaUPC" w:hAnsi="EucrosiaUPC" w:cs="EucrosiaUPC"/>
          <w:sz w:val="32"/>
          <w:szCs w:val="32"/>
          <w:vertAlign w:val="superscript"/>
          <w:lang w:val="en-GB"/>
        </w:rPr>
        <w:t>3</w:t>
      </w:r>
      <w:r w:rsidR="000B635C" w:rsidRPr="00B23C8F">
        <w:rPr>
          <w:rFonts w:ascii="EucrosiaUPC" w:hAnsi="EucrosiaUPC" w:cs="EucrosiaUPC"/>
          <w:sz w:val="32"/>
          <w:szCs w:val="32"/>
          <w:vertAlign w:val="superscript"/>
          <w:cs/>
        </w:rPr>
        <w:t>)</w:t>
      </w:r>
      <w:r w:rsidR="000B635C" w:rsidRPr="00B23C8F">
        <w:rPr>
          <w:rFonts w:ascii="EucrosiaUPC" w:hAnsi="EucrosiaUPC" w:cs="EucrosiaUPC"/>
          <w:sz w:val="32"/>
          <w:szCs w:val="32"/>
          <w:cs/>
        </w:rPr>
        <w:t xml:space="preserve"> </w:t>
      </w:r>
      <w:r w:rsidR="00951349" w:rsidRPr="00B23C8F">
        <w:rPr>
          <w:rFonts w:ascii="EucrosiaUPC" w:hAnsi="EucrosiaUPC" w:cs="EucrosiaUPC"/>
          <w:sz w:val="32"/>
          <w:szCs w:val="32"/>
          <w:cs/>
        </w:rPr>
        <w:t>ปี พ.ศ. 2557</w:t>
      </w:r>
      <w:r w:rsidR="00951349" w:rsidRPr="00B23C8F">
        <w:rPr>
          <w:rFonts w:ascii="EucrosiaUPC" w:hAnsi="EucrosiaUPC" w:cs="EucrosiaUPC"/>
          <w:sz w:val="32"/>
          <w:szCs w:val="32"/>
          <w:cs/>
          <w:lang w:val="en-GB"/>
        </w:rPr>
        <w:t>-</w:t>
      </w:r>
      <w:r w:rsidR="00951349" w:rsidRPr="00B23C8F">
        <w:rPr>
          <w:rFonts w:ascii="EucrosiaUPC" w:hAnsi="EucrosiaUPC" w:cs="EucrosiaUPC"/>
          <w:sz w:val="32"/>
          <w:szCs w:val="32"/>
          <w:lang w:val="en-GB"/>
        </w:rPr>
        <w:t>2559</w:t>
      </w:r>
      <w:r w:rsidR="00951349" w:rsidRPr="00B23C8F">
        <w:rPr>
          <w:rFonts w:ascii="EucrosiaUPC" w:hAnsi="EucrosiaUPC" w:cs="EucrosiaUPC" w:hint="cs"/>
          <w:sz w:val="32"/>
          <w:szCs w:val="32"/>
          <w:cs/>
        </w:rPr>
        <w:t xml:space="preserve"> </w:t>
      </w:r>
      <w:r w:rsidRPr="00B23C8F">
        <w:rPr>
          <w:rFonts w:ascii="EucrosiaUPC" w:hAnsi="EucrosiaUPC" w:cs="EucrosiaUPC" w:hint="cs"/>
          <w:sz w:val="32"/>
          <w:szCs w:val="32"/>
          <w:cs/>
        </w:rPr>
        <w:t>มี</w:t>
      </w:r>
      <w:r w:rsidR="000B635C" w:rsidRPr="00B23C8F">
        <w:rPr>
          <w:rFonts w:ascii="EucrosiaUPC" w:hAnsi="EucrosiaUPC" w:cs="EucrosiaUPC"/>
          <w:sz w:val="32"/>
          <w:szCs w:val="32"/>
          <w:cs/>
        </w:rPr>
        <w:t>ผู้ป่วย 122</w:t>
      </w:r>
      <w:r w:rsidR="000B635C" w:rsidRPr="00B23C8F">
        <w:rPr>
          <w:rFonts w:ascii="EucrosiaUPC" w:hAnsi="EucrosiaUPC" w:cs="EucrosiaUPC"/>
          <w:sz w:val="32"/>
          <w:szCs w:val="32"/>
        </w:rPr>
        <w:t>,</w:t>
      </w:r>
      <w:r w:rsidR="000B635C" w:rsidRPr="00B23C8F">
        <w:rPr>
          <w:rFonts w:ascii="EucrosiaUPC" w:hAnsi="EucrosiaUPC" w:cs="EucrosiaUPC"/>
          <w:sz w:val="32"/>
          <w:szCs w:val="32"/>
          <w:cs/>
        </w:rPr>
        <w:t xml:space="preserve"> 142 และ 158 ราย </w:t>
      </w:r>
      <w:r w:rsidR="0061799E" w:rsidRPr="00B23C8F">
        <w:rPr>
          <w:rFonts w:ascii="EucrosiaUPC" w:hAnsi="EucrosiaUPC" w:cs="EucrosiaUPC" w:hint="cs"/>
          <w:sz w:val="32"/>
          <w:szCs w:val="32"/>
          <w:cs/>
        </w:rPr>
        <w:t>คิดเป็น</w:t>
      </w:r>
      <w:r w:rsidR="000B635C" w:rsidRPr="00B23C8F">
        <w:rPr>
          <w:rFonts w:ascii="EucrosiaUPC" w:hAnsi="EucrosiaUPC" w:cs="EucrosiaUPC"/>
          <w:sz w:val="32"/>
          <w:szCs w:val="32"/>
          <w:cs/>
        </w:rPr>
        <w:t>อัตราป่วย 11.81</w:t>
      </w:r>
      <w:r w:rsidR="000B635C" w:rsidRPr="00B23C8F">
        <w:rPr>
          <w:rFonts w:ascii="EucrosiaUPC" w:hAnsi="EucrosiaUPC" w:cs="EucrosiaUPC"/>
          <w:sz w:val="32"/>
          <w:szCs w:val="32"/>
        </w:rPr>
        <w:t xml:space="preserve">, </w:t>
      </w:r>
      <w:r w:rsidR="000B635C" w:rsidRPr="00B23C8F">
        <w:rPr>
          <w:rFonts w:ascii="EucrosiaUPC" w:hAnsi="EucrosiaUPC" w:cs="EucrosiaUPC"/>
          <w:sz w:val="32"/>
          <w:szCs w:val="32"/>
          <w:cs/>
        </w:rPr>
        <w:t>10.94 และ 15.29 ต่อประชากรแสนคน</w:t>
      </w:r>
      <w:r w:rsidR="00A2054F" w:rsidRPr="00B23C8F">
        <w:rPr>
          <w:rFonts w:ascii="EucrosiaUPC" w:hAnsi="EucrosiaUPC" w:cs="EucrosiaUPC" w:hint="cs"/>
          <w:sz w:val="32"/>
          <w:szCs w:val="32"/>
          <w:cs/>
        </w:rPr>
        <w:t xml:space="preserve"> </w:t>
      </w:r>
      <w:r w:rsidR="000B635C" w:rsidRPr="00B23C8F">
        <w:rPr>
          <w:rFonts w:ascii="EucrosiaUPC" w:hAnsi="EucrosiaUPC" w:cs="EucrosiaUPC"/>
          <w:sz w:val="32"/>
          <w:szCs w:val="32"/>
          <w:cs/>
        </w:rPr>
        <w:t xml:space="preserve">ตามลำดับ ในปี </w:t>
      </w:r>
      <w:r w:rsidR="00984BD0" w:rsidRPr="00B23C8F">
        <w:rPr>
          <w:rFonts w:ascii="EucrosiaUPC" w:hAnsi="EucrosiaUPC" w:cs="EucrosiaUPC"/>
          <w:sz w:val="32"/>
          <w:szCs w:val="32"/>
          <w:cs/>
        </w:rPr>
        <w:t xml:space="preserve">พ.ศ. </w:t>
      </w:r>
      <w:r w:rsidR="000B635C" w:rsidRPr="00B23C8F">
        <w:rPr>
          <w:rFonts w:ascii="EucrosiaUPC" w:hAnsi="EucrosiaUPC" w:cs="EucrosiaUPC"/>
          <w:sz w:val="32"/>
          <w:szCs w:val="32"/>
          <w:cs/>
        </w:rPr>
        <w:t xml:space="preserve">2560 พบผู้ป่วย 94 ราย </w:t>
      </w:r>
      <w:r w:rsidR="00A2054F" w:rsidRPr="00B23C8F">
        <w:rPr>
          <w:rFonts w:ascii="EucrosiaUPC" w:hAnsi="EucrosiaUPC" w:cs="EucrosiaUPC" w:hint="cs"/>
          <w:sz w:val="32"/>
          <w:szCs w:val="32"/>
          <w:cs/>
        </w:rPr>
        <w:t>(</w:t>
      </w:r>
      <w:r w:rsidR="000B635C" w:rsidRPr="00B23C8F">
        <w:rPr>
          <w:rFonts w:ascii="EucrosiaUPC" w:hAnsi="EucrosiaUPC" w:cs="EucrosiaUPC"/>
          <w:sz w:val="32"/>
          <w:szCs w:val="32"/>
          <w:cs/>
        </w:rPr>
        <w:t>อัตราป่วย 9.10 ต่อประชากรแสนคน</w:t>
      </w:r>
      <w:r w:rsidR="00A2054F" w:rsidRPr="00B23C8F">
        <w:rPr>
          <w:rFonts w:ascii="EucrosiaUPC" w:hAnsi="EucrosiaUPC" w:cs="EucrosiaUPC" w:hint="cs"/>
          <w:sz w:val="32"/>
          <w:szCs w:val="32"/>
          <w:cs/>
        </w:rPr>
        <w:t>)</w:t>
      </w:r>
      <w:r w:rsidR="000B635C" w:rsidRPr="00B23C8F">
        <w:rPr>
          <w:rFonts w:ascii="EucrosiaUPC" w:hAnsi="EucrosiaUPC" w:cs="EucrosiaUPC"/>
          <w:sz w:val="32"/>
          <w:szCs w:val="32"/>
          <w:cs/>
        </w:rPr>
        <w:t xml:space="preserve"> มีผู้เสียชีวิต 1 ราย อัตราตาย 0.10 </w:t>
      </w:r>
      <w:r w:rsidR="00A2054F" w:rsidRPr="00B23C8F">
        <w:rPr>
          <w:rFonts w:ascii="EucrosiaUPC" w:hAnsi="EucrosiaUPC" w:cs="EucrosiaUPC"/>
          <w:sz w:val="32"/>
          <w:szCs w:val="32"/>
          <w:cs/>
        </w:rPr>
        <w:t>ต่อประชากรแสนคน และอัตราผู้ป่วยตายร้อยละ 1.06</w:t>
      </w:r>
      <w:r w:rsidR="00A2054F" w:rsidRPr="00B23C8F">
        <w:rPr>
          <w:rFonts w:ascii="EucrosiaUPC" w:hAnsi="EucrosiaUPC" w:cs="EucrosiaUPC" w:hint="cs"/>
          <w:sz w:val="32"/>
          <w:szCs w:val="32"/>
          <w:cs/>
        </w:rPr>
        <w:t>)</w:t>
      </w:r>
    </w:p>
    <w:p w:rsidR="000B635C" w:rsidRPr="00B23C8F" w:rsidRDefault="00A14294" w:rsidP="00913E81">
      <w:pPr>
        <w:spacing w:after="0" w:line="20" w:lineRule="atLeast"/>
        <w:ind w:firstLine="720"/>
        <w:jc w:val="thaiDistribute"/>
        <w:rPr>
          <w:rFonts w:ascii="EucrosiaUPC" w:hAnsi="EucrosiaUPC" w:cs="EucrosiaUPC"/>
          <w:sz w:val="32"/>
          <w:szCs w:val="32"/>
        </w:rPr>
      </w:pPr>
      <w:r w:rsidRPr="00B23C8F">
        <w:rPr>
          <w:rFonts w:ascii="EucrosiaUPC" w:hAnsi="EucrosiaUPC" w:cs="EucrosiaUPC" w:hint="cs"/>
          <w:sz w:val="32"/>
          <w:szCs w:val="32"/>
          <w:cs/>
        </w:rPr>
        <w:t>ผู้</w:t>
      </w:r>
      <w:r w:rsidR="000B635C" w:rsidRPr="00B23C8F">
        <w:rPr>
          <w:rFonts w:ascii="EucrosiaUPC" w:hAnsi="EucrosiaUPC" w:cs="EucrosiaUPC"/>
          <w:sz w:val="32"/>
          <w:szCs w:val="32"/>
          <w:cs/>
        </w:rPr>
        <w:t>ศึกษาจึง</w:t>
      </w:r>
      <w:r w:rsidRPr="00B23C8F">
        <w:rPr>
          <w:rFonts w:ascii="EucrosiaUPC" w:hAnsi="EucrosiaUPC" w:cs="EucrosiaUPC" w:hint="cs"/>
          <w:sz w:val="32"/>
          <w:szCs w:val="32"/>
          <w:cs/>
        </w:rPr>
        <w:t>มีความสนใจ</w:t>
      </w:r>
      <w:r w:rsidR="000B635C" w:rsidRPr="00B23C8F">
        <w:rPr>
          <w:rFonts w:ascii="EucrosiaUPC" w:hAnsi="EucrosiaUPC" w:cs="EucrosiaUPC"/>
          <w:sz w:val="32"/>
          <w:szCs w:val="32"/>
          <w:cs/>
        </w:rPr>
        <w:t>ประเมินระบบเฝ้าระวังโรคเลปโตสไป</w:t>
      </w:r>
      <w:r w:rsidR="00C80F24" w:rsidRPr="00B23C8F">
        <w:rPr>
          <w:rFonts w:ascii="EucrosiaUPC" w:hAnsi="EucrosiaUPC" w:cs="EucrosiaUPC"/>
          <w:sz w:val="32"/>
          <w:szCs w:val="32"/>
          <w:cs/>
        </w:rPr>
        <w:t>โรสิส</w:t>
      </w:r>
      <w:r w:rsidR="000B635C" w:rsidRPr="00B23C8F">
        <w:rPr>
          <w:rFonts w:ascii="EucrosiaUPC" w:hAnsi="EucrosiaUPC" w:cs="EucrosiaUPC"/>
          <w:sz w:val="32"/>
          <w:szCs w:val="32"/>
          <w:cs/>
        </w:rPr>
        <w:t>ของโรงพยาบาลในสังกัดกระทรวงสาธารณสุข จังหวัดกาฬสินธุ์ เพื่อให้ทรา</w:t>
      </w:r>
      <w:r w:rsidR="00A2054F" w:rsidRPr="00B23C8F">
        <w:rPr>
          <w:rFonts w:ascii="EucrosiaUPC" w:hAnsi="EucrosiaUPC" w:cs="EucrosiaUPC"/>
          <w:sz w:val="32"/>
          <w:szCs w:val="32"/>
          <w:cs/>
        </w:rPr>
        <w:t>บ</w:t>
      </w:r>
      <w:r w:rsidRPr="00B23C8F">
        <w:rPr>
          <w:rFonts w:ascii="EucrosiaUPC" w:hAnsi="EucrosiaUPC" w:cs="EucrosiaUPC"/>
          <w:sz w:val="32"/>
          <w:szCs w:val="32"/>
          <w:cs/>
        </w:rPr>
        <w:t xml:space="preserve">คุณลักษณะที่สำคัญของระบบเฝ้าระวัง </w:t>
      </w:r>
      <w:r w:rsidRPr="00B23C8F">
        <w:rPr>
          <w:rFonts w:ascii="EucrosiaUPC" w:hAnsi="EucrosiaUPC" w:cs="EucrosiaUPC" w:hint="cs"/>
          <w:sz w:val="32"/>
          <w:szCs w:val="32"/>
          <w:cs/>
        </w:rPr>
        <w:t>และ</w:t>
      </w:r>
      <w:r w:rsidRPr="00B23C8F">
        <w:rPr>
          <w:rFonts w:ascii="EucrosiaUPC" w:hAnsi="EucrosiaUPC" w:cs="EucrosiaUPC"/>
          <w:sz w:val="32"/>
          <w:szCs w:val="32"/>
          <w:cs/>
        </w:rPr>
        <w:t>นำผลที่ได้ไปปรับปรุงระบบเฝ้าระวังให้ดียิ่งขึ้น</w:t>
      </w:r>
      <w:r w:rsidR="000B635C" w:rsidRPr="00B23C8F">
        <w:rPr>
          <w:rFonts w:ascii="EucrosiaUPC" w:hAnsi="EucrosiaUPC" w:cs="EucrosiaUPC"/>
          <w:sz w:val="32"/>
          <w:szCs w:val="32"/>
          <w:cs/>
        </w:rPr>
        <w:tab/>
      </w:r>
    </w:p>
    <w:p w:rsidR="00913E81" w:rsidRPr="00B23C8F" w:rsidRDefault="00913E81" w:rsidP="00913E81">
      <w:pPr>
        <w:tabs>
          <w:tab w:val="left" w:pos="567"/>
          <w:tab w:val="left" w:pos="851"/>
          <w:tab w:val="left" w:pos="1134"/>
          <w:tab w:val="left" w:pos="1418"/>
        </w:tabs>
        <w:spacing w:after="0" w:line="20" w:lineRule="atLeast"/>
        <w:jc w:val="thaiDistribute"/>
        <w:rPr>
          <w:rFonts w:ascii="EucrosiaUPC" w:hAnsi="EucrosiaUPC" w:cs="EucrosiaUPC"/>
          <w:b/>
          <w:bCs/>
          <w:sz w:val="32"/>
          <w:szCs w:val="32"/>
        </w:rPr>
      </w:pPr>
    </w:p>
    <w:p w:rsidR="000B635C" w:rsidRPr="00B23C8F" w:rsidRDefault="000B635C" w:rsidP="00913E81">
      <w:pPr>
        <w:tabs>
          <w:tab w:val="left" w:pos="567"/>
          <w:tab w:val="left" w:pos="851"/>
          <w:tab w:val="left" w:pos="1134"/>
          <w:tab w:val="left" w:pos="1418"/>
        </w:tabs>
        <w:spacing w:after="0" w:line="20" w:lineRule="atLeast"/>
        <w:jc w:val="thaiDistribute"/>
        <w:rPr>
          <w:rFonts w:ascii="EucrosiaUPC" w:hAnsi="EucrosiaUPC" w:cs="EucrosiaUPC"/>
          <w:b/>
          <w:bCs/>
          <w:sz w:val="32"/>
          <w:szCs w:val="32"/>
        </w:rPr>
      </w:pPr>
      <w:r w:rsidRPr="00B23C8F">
        <w:rPr>
          <w:rFonts w:ascii="EucrosiaUPC" w:hAnsi="EucrosiaUPC" w:cs="EucrosiaUPC"/>
          <w:b/>
          <w:bCs/>
          <w:sz w:val="32"/>
          <w:szCs w:val="32"/>
          <w:cs/>
        </w:rPr>
        <w:t>วัตถุประสงค์</w:t>
      </w:r>
    </w:p>
    <w:p w:rsidR="00542726" w:rsidRPr="00B23C8F" w:rsidRDefault="00C80F24"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eastAsia="en-GB"/>
        </w:rPr>
      </w:pPr>
      <w:r w:rsidRPr="00B23C8F">
        <w:rPr>
          <w:rFonts w:ascii="EucrosiaUPC" w:hAnsi="EucrosiaUPC" w:cs="EucrosiaUPC"/>
          <w:sz w:val="32"/>
          <w:szCs w:val="32"/>
          <w:cs/>
          <w:lang w:val="en-GB" w:eastAsia="en-GB"/>
        </w:rPr>
        <w:tab/>
      </w:r>
      <w:r w:rsidR="00542726" w:rsidRPr="00B23C8F">
        <w:rPr>
          <w:rFonts w:ascii="EucrosiaUPC" w:hAnsi="EucrosiaUPC" w:cs="EucrosiaUPC"/>
          <w:sz w:val="32"/>
          <w:szCs w:val="32"/>
          <w:lang w:eastAsia="en-GB"/>
        </w:rPr>
        <w:t>1</w:t>
      </w:r>
      <w:r w:rsidRPr="00B23C8F">
        <w:rPr>
          <w:rFonts w:ascii="EucrosiaUPC" w:hAnsi="EucrosiaUPC" w:cs="EucrosiaUPC"/>
          <w:sz w:val="32"/>
          <w:szCs w:val="32"/>
          <w:lang w:val="en-GB" w:eastAsia="en-GB"/>
        </w:rPr>
        <w:t xml:space="preserve">. </w:t>
      </w:r>
      <w:r w:rsidRPr="00B23C8F">
        <w:rPr>
          <w:rFonts w:ascii="EucrosiaUPC" w:hAnsi="EucrosiaUPC" w:cs="EucrosiaUPC"/>
          <w:sz w:val="32"/>
          <w:szCs w:val="32"/>
          <w:cs/>
          <w:lang w:val="en-GB" w:eastAsia="en-GB"/>
        </w:rPr>
        <w:t>เพื่อศึกษาคุณลักษณะเชิงคุณภาพ</w:t>
      </w:r>
      <w:r w:rsidR="00542726" w:rsidRPr="00B23C8F">
        <w:rPr>
          <w:rFonts w:ascii="EucrosiaUPC" w:hAnsi="EucrosiaUPC" w:cs="EucrosiaUPC"/>
          <w:sz w:val="32"/>
          <w:szCs w:val="32"/>
          <w:cs/>
          <w:lang w:val="en-GB" w:eastAsia="en-GB"/>
        </w:rPr>
        <w:t>ของระบบเฝ้าระวังโรคเลปโตสไปโรสิสของโรงพยาบาลในสังกัดกระทรวงสาธารณสุข จังหวัดกาฬสินธุ์</w:t>
      </w:r>
    </w:p>
    <w:p w:rsidR="00C80F24" w:rsidRPr="00B23C8F" w:rsidRDefault="00542726"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eastAsia="en-GB"/>
        </w:rPr>
      </w:pPr>
      <w:r w:rsidRPr="00B23C8F">
        <w:rPr>
          <w:rFonts w:ascii="EucrosiaUPC" w:hAnsi="EucrosiaUPC" w:cs="EucrosiaUPC"/>
          <w:sz w:val="32"/>
          <w:szCs w:val="32"/>
          <w:lang w:eastAsia="en-GB"/>
        </w:rPr>
        <w:tab/>
        <w:t>2</w:t>
      </w:r>
      <w:r w:rsidRPr="00B23C8F">
        <w:rPr>
          <w:rFonts w:ascii="EucrosiaUPC" w:hAnsi="EucrosiaUPC" w:cs="EucrosiaUPC"/>
          <w:sz w:val="32"/>
          <w:szCs w:val="32"/>
          <w:lang w:val="en-GB" w:eastAsia="en-GB"/>
        </w:rPr>
        <w:t xml:space="preserve">. </w:t>
      </w:r>
      <w:r w:rsidRPr="00B23C8F">
        <w:rPr>
          <w:rFonts w:ascii="EucrosiaUPC" w:hAnsi="EucrosiaUPC" w:cs="EucrosiaUPC"/>
          <w:sz w:val="32"/>
          <w:szCs w:val="32"/>
          <w:cs/>
          <w:lang w:val="en-GB" w:eastAsia="en-GB"/>
        </w:rPr>
        <w:t>เพื่อศึกษา</w:t>
      </w:r>
      <w:r w:rsidR="00C80F24" w:rsidRPr="00B23C8F">
        <w:rPr>
          <w:rFonts w:ascii="EucrosiaUPC" w:hAnsi="EucrosiaUPC" w:cs="EucrosiaUPC"/>
          <w:sz w:val="32"/>
          <w:szCs w:val="32"/>
          <w:cs/>
          <w:lang w:val="en-GB" w:eastAsia="en-GB"/>
        </w:rPr>
        <w:t>คุณลักษณะเชิงปริมาณของระบบเฝ้าระวังโรคเลปโตสไปโรสิสของโรงพยาบาลในสังกัดกระทรวงสาธารณสุข จังหวัดกาฬสินธุ์</w:t>
      </w:r>
    </w:p>
    <w:p w:rsidR="00C80F24" w:rsidRPr="00B23C8F" w:rsidRDefault="00C80F24"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eastAsia="en-GB"/>
        </w:rPr>
      </w:pPr>
      <w:r w:rsidRPr="00B23C8F">
        <w:rPr>
          <w:rFonts w:ascii="EucrosiaUPC" w:hAnsi="EucrosiaUPC" w:cs="EucrosiaUPC"/>
          <w:sz w:val="32"/>
          <w:szCs w:val="32"/>
          <w:cs/>
          <w:lang w:val="en-GB" w:eastAsia="en-GB"/>
        </w:rPr>
        <w:tab/>
      </w:r>
      <w:r w:rsidR="00854A3E" w:rsidRPr="00B23C8F">
        <w:rPr>
          <w:rFonts w:ascii="EucrosiaUPC" w:hAnsi="EucrosiaUPC" w:cs="EucrosiaUPC"/>
          <w:sz w:val="32"/>
          <w:szCs w:val="32"/>
          <w:cs/>
          <w:lang w:val="en-GB" w:eastAsia="en-GB"/>
        </w:rPr>
        <w:t>3</w:t>
      </w:r>
      <w:r w:rsidRPr="00B23C8F">
        <w:rPr>
          <w:rFonts w:ascii="EucrosiaUPC" w:hAnsi="EucrosiaUPC" w:cs="EucrosiaUPC"/>
          <w:sz w:val="32"/>
          <w:szCs w:val="32"/>
          <w:lang w:val="en-GB" w:eastAsia="en-GB"/>
        </w:rPr>
        <w:t xml:space="preserve">. </w:t>
      </w:r>
      <w:r w:rsidRPr="00B23C8F">
        <w:rPr>
          <w:rFonts w:ascii="EucrosiaUPC" w:hAnsi="EucrosiaUPC" w:cs="EucrosiaUPC"/>
          <w:sz w:val="32"/>
          <w:szCs w:val="32"/>
          <w:cs/>
          <w:lang w:val="en-GB" w:eastAsia="en-GB"/>
        </w:rPr>
        <w:t>เพื่อให้ข้อเสนอแนะในการปรับปรุงระบบเฝ้าระวังโรคเลปโตสไปโรสิสของโรงพยาบาลในสังกัดกระทรวงสาธารณสุข จังหวัดกาฬสินธุ์</w:t>
      </w:r>
    </w:p>
    <w:p w:rsidR="00FA6460" w:rsidRPr="00B23C8F" w:rsidRDefault="00FA6460" w:rsidP="00913E81">
      <w:pPr>
        <w:tabs>
          <w:tab w:val="left" w:pos="567"/>
          <w:tab w:val="left" w:pos="851"/>
          <w:tab w:val="left" w:pos="1134"/>
          <w:tab w:val="left" w:pos="1418"/>
        </w:tabs>
        <w:spacing w:after="0" w:line="20" w:lineRule="atLeast"/>
        <w:jc w:val="thaiDistribute"/>
        <w:rPr>
          <w:rFonts w:ascii="EucrosiaUPC" w:hAnsi="EucrosiaUPC" w:cs="EucrosiaUPC"/>
          <w:sz w:val="32"/>
          <w:szCs w:val="32"/>
          <w:lang w:val="en-GB" w:eastAsia="en-GB"/>
        </w:rPr>
      </w:pPr>
    </w:p>
    <w:p w:rsidR="000B635C" w:rsidRPr="00B23C8F" w:rsidRDefault="000B635C" w:rsidP="00913E81">
      <w:pPr>
        <w:tabs>
          <w:tab w:val="left" w:pos="567"/>
          <w:tab w:val="left" w:pos="851"/>
          <w:tab w:val="left" w:pos="1134"/>
          <w:tab w:val="left" w:pos="1418"/>
        </w:tabs>
        <w:spacing w:after="0" w:line="20" w:lineRule="atLeast"/>
        <w:jc w:val="thaiDistribute"/>
        <w:rPr>
          <w:rFonts w:ascii="EucrosiaUPC" w:hAnsi="EucrosiaUPC" w:cs="EucrosiaUPC"/>
          <w:b/>
          <w:bCs/>
          <w:sz w:val="32"/>
          <w:szCs w:val="32"/>
        </w:rPr>
      </w:pPr>
      <w:r w:rsidRPr="00B23C8F">
        <w:rPr>
          <w:rFonts w:ascii="EucrosiaUPC" w:hAnsi="EucrosiaUPC" w:cs="EucrosiaUPC"/>
          <w:b/>
          <w:bCs/>
          <w:sz w:val="32"/>
          <w:szCs w:val="32"/>
          <w:cs/>
        </w:rPr>
        <w:t>วิธีการศึกษา</w:t>
      </w:r>
    </w:p>
    <w:p w:rsidR="00FA6460" w:rsidRPr="00B23C8F" w:rsidRDefault="00FA6460" w:rsidP="00913E81">
      <w:pPr>
        <w:tabs>
          <w:tab w:val="left" w:pos="567"/>
          <w:tab w:val="left" w:pos="851"/>
          <w:tab w:val="left" w:pos="1134"/>
          <w:tab w:val="left" w:pos="1418"/>
        </w:tabs>
        <w:spacing w:after="0" w:line="20" w:lineRule="atLeast"/>
        <w:jc w:val="thaiDistribute"/>
        <w:rPr>
          <w:rFonts w:ascii="EucrosiaUPC" w:hAnsi="EucrosiaUPC" w:cs="EucrosiaUPC"/>
          <w:b/>
          <w:bCs/>
          <w:sz w:val="32"/>
          <w:szCs w:val="32"/>
          <w:cs/>
        </w:rPr>
      </w:pPr>
      <w:r w:rsidRPr="00B23C8F">
        <w:rPr>
          <w:rFonts w:ascii="EucrosiaUPC" w:hAnsi="EucrosiaUPC" w:cs="EucrosiaUPC" w:hint="cs"/>
          <w:b/>
          <w:bCs/>
          <w:sz w:val="32"/>
          <w:szCs w:val="32"/>
          <w:cs/>
        </w:rPr>
        <w:t xml:space="preserve">   </w:t>
      </w:r>
      <w:r w:rsidRPr="00B23C8F">
        <w:rPr>
          <w:rFonts w:ascii="EucrosiaUPC" w:hAnsi="EucrosiaUPC" w:cs="EucrosiaUPC"/>
          <w:b/>
          <w:bCs/>
          <w:sz w:val="32"/>
          <w:szCs w:val="32"/>
        </w:rPr>
        <w:t xml:space="preserve">1. </w:t>
      </w:r>
      <w:r w:rsidRPr="00B23C8F">
        <w:rPr>
          <w:rFonts w:ascii="EucrosiaUPC" w:hAnsi="EucrosiaUPC" w:cs="EucrosiaUPC" w:hint="cs"/>
          <w:b/>
          <w:bCs/>
          <w:sz w:val="32"/>
          <w:szCs w:val="32"/>
          <w:cs/>
        </w:rPr>
        <w:t>รูปแบบการศึกษา</w:t>
      </w:r>
    </w:p>
    <w:p w:rsidR="00542726" w:rsidRPr="00B23C8F" w:rsidRDefault="000B635C" w:rsidP="00913E81">
      <w:pPr>
        <w:spacing w:after="0" w:line="20" w:lineRule="atLeast"/>
        <w:ind w:firstLine="567"/>
        <w:jc w:val="thaiDistribute"/>
        <w:rPr>
          <w:rFonts w:ascii="EucrosiaUPC" w:hAnsi="EucrosiaUPC" w:cs="EucrosiaUPC"/>
          <w:sz w:val="32"/>
          <w:szCs w:val="32"/>
        </w:rPr>
      </w:pPr>
      <w:r w:rsidRPr="00B23C8F">
        <w:rPr>
          <w:rFonts w:ascii="EucrosiaUPC" w:hAnsi="EucrosiaUPC" w:cs="EucrosiaUPC"/>
          <w:sz w:val="32"/>
          <w:szCs w:val="32"/>
          <w:cs/>
        </w:rPr>
        <w:t>เป็นการศึกษาแบบภาคตัดขวาง</w:t>
      </w:r>
      <w:r w:rsidR="00AF432E" w:rsidRPr="00B23C8F">
        <w:rPr>
          <w:rFonts w:ascii="EucrosiaUPC" w:hAnsi="EucrosiaUPC" w:cs="EucrosiaUPC"/>
          <w:sz w:val="32"/>
          <w:szCs w:val="32"/>
          <w:cs/>
        </w:rPr>
        <w:t xml:space="preserve"> (</w:t>
      </w:r>
      <w:r w:rsidRPr="00B23C8F">
        <w:rPr>
          <w:rFonts w:ascii="EucrosiaUPC" w:hAnsi="EucrosiaUPC" w:cs="EucrosiaUPC"/>
          <w:sz w:val="32"/>
          <w:szCs w:val="32"/>
        </w:rPr>
        <w:t>Cross</w:t>
      </w:r>
      <w:r w:rsidRPr="00B23C8F">
        <w:rPr>
          <w:rFonts w:ascii="EucrosiaUPC" w:hAnsi="EucrosiaUPC" w:cs="EucrosiaUPC"/>
          <w:sz w:val="32"/>
          <w:szCs w:val="32"/>
          <w:cs/>
        </w:rPr>
        <w:t>-</w:t>
      </w:r>
      <w:r w:rsidRPr="00B23C8F">
        <w:rPr>
          <w:rFonts w:ascii="EucrosiaUPC" w:hAnsi="EucrosiaUPC" w:cs="EucrosiaUPC"/>
          <w:sz w:val="32"/>
          <w:szCs w:val="32"/>
        </w:rPr>
        <w:t>sectional study</w:t>
      </w:r>
      <w:r w:rsidRPr="00B23C8F">
        <w:rPr>
          <w:rFonts w:ascii="EucrosiaUPC" w:hAnsi="EucrosiaUPC" w:cs="EucrosiaUPC"/>
          <w:sz w:val="32"/>
          <w:szCs w:val="32"/>
          <w:cs/>
        </w:rPr>
        <w:t>) เพื่อประเมินคุณลักษณะเชิงคุณภาพ และ</w:t>
      </w:r>
      <w:r w:rsidR="00A2054F" w:rsidRPr="00B23C8F">
        <w:rPr>
          <w:rFonts w:ascii="EucrosiaUPC" w:hAnsi="EucrosiaUPC" w:cs="EucrosiaUPC"/>
          <w:sz w:val="32"/>
          <w:szCs w:val="32"/>
          <w:cs/>
        </w:rPr>
        <w:t>คุณลักษณะเชิงปริมาณ</w:t>
      </w:r>
      <w:r w:rsidR="00854A3E" w:rsidRPr="00B23C8F">
        <w:rPr>
          <w:rFonts w:ascii="EucrosiaUPC" w:hAnsi="EucrosiaUPC" w:cs="EucrosiaUPC"/>
          <w:sz w:val="32"/>
          <w:szCs w:val="32"/>
          <w:cs/>
          <w:lang w:val="en-GB" w:eastAsia="en-GB"/>
        </w:rPr>
        <w:t>ของระบบเฝ้าระวังโรคเลปโตสไปโรสิสของโรงพยาบาลในสังกัดกระทรวงสาธารณสุข จังหวัดกาฬสินธุ์</w:t>
      </w:r>
      <w:r w:rsidR="0014597D" w:rsidRPr="00B23C8F">
        <w:rPr>
          <w:rFonts w:ascii="EucrosiaUPC" w:hAnsi="EucrosiaUPC" w:cs="EucrosiaUPC"/>
          <w:sz w:val="32"/>
          <w:szCs w:val="32"/>
          <w:cs/>
          <w:lang w:val="en-GB" w:eastAsia="en-GB"/>
        </w:rPr>
        <w:t xml:space="preserve"> </w:t>
      </w:r>
      <w:r w:rsidRPr="00B23C8F">
        <w:rPr>
          <w:rFonts w:ascii="EucrosiaUPC" w:hAnsi="EucrosiaUPC" w:cs="EucrosiaUPC"/>
          <w:sz w:val="32"/>
          <w:szCs w:val="32"/>
          <w:cs/>
        </w:rPr>
        <w:t>ระหว่างวันที่</w:t>
      </w:r>
      <w:r w:rsidR="0014597D" w:rsidRPr="00B23C8F">
        <w:rPr>
          <w:rFonts w:ascii="EucrosiaUPC" w:hAnsi="EucrosiaUPC" w:cs="EucrosiaUPC"/>
          <w:sz w:val="32"/>
          <w:szCs w:val="32"/>
          <w:cs/>
        </w:rPr>
        <w:t xml:space="preserve"> </w:t>
      </w:r>
      <w:r w:rsidRPr="00B23C8F">
        <w:rPr>
          <w:rFonts w:ascii="EucrosiaUPC" w:hAnsi="EucrosiaUPC" w:cs="EucrosiaUPC"/>
          <w:sz w:val="32"/>
          <w:szCs w:val="32"/>
          <w:cs/>
        </w:rPr>
        <w:t>1 ตุลาคม 2559</w:t>
      </w:r>
      <w:r w:rsidR="0014597D" w:rsidRPr="00B23C8F">
        <w:rPr>
          <w:rFonts w:ascii="EucrosiaUPC" w:hAnsi="EucrosiaUPC" w:cs="EucrosiaUPC"/>
          <w:sz w:val="32"/>
          <w:szCs w:val="32"/>
          <w:cs/>
        </w:rPr>
        <w:t>-</w:t>
      </w:r>
      <w:r w:rsidRPr="00B23C8F">
        <w:rPr>
          <w:rFonts w:ascii="EucrosiaUPC" w:hAnsi="EucrosiaUPC" w:cs="EucrosiaUPC"/>
          <w:sz w:val="32"/>
          <w:szCs w:val="32"/>
          <w:cs/>
        </w:rPr>
        <w:t>30 กันยายน 2560</w:t>
      </w:r>
      <w:r w:rsidRPr="00B23C8F">
        <w:rPr>
          <w:rFonts w:ascii="EucrosiaUPC" w:hAnsi="EucrosiaUPC" w:cs="EucrosiaUPC"/>
          <w:sz w:val="32"/>
          <w:szCs w:val="32"/>
        </w:rPr>
        <w:t xml:space="preserve"> </w:t>
      </w:r>
    </w:p>
    <w:p w:rsidR="00FA6460" w:rsidRDefault="00FA6460" w:rsidP="00913E81">
      <w:pPr>
        <w:spacing w:after="0" w:line="20" w:lineRule="atLeast"/>
        <w:ind w:firstLine="567"/>
        <w:jc w:val="thaiDistribute"/>
        <w:rPr>
          <w:rFonts w:ascii="EucrosiaUPC" w:hAnsi="EucrosiaUPC" w:cs="EucrosiaUPC"/>
          <w:sz w:val="32"/>
          <w:szCs w:val="32"/>
        </w:rPr>
      </w:pPr>
    </w:p>
    <w:p w:rsidR="00B23C8F" w:rsidRPr="00B23C8F" w:rsidRDefault="00B23C8F" w:rsidP="00913E81">
      <w:pPr>
        <w:spacing w:after="0" w:line="20" w:lineRule="atLeast"/>
        <w:ind w:firstLine="567"/>
        <w:jc w:val="thaiDistribute"/>
        <w:rPr>
          <w:rFonts w:ascii="EucrosiaUPC" w:hAnsi="EucrosiaUPC" w:cs="EucrosiaUPC"/>
          <w:sz w:val="32"/>
          <w:szCs w:val="32"/>
        </w:rPr>
      </w:pPr>
    </w:p>
    <w:p w:rsidR="00542726" w:rsidRPr="00B23C8F" w:rsidRDefault="00FA6460" w:rsidP="00913E81">
      <w:pPr>
        <w:tabs>
          <w:tab w:val="left" w:pos="567"/>
          <w:tab w:val="left" w:pos="851"/>
          <w:tab w:val="left" w:pos="1134"/>
          <w:tab w:val="left" w:pos="1418"/>
        </w:tabs>
        <w:spacing w:after="0" w:line="20" w:lineRule="atLeast"/>
        <w:jc w:val="thaiDistribute"/>
        <w:rPr>
          <w:rFonts w:ascii="EucrosiaUPC" w:hAnsi="EucrosiaUPC" w:cs="EucrosiaUPC"/>
          <w:b/>
          <w:bCs/>
          <w:sz w:val="32"/>
          <w:szCs w:val="32"/>
          <w:cs/>
        </w:rPr>
      </w:pPr>
      <w:r w:rsidRPr="00B23C8F">
        <w:rPr>
          <w:rFonts w:ascii="EucrosiaUPC" w:hAnsi="EucrosiaUPC" w:cs="EucrosiaUPC" w:hint="cs"/>
          <w:b/>
          <w:bCs/>
          <w:sz w:val="32"/>
          <w:szCs w:val="32"/>
          <w:cs/>
        </w:rPr>
        <w:lastRenderedPageBreak/>
        <w:t xml:space="preserve">   </w:t>
      </w:r>
      <w:r w:rsidRPr="00B23C8F">
        <w:rPr>
          <w:rFonts w:ascii="EucrosiaUPC" w:hAnsi="EucrosiaUPC" w:cs="EucrosiaUPC"/>
          <w:b/>
          <w:bCs/>
          <w:sz w:val="32"/>
          <w:szCs w:val="32"/>
        </w:rPr>
        <w:t xml:space="preserve">2. </w:t>
      </w:r>
      <w:r w:rsidR="00542726" w:rsidRPr="00B23C8F">
        <w:rPr>
          <w:rFonts w:ascii="EucrosiaUPC" w:hAnsi="EucrosiaUPC" w:cs="EucrosiaUPC"/>
          <w:b/>
          <w:bCs/>
          <w:sz w:val="32"/>
          <w:szCs w:val="32"/>
          <w:cs/>
        </w:rPr>
        <w:t>กลุ่มตัวอย่างและการสุ่ม</w:t>
      </w:r>
    </w:p>
    <w:p w:rsidR="000B635C" w:rsidRDefault="000B635C" w:rsidP="00913E81">
      <w:pPr>
        <w:spacing w:after="0" w:line="20" w:lineRule="atLeast"/>
        <w:ind w:firstLine="567"/>
        <w:jc w:val="thaiDistribute"/>
        <w:rPr>
          <w:rFonts w:ascii="EucrosiaUPC" w:hAnsi="EucrosiaUPC" w:cs="EucrosiaUPC"/>
          <w:sz w:val="32"/>
          <w:szCs w:val="32"/>
          <w:lang w:val="en-GB" w:eastAsia="en-GB"/>
        </w:rPr>
      </w:pPr>
      <w:r w:rsidRPr="00B23C8F">
        <w:rPr>
          <w:rFonts w:ascii="EucrosiaUPC" w:hAnsi="EucrosiaUPC" w:cs="EucrosiaUPC"/>
          <w:sz w:val="32"/>
          <w:szCs w:val="32"/>
          <w:cs/>
        </w:rPr>
        <w:t>ทำการสุ่มโรงพยาบาลที่สังกัดกระทรวงสาธารณสุขในจังหวัดกาฬสินธุ์</w:t>
      </w:r>
      <w:r w:rsidR="00542726" w:rsidRPr="00B23C8F">
        <w:rPr>
          <w:rFonts w:ascii="EucrosiaUPC" w:hAnsi="EucrosiaUPC" w:cs="EucrosiaUPC"/>
          <w:sz w:val="32"/>
          <w:szCs w:val="32"/>
          <w:cs/>
        </w:rPr>
        <w:t xml:space="preserve"> </w:t>
      </w:r>
      <w:r w:rsidRPr="00B23C8F">
        <w:rPr>
          <w:rFonts w:ascii="EucrosiaUPC" w:hAnsi="EucrosiaUPC" w:cs="EucrosiaUPC"/>
          <w:sz w:val="32"/>
          <w:szCs w:val="32"/>
          <w:cs/>
        </w:rPr>
        <w:t xml:space="preserve">โดยวิธี </w:t>
      </w:r>
      <w:r w:rsidRPr="00B23C8F">
        <w:rPr>
          <w:rFonts w:ascii="EucrosiaUPC" w:hAnsi="EucrosiaUPC" w:cs="EucrosiaUPC"/>
          <w:sz w:val="32"/>
          <w:szCs w:val="32"/>
          <w:lang w:val="en-GB"/>
        </w:rPr>
        <w:t>S</w:t>
      </w:r>
      <w:r w:rsidRPr="00B23C8F">
        <w:rPr>
          <w:rFonts w:ascii="EucrosiaUPC" w:hAnsi="EucrosiaUPC" w:cs="EucrosiaUPC"/>
          <w:sz w:val="32"/>
          <w:szCs w:val="32"/>
        </w:rPr>
        <w:t xml:space="preserve">tratified random sampling </w:t>
      </w:r>
      <w:r w:rsidRPr="00B23C8F">
        <w:rPr>
          <w:rFonts w:ascii="EucrosiaUPC" w:hAnsi="EucrosiaUPC" w:cs="EucrosiaUPC"/>
          <w:sz w:val="32"/>
          <w:szCs w:val="32"/>
          <w:cs/>
        </w:rPr>
        <w:t>ได้สถานพยาบาล 9 แห่ง</w:t>
      </w:r>
      <w:r w:rsidRPr="00B23C8F">
        <w:rPr>
          <w:rFonts w:ascii="EucrosiaUPC" w:hAnsi="EucrosiaUPC" w:cs="EucrosiaUPC"/>
          <w:sz w:val="32"/>
          <w:szCs w:val="32"/>
        </w:rPr>
        <w:t xml:space="preserve"> </w:t>
      </w:r>
      <w:r w:rsidRPr="00B23C8F">
        <w:rPr>
          <w:rFonts w:ascii="EucrosiaUPC" w:hAnsi="EucrosiaUPC" w:cs="EucrosiaUPC"/>
          <w:sz w:val="32"/>
          <w:szCs w:val="32"/>
          <w:cs/>
        </w:rPr>
        <w:t xml:space="preserve">ได้แก่ </w:t>
      </w:r>
      <w:r w:rsidRPr="00B23C8F">
        <w:rPr>
          <w:rFonts w:ascii="EucrosiaUPC" w:hAnsi="EucrosiaUPC" w:cs="EucrosiaUPC"/>
          <w:sz w:val="32"/>
          <w:szCs w:val="32"/>
          <w:cs/>
          <w:lang w:val="en-GB" w:eastAsia="en-GB"/>
        </w:rPr>
        <w:t xml:space="preserve">โรงพยาบาลทั่วไป </w:t>
      </w:r>
      <w:r w:rsidRPr="00B23C8F">
        <w:rPr>
          <w:rFonts w:ascii="EucrosiaUPC" w:hAnsi="EucrosiaUPC" w:cs="EucrosiaUPC"/>
          <w:sz w:val="32"/>
          <w:szCs w:val="32"/>
          <w:lang w:val="en-GB" w:eastAsia="en-GB"/>
        </w:rPr>
        <w:t xml:space="preserve">1 </w:t>
      </w:r>
      <w:r w:rsidR="00542726" w:rsidRPr="00B23C8F">
        <w:rPr>
          <w:rFonts w:ascii="EucrosiaUPC" w:hAnsi="EucrosiaUPC" w:cs="EucrosiaUPC"/>
          <w:sz w:val="32"/>
          <w:szCs w:val="32"/>
          <w:cs/>
          <w:lang w:val="en-GB" w:eastAsia="en-GB"/>
        </w:rPr>
        <w:t>แห่ง</w:t>
      </w:r>
      <w:r w:rsidR="00542726" w:rsidRPr="00B23C8F">
        <w:rPr>
          <w:rFonts w:ascii="EucrosiaUPC" w:hAnsi="EucrosiaUPC" w:cs="EucrosiaUPC"/>
          <w:sz w:val="32"/>
          <w:szCs w:val="32"/>
          <w:lang w:eastAsia="en-GB"/>
        </w:rPr>
        <w:t xml:space="preserve"> </w:t>
      </w:r>
      <w:r w:rsidR="00542726" w:rsidRPr="00B23C8F">
        <w:rPr>
          <w:rFonts w:ascii="EucrosiaUPC" w:hAnsi="EucrosiaUPC" w:cs="EucrosiaUPC"/>
          <w:sz w:val="32"/>
          <w:szCs w:val="32"/>
          <w:cs/>
          <w:lang w:val="en-GB" w:eastAsia="en-GB"/>
        </w:rPr>
        <w:t>โรงพยาบาลชุนชนแม่ข่าย</w:t>
      </w:r>
      <w:r w:rsidRPr="00B23C8F">
        <w:rPr>
          <w:rFonts w:ascii="EucrosiaUPC" w:hAnsi="EucrosiaUPC" w:cs="EucrosiaUPC"/>
          <w:sz w:val="32"/>
          <w:szCs w:val="32"/>
          <w:lang w:val="en-GB" w:eastAsia="en-GB"/>
        </w:rPr>
        <w:t xml:space="preserve"> 2 </w:t>
      </w:r>
      <w:r w:rsidR="00984BD0" w:rsidRPr="00B23C8F">
        <w:rPr>
          <w:rFonts w:ascii="EucrosiaUPC" w:hAnsi="EucrosiaUPC" w:cs="EucrosiaUPC"/>
          <w:sz w:val="32"/>
          <w:szCs w:val="32"/>
          <w:cs/>
          <w:lang w:val="en-GB" w:eastAsia="en-GB"/>
        </w:rPr>
        <w:t>แห่ง โรงพยาบาลชุนชน</w:t>
      </w:r>
      <w:r w:rsidRPr="00B23C8F">
        <w:rPr>
          <w:rFonts w:ascii="EucrosiaUPC" w:hAnsi="EucrosiaUPC" w:cs="EucrosiaUPC"/>
          <w:sz w:val="32"/>
          <w:szCs w:val="32"/>
          <w:cs/>
          <w:lang w:val="en-GB" w:eastAsia="en-GB"/>
        </w:rPr>
        <w:t xml:space="preserve">ขนาดใหญ่ </w:t>
      </w:r>
      <w:r w:rsidRPr="00B23C8F">
        <w:rPr>
          <w:rFonts w:ascii="EucrosiaUPC" w:hAnsi="EucrosiaUPC" w:cs="EucrosiaUPC"/>
          <w:sz w:val="32"/>
          <w:szCs w:val="32"/>
          <w:lang w:val="en-GB" w:eastAsia="en-GB"/>
        </w:rPr>
        <w:t xml:space="preserve">4 </w:t>
      </w:r>
      <w:r w:rsidRPr="00B23C8F">
        <w:rPr>
          <w:rFonts w:ascii="EucrosiaUPC" w:hAnsi="EucrosiaUPC" w:cs="EucrosiaUPC"/>
          <w:sz w:val="32"/>
          <w:szCs w:val="32"/>
          <w:cs/>
          <w:lang w:val="en-GB" w:eastAsia="en-GB"/>
        </w:rPr>
        <w:t xml:space="preserve">แห่ง และโรงพยาบาลชุมชนขนาดเล็ก </w:t>
      </w:r>
      <w:r w:rsidRPr="00B23C8F">
        <w:rPr>
          <w:rFonts w:ascii="EucrosiaUPC" w:hAnsi="EucrosiaUPC" w:cs="EucrosiaUPC"/>
          <w:sz w:val="32"/>
          <w:szCs w:val="32"/>
          <w:lang w:val="en-GB" w:eastAsia="en-GB"/>
        </w:rPr>
        <w:t xml:space="preserve">2 </w:t>
      </w:r>
      <w:r w:rsidRPr="00B23C8F">
        <w:rPr>
          <w:rFonts w:ascii="EucrosiaUPC" w:hAnsi="EucrosiaUPC" w:cs="EucrosiaUPC"/>
          <w:sz w:val="32"/>
          <w:szCs w:val="32"/>
          <w:cs/>
          <w:lang w:val="en-GB" w:eastAsia="en-GB"/>
        </w:rPr>
        <w:t xml:space="preserve">แห่ง </w:t>
      </w:r>
    </w:p>
    <w:p w:rsidR="00B23C8F" w:rsidRPr="00B23C8F" w:rsidRDefault="00B23C8F" w:rsidP="00913E81">
      <w:pPr>
        <w:spacing w:after="0" w:line="20" w:lineRule="atLeast"/>
        <w:ind w:firstLine="567"/>
        <w:jc w:val="thaiDistribute"/>
        <w:rPr>
          <w:rFonts w:ascii="EucrosiaUPC" w:hAnsi="EucrosiaUPC" w:cs="EucrosiaUPC"/>
          <w:sz w:val="32"/>
          <w:szCs w:val="32"/>
          <w:lang w:eastAsia="en-GB"/>
        </w:rPr>
      </w:pPr>
    </w:p>
    <w:p w:rsidR="00A2054F" w:rsidRPr="00B23C8F" w:rsidRDefault="00A2054F" w:rsidP="00913E81">
      <w:pPr>
        <w:spacing w:after="0" w:line="20" w:lineRule="atLeast"/>
        <w:jc w:val="thaiDistribute"/>
        <w:rPr>
          <w:rFonts w:ascii="EucrosiaUPC" w:hAnsi="EucrosiaUPC" w:cs="EucrosiaUPC"/>
          <w:b/>
          <w:bCs/>
          <w:sz w:val="32"/>
          <w:szCs w:val="32"/>
          <w:cs/>
          <w:lang w:eastAsia="en-GB"/>
        </w:rPr>
      </w:pPr>
      <w:r w:rsidRPr="00B23C8F">
        <w:rPr>
          <w:rFonts w:ascii="EucrosiaUPC" w:hAnsi="EucrosiaUPC" w:cs="EucrosiaUPC" w:hint="cs"/>
          <w:b/>
          <w:bCs/>
          <w:sz w:val="32"/>
          <w:szCs w:val="32"/>
          <w:cs/>
        </w:rPr>
        <w:t xml:space="preserve">   </w:t>
      </w:r>
      <w:r w:rsidRPr="00B23C8F">
        <w:rPr>
          <w:rFonts w:ascii="EucrosiaUPC" w:hAnsi="EucrosiaUPC" w:cs="EucrosiaUPC"/>
          <w:b/>
          <w:bCs/>
          <w:sz w:val="32"/>
          <w:szCs w:val="32"/>
          <w:lang w:eastAsia="en-GB"/>
        </w:rPr>
        <w:t xml:space="preserve">3. </w:t>
      </w:r>
      <w:r w:rsidRPr="00B23C8F">
        <w:rPr>
          <w:rFonts w:ascii="EucrosiaUPC" w:hAnsi="EucrosiaUPC" w:cs="EucrosiaUPC" w:hint="cs"/>
          <w:b/>
          <w:bCs/>
          <w:sz w:val="32"/>
          <w:szCs w:val="32"/>
          <w:cs/>
          <w:lang w:eastAsia="en-GB"/>
        </w:rPr>
        <w:t>การเลือกเวช</w:t>
      </w:r>
      <w:r w:rsidR="002B4473" w:rsidRPr="00B23C8F">
        <w:rPr>
          <w:rFonts w:ascii="EucrosiaUPC" w:hAnsi="EucrosiaUPC" w:cs="EucrosiaUPC" w:hint="cs"/>
          <w:b/>
          <w:bCs/>
          <w:sz w:val="32"/>
          <w:szCs w:val="32"/>
          <w:cs/>
          <w:lang w:eastAsia="en-GB"/>
        </w:rPr>
        <w:t>ระ</w:t>
      </w:r>
      <w:r w:rsidRPr="00B23C8F">
        <w:rPr>
          <w:rFonts w:ascii="EucrosiaUPC" w:hAnsi="EucrosiaUPC" w:cs="EucrosiaUPC" w:hint="cs"/>
          <w:b/>
          <w:bCs/>
          <w:sz w:val="32"/>
          <w:szCs w:val="32"/>
          <w:cs/>
          <w:lang w:eastAsia="en-GB"/>
        </w:rPr>
        <w:t>เบียน</w:t>
      </w:r>
    </w:p>
    <w:p w:rsidR="00A2054F" w:rsidRPr="00B23C8F" w:rsidRDefault="00A2054F" w:rsidP="00913E81">
      <w:pPr>
        <w:spacing w:after="0" w:line="20" w:lineRule="atLeast"/>
        <w:ind w:firstLine="720"/>
        <w:jc w:val="thaiDistribute"/>
        <w:rPr>
          <w:rFonts w:ascii="EucrosiaUPC" w:hAnsi="EucrosiaUPC" w:cs="EucrosiaUPC"/>
          <w:sz w:val="32"/>
          <w:szCs w:val="32"/>
          <w:lang w:eastAsia="en-GB"/>
        </w:rPr>
      </w:pPr>
      <w:r w:rsidRPr="00B23C8F">
        <w:rPr>
          <w:rFonts w:ascii="EucrosiaUPC" w:hAnsi="EucrosiaUPC" w:cs="EucrosiaUPC"/>
          <w:sz w:val="32"/>
          <w:szCs w:val="32"/>
          <w:cs/>
        </w:rPr>
        <w:t>ทบทวน</w:t>
      </w:r>
      <w:r w:rsidR="006124A6" w:rsidRPr="00B23C8F">
        <w:rPr>
          <w:rFonts w:ascii="EucrosiaUPC" w:hAnsi="EucrosiaUPC" w:cs="EucrosiaUPC" w:hint="cs"/>
          <w:sz w:val="32"/>
          <w:szCs w:val="32"/>
          <w:cs/>
        </w:rPr>
        <w:t xml:space="preserve">รายงานจากระบบรายงาย </w:t>
      </w:r>
      <w:r w:rsidR="006124A6" w:rsidRPr="00B23C8F">
        <w:rPr>
          <w:rFonts w:ascii="EucrosiaUPC" w:hAnsi="EucrosiaUPC" w:cs="EucrosiaUPC"/>
          <w:sz w:val="32"/>
          <w:szCs w:val="32"/>
          <w:lang w:val="en-GB"/>
        </w:rPr>
        <w:t xml:space="preserve">506 </w:t>
      </w:r>
      <w:r w:rsidR="006124A6" w:rsidRPr="00B23C8F">
        <w:rPr>
          <w:rFonts w:ascii="EucrosiaUPC" w:hAnsi="EucrosiaUPC" w:cs="EucrosiaUPC" w:hint="cs"/>
          <w:sz w:val="32"/>
          <w:szCs w:val="32"/>
          <w:cs/>
          <w:lang w:val="en-GB"/>
        </w:rPr>
        <w:t>และ</w:t>
      </w:r>
      <w:r w:rsidRPr="00B23C8F">
        <w:rPr>
          <w:rFonts w:ascii="EucrosiaUPC" w:hAnsi="EucrosiaUPC" w:cs="EucrosiaUPC"/>
          <w:sz w:val="32"/>
          <w:szCs w:val="32"/>
          <w:cs/>
        </w:rPr>
        <w:t>เวชระเบียนของผู้ป่วยที่มีการวินิจฉัยโรคตามบัญชีจำแนกโรคระหว่างประเทศ (</w:t>
      </w:r>
      <w:r w:rsidRPr="00B23C8F">
        <w:rPr>
          <w:rFonts w:ascii="EucrosiaUPC" w:hAnsi="EucrosiaUPC" w:cs="EucrosiaUPC"/>
          <w:sz w:val="32"/>
          <w:szCs w:val="32"/>
        </w:rPr>
        <w:t>ICD-</w:t>
      </w:r>
      <w:r w:rsidRPr="00B23C8F">
        <w:rPr>
          <w:rFonts w:ascii="EucrosiaUPC" w:hAnsi="EucrosiaUPC" w:cs="EucrosiaUPC"/>
          <w:sz w:val="32"/>
          <w:szCs w:val="32"/>
          <w:cs/>
        </w:rPr>
        <w:t xml:space="preserve">10) </w:t>
      </w:r>
      <w:r w:rsidR="006124A6" w:rsidRPr="00B23C8F">
        <w:rPr>
          <w:rFonts w:ascii="EucrosiaUPC" w:hAnsi="EucrosiaUPC" w:cs="EucrosiaUPC" w:hint="cs"/>
          <w:sz w:val="32"/>
          <w:szCs w:val="32"/>
          <w:cs/>
        </w:rPr>
        <w:t xml:space="preserve">จากนั้นทำการคัดผู้ป่วยที่มีรายชื่อซ้ำออก </w:t>
      </w:r>
      <w:r w:rsidRPr="00B23C8F">
        <w:rPr>
          <w:rFonts w:ascii="EucrosiaUPC" w:hAnsi="EucrosiaUPC" w:cs="EucrosiaUPC"/>
          <w:sz w:val="32"/>
          <w:szCs w:val="32"/>
          <w:cs/>
          <w:lang w:val="en-GB"/>
        </w:rPr>
        <w:t>แบ่งเวชระเบียนเป็น</w:t>
      </w:r>
      <w:r w:rsidRPr="00B23C8F">
        <w:rPr>
          <w:rFonts w:ascii="EucrosiaUPC" w:hAnsi="EucrosiaUPC" w:cs="EucrosiaUPC"/>
          <w:sz w:val="32"/>
          <w:szCs w:val="32"/>
          <w:cs/>
          <w:lang w:val="en-GB" w:eastAsia="en-GB"/>
        </w:rPr>
        <w:t xml:space="preserve"> </w:t>
      </w:r>
      <w:r w:rsidRPr="00B23C8F">
        <w:rPr>
          <w:rFonts w:ascii="EucrosiaUPC" w:hAnsi="EucrosiaUPC" w:cs="EucrosiaUPC"/>
          <w:sz w:val="32"/>
          <w:szCs w:val="32"/>
          <w:lang w:eastAsia="en-GB"/>
        </w:rPr>
        <w:t xml:space="preserve">2 </w:t>
      </w:r>
      <w:r w:rsidRPr="00B23C8F">
        <w:rPr>
          <w:rFonts w:ascii="EucrosiaUPC" w:hAnsi="EucrosiaUPC" w:cs="EucrosiaUPC"/>
          <w:sz w:val="32"/>
          <w:szCs w:val="32"/>
          <w:cs/>
          <w:lang w:eastAsia="en-GB"/>
        </w:rPr>
        <w:t>กลุ่ม ดังนี้</w:t>
      </w:r>
    </w:p>
    <w:p w:rsidR="00A2054F" w:rsidRPr="00B23C8F" w:rsidRDefault="00CF54DA" w:rsidP="006124A6">
      <w:pPr>
        <w:spacing w:after="0" w:line="20" w:lineRule="atLeast"/>
        <w:ind w:firstLine="720"/>
        <w:rPr>
          <w:rFonts w:ascii="EucrosiaUPC" w:hAnsi="EucrosiaUPC" w:cs="EucrosiaUPC"/>
          <w:sz w:val="32"/>
          <w:szCs w:val="32"/>
        </w:rPr>
      </w:pPr>
      <w:r w:rsidRPr="00B23C8F">
        <w:rPr>
          <w:rFonts w:ascii="EucrosiaUPC" w:hAnsi="EucrosiaUPC" w:cs="EucrosiaUPC"/>
          <w:b/>
          <w:bCs/>
          <w:sz w:val="32"/>
          <w:szCs w:val="32"/>
          <w:lang w:eastAsia="en-GB"/>
        </w:rPr>
        <w:t>3</w:t>
      </w:r>
      <w:r w:rsidR="00A2054F" w:rsidRPr="00B23C8F">
        <w:rPr>
          <w:rFonts w:ascii="EucrosiaUPC" w:hAnsi="EucrosiaUPC" w:cs="EucrosiaUPC"/>
          <w:b/>
          <w:bCs/>
          <w:sz w:val="32"/>
          <w:szCs w:val="32"/>
          <w:lang w:eastAsia="en-GB"/>
        </w:rPr>
        <w:t xml:space="preserve">.1 </w:t>
      </w:r>
      <w:r w:rsidR="00A2054F" w:rsidRPr="00B23C8F">
        <w:rPr>
          <w:rFonts w:ascii="EucrosiaUPC" w:hAnsi="EucrosiaUPC" w:cs="EucrosiaUPC"/>
          <w:b/>
          <w:bCs/>
          <w:sz w:val="32"/>
          <w:szCs w:val="32"/>
          <w:cs/>
          <w:lang w:eastAsia="en-GB"/>
        </w:rPr>
        <w:t>กลุ่มโรค</w:t>
      </w:r>
      <w:r w:rsidR="00A2054F" w:rsidRPr="00B23C8F">
        <w:rPr>
          <w:rFonts w:ascii="EucrosiaUPC" w:hAnsi="EucrosiaUPC" w:cs="EucrosiaUPC"/>
          <w:b/>
          <w:bCs/>
          <w:sz w:val="32"/>
          <w:szCs w:val="32"/>
          <w:cs/>
          <w:lang w:val="en-GB"/>
        </w:rPr>
        <w:t>ที่เลือกมาทบทวนทุกราย</w:t>
      </w:r>
      <w:r w:rsidR="00A85CCE" w:rsidRPr="00B23C8F">
        <w:rPr>
          <w:rFonts w:ascii="EucrosiaUPC" w:hAnsi="EucrosiaUPC" w:cs="EucrosiaUPC"/>
          <w:b/>
          <w:bCs/>
          <w:sz w:val="32"/>
          <w:szCs w:val="32"/>
          <w:cs/>
          <w:lang w:val="en-GB"/>
        </w:rPr>
        <w:br/>
      </w:r>
      <w:r w:rsidR="00A2054F" w:rsidRPr="00B23C8F">
        <w:rPr>
          <w:rFonts w:ascii="EucrosiaUPC" w:hAnsi="EucrosiaUPC" w:cs="EucrosiaUPC"/>
          <w:sz w:val="32"/>
          <w:szCs w:val="32"/>
          <w:cs/>
          <w:lang w:val="en-GB" w:eastAsia="en-GB"/>
        </w:rPr>
        <w:t xml:space="preserve">ได้แก่ </w:t>
      </w:r>
      <w:r w:rsidR="00A2054F" w:rsidRPr="00B23C8F">
        <w:rPr>
          <w:rFonts w:ascii="EucrosiaUPC" w:hAnsi="EucrosiaUPC" w:cs="EucrosiaUPC"/>
          <w:sz w:val="32"/>
          <w:szCs w:val="32"/>
        </w:rPr>
        <w:t xml:space="preserve">Leptospirosis </w:t>
      </w:r>
      <w:r w:rsidR="00A2054F" w:rsidRPr="00B23C8F">
        <w:rPr>
          <w:rFonts w:ascii="EucrosiaUPC" w:hAnsi="EucrosiaUPC" w:cs="EucrosiaUPC"/>
          <w:sz w:val="32"/>
          <w:szCs w:val="32"/>
          <w:cs/>
        </w:rPr>
        <w:t xml:space="preserve">รหัส </w:t>
      </w:r>
      <w:r w:rsidR="00A2054F" w:rsidRPr="00B23C8F">
        <w:rPr>
          <w:rFonts w:ascii="EucrosiaUPC" w:hAnsi="EucrosiaUPC" w:cs="EucrosiaUPC"/>
          <w:sz w:val="32"/>
          <w:szCs w:val="32"/>
        </w:rPr>
        <w:t xml:space="preserve">ICD-10 </w:t>
      </w:r>
      <w:r w:rsidR="00A2054F" w:rsidRPr="00B23C8F">
        <w:rPr>
          <w:rFonts w:ascii="EucrosiaUPC" w:hAnsi="EucrosiaUPC" w:cs="EucrosiaUPC"/>
          <w:sz w:val="32"/>
          <w:szCs w:val="32"/>
          <w:cs/>
        </w:rPr>
        <w:t xml:space="preserve">คือ </w:t>
      </w:r>
      <w:r w:rsidR="00A2054F" w:rsidRPr="00B23C8F">
        <w:rPr>
          <w:rFonts w:ascii="EucrosiaUPC" w:hAnsi="EucrosiaUPC" w:cs="EucrosiaUPC"/>
          <w:sz w:val="32"/>
          <w:szCs w:val="32"/>
        </w:rPr>
        <w:t>A</w:t>
      </w:r>
      <w:r w:rsidR="00A2054F" w:rsidRPr="00B23C8F">
        <w:rPr>
          <w:rFonts w:ascii="EucrosiaUPC" w:hAnsi="EucrosiaUPC" w:cs="EucrosiaUPC"/>
          <w:sz w:val="32"/>
          <w:szCs w:val="32"/>
          <w:cs/>
        </w:rPr>
        <w:t>27</w:t>
      </w:r>
      <w:r w:rsidR="00A2054F" w:rsidRPr="00B23C8F">
        <w:rPr>
          <w:rFonts w:ascii="EucrosiaUPC" w:hAnsi="EucrosiaUPC" w:cs="EucrosiaUPC"/>
          <w:sz w:val="32"/>
          <w:szCs w:val="32"/>
          <w:lang w:val="en-GB"/>
        </w:rPr>
        <w:t>,</w:t>
      </w:r>
      <w:r w:rsidR="00A2054F" w:rsidRPr="00B23C8F">
        <w:rPr>
          <w:rFonts w:ascii="EucrosiaUPC" w:hAnsi="EucrosiaUPC" w:cs="EucrosiaUPC"/>
          <w:sz w:val="32"/>
          <w:szCs w:val="32"/>
          <w:cs/>
          <w:lang w:val="en-GB"/>
        </w:rPr>
        <w:t xml:space="preserve"> </w:t>
      </w:r>
      <w:r w:rsidR="00A2054F" w:rsidRPr="00B23C8F">
        <w:rPr>
          <w:rFonts w:ascii="EucrosiaUPC" w:hAnsi="EucrosiaUPC" w:cs="EucrosiaUPC"/>
          <w:sz w:val="32"/>
          <w:szCs w:val="32"/>
        </w:rPr>
        <w:t>Melioidosis</w:t>
      </w:r>
      <w:r w:rsidR="00A2054F" w:rsidRPr="00B23C8F">
        <w:rPr>
          <w:rFonts w:ascii="EucrosiaUPC" w:hAnsi="EucrosiaUPC" w:cs="EucrosiaUPC"/>
          <w:sz w:val="32"/>
          <w:szCs w:val="32"/>
          <w:cs/>
        </w:rPr>
        <w:t xml:space="preserve"> รหัส </w:t>
      </w:r>
      <w:r w:rsidR="00A2054F" w:rsidRPr="00B23C8F">
        <w:rPr>
          <w:rFonts w:ascii="EucrosiaUPC" w:hAnsi="EucrosiaUPC" w:cs="EucrosiaUPC"/>
          <w:sz w:val="32"/>
          <w:szCs w:val="32"/>
        </w:rPr>
        <w:t xml:space="preserve">ICD-10 </w:t>
      </w:r>
      <w:r w:rsidR="00A2054F" w:rsidRPr="00B23C8F">
        <w:rPr>
          <w:rFonts w:ascii="EucrosiaUPC" w:hAnsi="EucrosiaUPC" w:cs="EucrosiaUPC"/>
          <w:sz w:val="32"/>
          <w:szCs w:val="32"/>
          <w:cs/>
        </w:rPr>
        <w:t>คือ</w:t>
      </w:r>
      <w:r w:rsidR="00A2054F" w:rsidRPr="00B23C8F">
        <w:rPr>
          <w:rFonts w:ascii="EucrosiaUPC" w:hAnsi="EucrosiaUPC" w:cs="EucrosiaUPC"/>
          <w:sz w:val="32"/>
          <w:szCs w:val="32"/>
        </w:rPr>
        <w:t xml:space="preserve"> A</w:t>
      </w:r>
      <w:r w:rsidR="00A2054F" w:rsidRPr="00B23C8F">
        <w:rPr>
          <w:rFonts w:ascii="EucrosiaUPC" w:hAnsi="EucrosiaUPC" w:cs="EucrosiaUPC"/>
          <w:sz w:val="32"/>
          <w:szCs w:val="32"/>
          <w:cs/>
        </w:rPr>
        <w:t>24</w:t>
      </w:r>
      <w:r w:rsidR="00A2054F" w:rsidRPr="00B23C8F">
        <w:rPr>
          <w:rFonts w:ascii="EucrosiaUPC" w:hAnsi="EucrosiaUPC" w:cs="EucrosiaUPC"/>
          <w:sz w:val="32"/>
          <w:szCs w:val="32"/>
          <w:lang w:val="en-GB"/>
        </w:rPr>
        <w:t>,</w:t>
      </w:r>
      <w:r w:rsidR="00A2054F" w:rsidRPr="00B23C8F">
        <w:rPr>
          <w:rFonts w:ascii="EucrosiaUPC" w:hAnsi="EucrosiaUPC" w:cs="EucrosiaUPC"/>
          <w:sz w:val="32"/>
          <w:szCs w:val="32"/>
          <w:cs/>
        </w:rPr>
        <w:t xml:space="preserve"> </w:t>
      </w:r>
      <w:r w:rsidR="00A2054F" w:rsidRPr="00B23C8F">
        <w:rPr>
          <w:rFonts w:ascii="EucrosiaUPC" w:hAnsi="EucrosiaUPC" w:cs="EucrosiaUPC"/>
          <w:sz w:val="32"/>
          <w:szCs w:val="32"/>
        </w:rPr>
        <w:t xml:space="preserve">Scrub Typhus </w:t>
      </w:r>
      <w:r w:rsidR="00A2054F" w:rsidRPr="00B23C8F">
        <w:rPr>
          <w:rFonts w:ascii="EucrosiaUPC" w:hAnsi="EucrosiaUPC" w:cs="EucrosiaUPC"/>
          <w:sz w:val="32"/>
          <w:szCs w:val="32"/>
          <w:cs/>
        </w:rPr>
        <w:t xml:space="preserve">รหัส </w:t>
      </w:r>
      <w:r w:rsidR="00A2054F" w:rsidRPr="00B23C8F">
        <w:rPr>
          <w:rFonts w:ascii="EucrosiaUPC" w:hAnsi="EucrosiaUPC" w:cs="EucrosiaUPC"/>
          <w:sz w:val="32"/>
          <w:szCs w:val="32"/>
        </w:rPr>
        <w:t xml:space="preserve">ICD-10 </w:t>
      </w:r>
      <w:r w:rsidR="00A2054F" w:rsidRPr="00B23C8F">
        <w:rPr>
          <w:rFonts w:ascii="EucrosiaUPC" w:hAnsi="EucrosiaUPC" w:cs="EucrosiaUPC"/>
          <w:sz w:val="32"/>
          <w:szCs w:val="32"/>
          <w:cs/>
        </w:rPr>
        <w:t>คือ</w:t>
      </w:r>
      <w:r w:rsidR="00A2054F" w:rsidRPr="00B23C8F">
        <w:rPr>
          <w:rFonts w:ascii="EucrosiaUPC" w:hAnsi="EucrosiaUPC" w:cs="EucrosiaUPC"/>
          <w:sz w:val="32"/>
          <w:szCs w:val="32"/>
        </w:rPr>
        <w:t xml:space="preserve"> A</w:t>
      </w:r>
      <w:r w:rsidR="00A2054F" w:rsidRPr="00B23C8F">
        <w:rPr>
          <w:rFonts w:ascii="EucrosiaUPC" w:hAnsi="EucrosiaUPC" w:cs="EucrosiaUPC"/>
          <w:sz w:val="32"/>
          <w:szCs w:val="32"/>
          <w:cs/>
        </w:rPr>
        <w:t>75.3</w:t>
      </w:r>
      <w:r w:rsidR="00A2054F" w:rsidRPr="00B23C8F">
        <w:rPr>
          <w:rFonts w:ascii="EucrosiaUPC" w:hAnsi="EucrosiaUPC" w:cs="EucrosiaUPC"/>
          <w:sz w:val="32"/>
          <w:szCs w:val="32"/>
          <w:lang w:val="en-GB"/>
        </w:rPr>
        <w:t>,</w:t>
      </w:r>
      <w:r w:rsidR="00A2054F" w:rsidRPr="00B23C8F">
        <w:rPr>
          <w:rFonts w:ascii="EucrosiaUPC" w:hAnsi="EucrosiaUPC" w:cs="EucrosiaUPC"/>
          <w:sz w:val="32"/>
          <w:szCs w:val="32"/>
          <w:cs/>
        </w:rPr>
        <w:t xml:space="preserve"> </w:t>
      </w:r>
      <w:r w:rsidR="00A2054F" w:rsidRPr="00B23C8F">
        <w:rPr>
          <w:rFonts w:ascii="EucrosiaUPC" w:hAnsi="EucrosiaUPC" w:cs="EucrosiaUPC"/>
          <w:sz w:val="32"/>
          <w:szCs w:val="32"/>
        </w:rPr>
        <w:t xml:space="preserve">Denque fever </w:t>
      </w:r>
      <w:r w:rsidR="00A2054F" w:rsidRPr="00B23C8F">
        <w:rPr>
          <w:rFonts w:ascii="EucrosiaUPC" w:hAnsi="EucrosiaUPC" w:cs="EucrosiaUPC"/>
          <w:sz w:val="32"/>
          <w:szCs w:val="32"/>
          <w:cs/>
        </w:rPr>
        <w:t xml:space="preserve">รหัส </w:t>
      </w:r>
      <w:r w:rsidR="00A2054F" w:rsidRPr="00B23C8F">
        <w:rPr>
          <w:rFonts w:ascii="EucrosiaUPC" w:hAnsi="EucrosiaUPC" w:cs="EucrosiaUPC"/>
          <w:sz w:val="32"/>
          <w:szCs w:val="32"/>
        </w:rPr>
        <w:t xml:space="preserve">ICD-10 </w:t>
      </w:r>
      <w:r w:rsidR="00A2054F" w:rsidRPr="00B23C8F">
        <w:rPr>
          <w:rFonts w:ascii="EucrosiaUPC" w:hAnsi="EucrosiaUPC" w:cs="EucrosiaUPC"/>
          <w:sz w:val="32"/>
          <w:szCs w:val="32"/>
          <w:cs/>
        </w:rPr>
        <w:t xml:space="preserve">คือ </w:t>
      </w:r>
      <w:r w:rsidR="00A2054F" w:rsidRPr="00B23C8F">
        <w:rPr>
          <w:rFonts w:ascii="EucrosiaUPC" w:hAnsi="EucrosiaUPC" w:cs="EucrosiaUPC"/>
          <w:sz w:val="32"/>
          <w:szCs w:val="32"/>
        </w:rPr>
        <w:t>A</w:t>
      </w:r>
      <w:r w:rsidR="00A2054F" w:rsidRPr="00B23C8F">
        <w:rPr>
          <w:rFonts w:ascii="EucrosiaUPC" w:hAnsi="EucrosiaUPC" w:cs="EucrosiaUPC"/>
          <w:sz w:val="32"/>
          <w:szCs w:val="32"/>
          <w:cs/>
        </w:rPr>
        <w:t>90</w:t>
      </w:r>
      <w:r w:rsidR="00A2054F" w:rsidRPr="00B23C8F">
        <w:rPr>
          <w:rFonts w:ascii="EucrosiaUPC" w:hAnsi="EucrosiaUPC" w:cs="EucrosiaUPC"/>
          <w:sz w:val="32"/>
          <w:szCs w:val="32"/>
        </w:rPr>
        <w:t xml:space="preserve">, Malaria </w:t>
      </w:r>
      <w:r w:rsidR="00A2054F" w:rsidRPr="00B23C8F">
        <w:rPr>
          <w:rFonts w:ascii="EucrosiaUPC" w:hAnsi="EucrosiaUPC" w:cs="EucrosiaUPC"/>
          <w:sz w:val="32"/>
          <w:szCs w:val="32"/>
          <w:cs/>
        </w:rPr>
        <w:t xml:space="preserve">รหัส </w:t>
      </w:r>
      <w:r w:rsidR="00A2054F" w:rsidRPr="00B23C8F">
        <w:rPr>
          <w:rFonts w:ascii="EucrosiaUPC" w:hAnsi="EucrosiaUPC" w:cs="EucrosiaUPC"/>
          <w:sz w:val="32"/>
          <w:szCs w:val="32"/>
        </w:rPr>
        <w:t xml:space="preserve">ICD-10 </w:t>
      </w:r>
      <w:r w:rsidR="00A2054F" w:rsidRPr="00B23C8F">
        <w:rPr>
          <w:rFonts w:ascii="EucrosiaUPC" w:hAnsi="EucrosiaUPC" w:cs="EucrosiaUPC"/>
          <w:sz w:val="32"/>
          <w:szCs w:val="32"/>
          <w:cs/>
        </w:rPr>
        <w:t xml:space="preserve">คือ </w:t>
      </w:r>
      <w:r w:rsidR="00A2054F" w:rsidRPr="00B23C8F">
        <w:rPr>
          <w:rFonts w:ascii="EucrosiaUPC" w:hAnsi="EucrosiaUPC" w:cs="EucrosiaUPC"/>
          <w:sz w:val="32"/>
          <w:szCs w:val="32"/>
        </w:rPr>
        <w:t>B</w:t>
      </w:r>
      <w:r w:rsidR="00A2054F" w:rsidRPr="00B23C8F">
        <w:rPr>
          <w:rFonts w:ascii="EucrosiaUPC" w:hAnsi="EucrosiaUPC" w:cs="EucrosiaUPC"/>
          <w:sz w:val="32"/>
          <w:szCs w:val="32"/>
          <w:cs/>
        </w:rPr>
        <w:t>50-</w:t>
      </w:r>
      <w:r w:rsidR="00A2054F" w:rsidRPr="00B23C8F">
        <w:rPr>
          <w:rFonts w:ascii="EucrosiaUPC" w:hAnsi="EucrosiaUPC" w:cs="EucrosiaUPC"/>
          <w:sz w:val="32"/>
          <w:szCs w:val="32"/>
        </w:rPr>
        <w:t>B</w:t>
      </w:r>
      <w:r w:rsidR="00A2054F" w:rsidRPr="00B23C8F">
        <w:rPr>
          <w:rFonts w:ascii="EucrosiaUPC" w:hAnsi="EucrosiaUPC" w:cs="EucrosiaUPC"/>
          <w:sz w:val="32"/>
          <w:szCs w:val="32"/>
          <w:cs/>
        </w:rPr>
        <w:t>54</w:t>
      </w:r>
      <w:r w:rsidR="00A2054F" w:rsidRPr="00B23C8F">
        <w:rPr>
          <w:rFonts w:ascii="EucrosiaUPC" w:hAnsi="EucrosiaUPC" w:cs="EucrosiaUPC"/>
          <w:sz w:val="32"/>
          <w:szCs w:val="32"/>
        </w:rPr>
        <w:t xml:space="preserve"> </w:t>
      </w:r>
      <w:r w:rsidR="00A2054F" w:rsidRPr="00B23C8F">
        <w:rPr>
          <w:rFonts w:ascii="EucrosiaUPC" w:hAnsi="EucrosiaUPC" w:cs="EucrosiaUPC"/>
          <w:sz w:val="32"/>
          <w:szCs w:val="32"/>
          <w:cs/>
        </w:rPr>
        <w:t>และ</w:t>
      </w:r>
      <w:r w:rsidR="00A2054F" w:rsidRPr="00B23C8F">
        <w:rPr>
          <w:rFonts w:ascii="EucrosiaUPC" w:hAnsi="EucrosiaUPC" w:cs="EucrosiaUPC"/>
          <w:sz w:val="32"/>
          <w:szCs w:val="32"/>
        </w:rPr>
        <w:t xml:space="preserve"> Influenza </w:t>
      </w:r>
      <w:r w:rsidR="00A2054F" w:rsidRPr="00B23C8F">
        <w:rPr>
          <w:rFonts w:ascii="EucrosiaUPC" w:hAnsi="EucrosiaUPC" w:cs="EucrosiaUPC"/>
          <w:sz w:val="32"/>
          <w:szCs w:val="32"/>
          <w:cs/>
        </w:rPr>
        <w:t xml:space="preserve">รหัส </w:t>
      </w:r>
      <w:r w:rsidR="00A2054F" w:rsidRPr="00B23C8F">
        <w:rPr>
          <w:rFonts w:ascii="EucrosiaUPC" w:hAnsi="EucrosiaUPC" w:cs="EucrosiaUPC"/>
          <w:sz w:val="32"/>
          <w:szCs w:val="32"/>
        </w:rPr>
        <w:t xml:space="preserve">ICD-10 </w:t>
      </w:r>
      <w:r w:rsidR="00A2054F" w:rsidRPr="00B23C8F">
        <w:rPr>
          <w:rFonts w:ascii="EucrosiaUPC" w:hAnsi="EucrosiaUPC" w:cs="EucrosiaUPC"/>
          <w:sz w:val="32"/>
          <w:szCs w:val="32"/>
          <w:cs/>
        </w:rPr>
        <w:t xml:space="preserve">คือ </w:t>
      </w:r>
      <w:r w:rsidR="00A2054F" w:rsidRPr="00B23C8F">
        <w:rPr>
          <w:rFonts w:ascii="EucrosiaUPC" w:hAnsi="EucrosiaUPC" w:cs="EucrosiaUPC"/>
          <w:sz w:val="32"/>
          <w:szCs w:val="32"/>
        </w:rPr>
        <w:t>J</w:t>
      </w:r>
      <w:r w:rsidR="00A2054F" w:rsidRPr="00B23C8F">
        <w:rPr>
          <w:rFonts w:ascii="EucrosiaUPC" w:hAnsi="EucrosiaUPC" w:cs="EucrosiaUPC"/>
          <w:sz w:val="32"/>
          <w:szCs w:val="32"/>
          <w:cs/>
        </w:rPr>
        <w:t>10</w:t>
      </w:r>
      <w:r w:rsidR="00A2054F" w:rsidRPr="00B23C8F">
        <w:rPr>
          <w:rFonts w:ascii="EucrosiaUPC" w:hAnsi="EucrosiaUPC" w:cs="EucrosiaUPC"/>
          <w:sz w:val="32"/>
          <w:szCs w:val="32"/>
        </w:rPr>
        <w:t>, J</w:t>
      </w:r>
      <w:r w:rsidR="00A2054F" w:rsidRPr="00B23C8F">
        <w:rPr>
          <w:rFonts w:ascii="EucrosiaUPC" w:hAnsi="EucrosiaUPC" w:cs="EucrosiaUPC"/>
          <w:sz w:val="32"/>
          <w:szCs w:val="32"/>
          <w:cs/>
        </w:rPr>
        <w:t>11</w:t>
      </w:r>
    </w:p>
    <w:p w:rsidR="00A2054F" w:rsidRPr="00B23C8F" w:rsidRDefault="00CF54DA" w:rsidP="006124A6">
      <w:pPr>
        <w:spacing w:after="0" w:line="20" w:lineRule="atLeast"/>
        <w:ind w:firstLine="720"/>
        <w:rPr>
          <w:rFonts w:ascii="EucrosiaUPC" w:hAnsi="EucrosiaUPC" w:cs="EucrosiaUPC"/>
          <w:sz w:val="32"/>
          <w:szCs w:val="32"/>
        </w:rPr>
      </w:pPr>
      <w:r w:rsidRPr="00B23C8F">
        <w:rPr>
          <w:rFonts w:ascii="EucrosiaUPC" w:hAnsi="EucrosiaUPC" w:cs="EucrosiaUPC"/>
          <w:b/>
          <w:bCs/>
          <w:sz w:val="32"/>
          <w:szCs w:val="32"/>
          <w:lang w:eastAsia="en-GB"/>
        </w:rPr>
        <w:t>3</w:t>
      </w:r>
      <w:r w:rsidR="00D613AC" w:rsidRPr="00B23C8F">
        <w:rPr>
          <w:rFonts w:ascii="EucrosiaUPC" w:hAnsi="EucrosiaUPC" w:cs="EucrosiaUPC"/>
          <w:b/>
          <w:bCs/>
          <w:sz w:val="32"/>
          <w:szCs w:val="32"/>
          <w:lang w:eastAsia="en-GB"/>
        </w:rPr>
        <w:t>.2</w:t>
      </w:r>
      <w:r w:rsidR="00A2054F" w:rsidRPr="00B23C8F">
        <w:rPr>
          <w:rFonts w:ascii="EucrosiaUPC" w:hAnsi="EucrosiaUPC" w:cs="EucrosiaUPC"/>
          <w:b/>
          <w:bCs/>
          <w:sz w:val="32"/>
          <w:szCs w:val="32"/>
          <w:lang w:eastAsia="en-GB"/>
        </w:rPr>
        <w:t xml:space="preserve"> </w:t>
      </w:r>
      <w:r w:rsidR="00A2054F" w:rsidRPr="00B23C8F">
        <w:rPr>
          <w:rFonts w:ascii="EucrosiaUPC" w:hAnsi="EucrosiaUPC" w:cs="EucrosiaUPC"/>
          <w:b/>
          <w:bCs/>
          <w:sz w:val="32"/>
          <w:szCs w:val="32"/>
          <w:cs/>
          <w:lang w:eastAsia="en-GB"/>
        </w:rPr>
        <w:t>กลุ่มโรค</w:t>
      </w:r>
      <w:r w:rsidR="00A85CCE" w:rsidRPr="00B23C8F">
        <w:rPr>
          <w:rFonts w:ascii="EucrosiaUPC" w:hAnsi="EucrosiaUPC" w:cs="EucrosiaUPC"/>
          <w:b/>
          <w:bCs/>
          <w:sz w:val="32"/>
          <w:szCs w:val="32"/>
          <w:cs/>
          <w:lang w:val="en-GB"/>
        </w:rPr>
        <w:t>ที่เลือก</w:t>
      </w:r>
      <w:r w:rsidR="00A2054F" w:rsidRPr="00B23C8F">
        <w:rPr>
          <w:rFonts w:ascii="EucrosiaUPC" w:hAnsi="EucrosiaUPC" w:cs="EucrosiaUPC"/>
          <w:b/>
          <w:bCs/>
          <w:sz w:val="32"/>
          <w:szCs w:val="32"/>
          <w:cs/>
          <w:lang w:val="en-GB"/>
        </w:rPr>
        <w:t>ทบทวนด้วยการสุ่ม</w:t>
      </w:r>
      <w:r w:rsidR="00A85CCE" w:rsidRPr="00B23C8F">
        <w:rPr>
          <w:rFonts w:ascii="EucrosiaUPC" w:hAnsi="EucrosiaUPC" w:cs="EucrosiaUPC"/>
          <w:b/>
          <w:bCs/>
          <w:sz w:val="32"/>
          <w:szCs w:val="32"/>
          <w:cs/>
          <w:lang w:val="en-GB"/>
        </w:rPr>
        <w:br/>
      </w:r>
      <w:r w:rsidR="00A2054F" w:rsidRPr="00B23C8F">
        <w:rPr>
          <w:rFonts w:ascii="EucrosiaUPC" w:hAnsi="EucrosiaUPC" w:cs="EucrosiaUPC"/>
          <w:sz w:val="32"/>
          <w:szCs w:val="32"/>
          <w:cs/>
          <w:lang w:val="en-GB" w:eastAsia="en-GB"/>
        </w:rPr>
        <w:t xml:space="preserve">คือ </w:t>
      </w:r>
      <w:r w:rsidR="00A2054F" w:rsidRPr="00B23C8F">
        <w:rPr>
          <w:rFonts w:ascii="EucrosiaUPC" w:hAnsi="EucrosiaUPC" w:cs="EucrosiaUPC"/>
          <w:sz w:val="32"/>
          <w:szCs w:val="32"/>
          <w:lang w:val="en-GB" w:eastAsia="en-GB"/>
        </w:rPr>
        <w:t>Fever of unknown origin (FUO)</w:t>
      </w:r>
      <w:r w:rsidR="00A2054F" w:rsidRPr="00B23C8F">
        <w:rPr>
          <w:rFonts w:ascii="EucrosiaUPC" w:hAnsi="EucrosiaUPC" w:cs="EucrosiaUPC"/>
          <w:sz w:val="32"/>
          <w:szCs w:val="32"/>
          <w:cs/>
          <w:lang w:val="en-GB" w:eastAsia="en-GB"/>
        </w:rPr>
        <w:t xml:space="preserve"> รหัส </w:t>
      </w:r>
      <w:r w:rsidR="00A2054F" w:rsidRPr="00B23C8F">
        <w:rPr>
          <w:rFonts w:ascii="EucrosiaUPC" w:hAnsi="EucrosiaUPC" w:cs="EucrosiaUPC"/>
          <w:sz w:val="32"/>
          <w:szCs w:val="32"/>
          <w:lang w:val="en-GB" w:eastAsia="en-GB"/>
        </w:rPr>
        <w:t>ICD-</w:t>
      </w:r>
      <w:r w:rsidR="00A2054F" w:rsidRPr="00B23C8F">
        <w:rPr>
          <w:rFonts w:ascii="EucrosiaUPC" w:hAnsi="EucrosiaUPC" w:cs="EucrosiaUPC"/>
          <w:sz w:val="32"/>
          <w:szCs w:val="32"/>
          <w:cs/>
          <w:lang w:val="en-GB" w:eastAsia="en-GB"/>
        </w:rPr>
        <w:t xml:space="preserve">10 คือ </w:t>
      </w:r>
      <w:r w:rsidR="00A2054F" w:rsidRPr="00B23C8F">
        <w:rPr>
          <w:rFonts w:ascii="EucrosiaUPC" w:hAnsi="EucrosiaUPC" w:cs="EucrosiaUPC"/>
          <w:sz w:val="32"/>
          <w:szCs w:val="32"/>
          <w:lang w:val="en-GB" w:eastAsia="en-GB"/>
        </w:rPr>
        <w:t>R509</w:t>
      </w:r>
      <w:r w:rsidR="006124A6" w:rsidRPr="00B23C8F">
        <w:rPr>
          <w:rFonts w:ascii="EucrosiaUPC" w:hAnsi="EucrosiaUPC" w:cs="EucrosiaUPC"/>
          <w:sz w:val="32"/>
          <w:szCs w:val="32"/>
          <w:cs/>
          <w:lang w:val="en-GB" w:eastAsia="en-GB"/>
        </w:rPr>
        <w:t xml:space="preserve"> </w:t>
      </w:r>
      <w:r w:rsidR="006124A6" w:rsidRPr="00B23C8F">
        <w:rPr>
          <w:rFonts w:ascii="EucrosiaUPC" w:hAnsi="EucrosiaUPC" w:cs="EucrosiaUPC" w:hint="cs"/>
          <w:sz w:val="32"/>
          <w:szCs w:val="32"/>
          <w:cs/>
          <w:lang w:val="en-GB" w:eastAsia="en-GB"/>
        </w:rPr>
        <w:t>คัดเลือก</w:t>
      </w:r>
      <w:r w:rsidR="00370BE6" w:rsidRPr="00B23C8F">
        <w:rPr>
          <w:rFonts w:ascii="EucrosiaUPC" w:hAnsi="EucrosiaUPC" w:cs="EucrosiaUPC" w:hint="cs"/>
          <w:sz w:val="32"/>
          <w:szCs w:val="32"/>
          <w:cs/>
          <w:lang w:val="en-GB" w:eastAsia="en-GB"/>
        </w:rPr>
        <w:t>เวชระเบียน</w:t>
      </w:r>
      <w:r w:rsidR="00370BE6" w:rsidRPr="00B23C8F">
        <w:rPr>
          <w:rFonts w:ascii="EucrosiaUPC" w:hAnsi="EucrosiaUPC" w:cs="EucrosiaUPC"/>
          <w:sz w:val="32"/>
          <w:szCs w:val="32"/>
          <w:cs/>
          <w:lang w:val="en-GB" w:eastAsia="en-GB"/>
        </w:rPr>
        <w:t>ด้</w:t>
      </w:r>
      <w:r w:rsidR="00370BE6" w:rsidRPr="00B23C8F">
        <w:rPr>
          <w:rFonts w:ascii="EucrosiaUPC" w:hAnsi="EucrosiaUPC" w:cs="EucrosiaUPC" w:hint="cs"/>
          <w:sz w:val="32"/>
          <w:szCs w:val="32"/>
          <w:cs/>
          <w:lang w:val="en-GB" w:eastAsia="en-GB"/>
        </w:rPr>
        <w:t>วย</w:t>
      </w:r>
      <w:r w:rsidR="006124A6" w:rsidRPr="00B23C8F">
        <w:rPr>
          <w:rFonts w:ascii="EucrosiaUPC" w:hAnsi="EucrosiaUPC" w:cs="EucrosiaUPC"/>
          <w:sz w:val="32"/>
          <w:szCs w:val="32"/>
          <w:cs/>
          <w:lang w:val="en-GB" w:eastAsia="en-GB"/>
        </w:rPr>
        <w:t xml:space="preserve">วิธีการสุ่มอย่างง่าย </w:t>
      </w:r>
      <w:r w:rsidR="00370BE6" w:rsidRPr="00B23C8F">
        <w:rPr>
          <w:rFonts w:ascii="EucrosiaUPC" w:hAnsi="EucrosiaUPC" w:cs="EucrosiaUPC" w:hint="cs"/>
          <w:sz w:val="32"/>
          <w:szCs w:val="32"/>
          <w:cs/>
          <w:lang w:val="en-GB" w:eastAsia="en-GB"/>
        </w:rPr>
        <w:t>ตามขนาด</w:t>
      </w:r>
      <w:r w:rsidR="00A2054F" w:rsidRPr="00B23C8F">
        <w:rPr>
          <w:rFonts w:ascii="EucrosiaUPC" w:hAnsi="EucrosiaUPC" w:cs="EucrosiaUPC"/>
          <w:sz w:val="32"/>
          <w:szCs w:val="32"/>
          <w:cs/>
          <w:lang w:val="en-GB" w:eastAsia="en-GB"/>
        </w:rPr>
        <w:t>ตัวอย่าง</w:t>
      </w:r>
      <w:r w:rsidR="00370BE6" w:rsidRPr="00B23C8F">
        <w:rPr>
          <w:rFonts w:ascii="EucrosiaUPC" w:hAnsi="EucrosiaUPC" w:cs="EucrosiaUPC"/>
          <w:sz w:val="32"/>
          <w:szCs w:val="32"/>
          <w:cs/>
          <w:lang w:val="en-GB"/>
        </w:rPr>
        <w:t>จากสูตรการ</w:t>
      </w:r>
      <w:r w:rsidR="00370BE6" w:rsidRPr="00B23C8F">
        <w:rPr>
          <w:rFonts w:ascii="EucrosiaUPC" w:hAnsi="EucrosiaUPC" w:cs="EucrosiaUPC"/>
          <w:sz w:val="32"/>
          <w:szCs w:val="32"/>
          <w:cs/>
          <w:lang w:val="en-GB" w:eastAsia="en-GB"/>
        </w:rPr>
        <w:t>คำนวณ</w:t>
      </w:r>
      <w:r w:rsidR="00370BE6" w:rsidRPr="00B23C8F">
        <w:rPr>
          <w:rFonts w:ascii="EucrosiaUPC" w:hAnsi="EucrosiaUPC" w:cs="EucrosiaUPC" w:hint="cs"/>
          <w:sz w:val="32"/>
          <w:szCs w:val="32"/>
          <w:cs/>
          <w:lang w:val="en-GB" w:eastAsia="en-GB"/>
        </w:rPr>
        <w:t xml:space="preserve"> </w:t>
      </w:r>
      <w:r w:rsidR="00A2054F" w:rsidRPr="00B23C8F">
        <w:rPr>
          <w:rFonts w:ascii="EucrosiaUPC" w:hAnsi="EucrosiaUPC" w:cs="EucrosiaUPC"/>
          <w:sz w:val="32"/>
          <w:szCs w:val="32"/>
          <w:cs/>
        </w:rPr>
        <w:t>ดังนี้</w:t>
      </w:r>
    </w:p>
    <w:p w:rsidR="00A2054F" w:rsidRPr="00B23C8F" w:rsidRDefault="00A2054F" w:rsidP="00913E81">
      <w:pPr>
        <w:spacing w:after="0" w:line="20" w:lineRule="atLeast"/>
        <w:ind w:firstLine="426"/>
        <w:jc w:val="thaiDistribute"/>
        <w:rPr>
          <w:rFonts w:ascii="EucrosiaUPC" w:hAnsi="EucrosiaUPC" w:cs="EucrosiaUPC"/>
          <w:sz w:val="32"/>
          <w:szCs w:val="32"/>
        </w:rPr>
      </w:pPr>
      <w:r w:rsidRPr="00B23C8F">
        <w:rPr>
          <w:rFonts w:ascii="EucrosiaUPC" w:hAnsi="EucrosiaUPC" w:cs="EucrosiaUPC"/>
          <w:sz w:val="32"/>
          <w:szCs w:val="32"/>
          <w:cs/>
        </w:rPr>
        <w:t xml:space="preserve">จากสูตร </w:t>
      </w:r>
      <w:r w:rsidRPr="00B23C8F">
        <w:rPr>
          <w:rFonts w:ascii="EucrosiaUPC" w:hAnsi="EucrosiaUPC" w:cs="EucrosiaUPC"/>
          <w:sz w:val="32"/>
          <w:szCs w:val="32"/>
          <w:cs/>
        </w:rPr>
        <w:tab/>
      </w:r>
      <m:oMath>
        <m:r>
          <w:rPr>
            <w:rFonts w:ascii="Cambria Math" w:hAnsi="Cambria Math" w:cs="EucrosiaUPC"/>
            <w:sz w:val="32"/>
            <w:szCs w:val="32"/>
          </w:rPr>
          <m:t>n</m:t>
        </m:r>
        <m:r>
          <m:rPr>
            <m:sty m:val="p"/>
          </m:rPr>
          <w:rPr>
            <w:rFonts w:ascii="Cambria Math" w:hAnsi="Cambria Math" w:cs="EucrosiaUPC"/>
            <w:sz w:val="32"/>
            <w:szCs w:val="32"/>
          </w:rPr>
          <m:t xml:space="preserve"> </m:t>
        </m:r>
      </m:oMath>
      <w:r w:rsidRPr="00B23C8F">
        <w:rPr>
          <w:rFonts w:ascii="EucrosiaUPC" w:hAnsi="EucrosiaUPC" w:cs="EucrosiaUPC"/>
          <w:sz w:val="32"/>
          <w:szCs w:val="32"/>
        </w:rPr>
        <w:t xml:space="preserve">= </w:t>
      </w:r>
      <m:oMath>
        <m:f>
          <m:fPr>
            <m:ctrlPr>
              <w:rPr>
                <w:rFonts w:ascii="Cambria Math" w:hAnsi="Cambria Math" w:cs="EucrosiaUPC"/>
                <w:sz w:val="32"/>
                <w:szCs w:val="32"/>
              </w:rPr>
            </m:ctrlPr>
          </m:fPr>
          <m:num>
            <m:sSubSup>
              <m:sSubSupPr>
                <m:ctrlPr>
                  <w:rPr>
                    <w:rFonts w:ascii="Cambria Math" w:hAnsi="Cambria Math" w:cs="EucrosiaUPC"/>
                    <w:sz w:val="32"/>
                    <w:szCs w:val="32"/>
                    <w:lang w:val="en-GB"/>
                  </w:rPr>
                </m:ctrlPr>
              </m:sSubSupPr>
              <m:e>
                <m:r>
                  <m:rPr>
                    <m:sty m:val="p"/>
                  </m:rPr>
                  <w:rPr>
                    <w:rFonts w:ascii="Cambria Math" w:hAnsi="Cambria Math" w:cs="EucrosiaUPC"/>
                    <w:sz w:val="32"/>
                    <w:szCs w:val="32"/>
                  </w:rPr>
                  <m:t>Z</m:t>
                </m:r>
              </m:e>
              <m:sub>
                <m:r>
                  <m:rPr>
                    <m:sty m:val="p"/>
                  </m:rPr>
                  <w:rPr>
                    <w:rFonts w:ascii="Cambria Math" w:hAnsi="Cambria Math" w:cs="EucrosiaUPC"/>
                    <w:sz w:val="32"/>
                    <w:szCs w:val="32"/>
                  </w:rPr>
                  <m:t>α/2</m:t>
                </m:r>
              </m:sub>
              <m:sup>
                <m:r>
                  <m:rPr>
                    <m:sty m:val="p"/>
                  </m:rPr>
                  <w:rPr>
                    <w:rFonts w:ascii="Cambria Math" w:hAnsi="Cambria Math" w:cs="EucrosiaUPC"/>
                    <w:sz w:val="32"/>
                    <w:szCs w:val="32"/>
                  </w:rPr>
                  <m:t>2</m:t>
                </m:r>
              </m:sup>
            </m:sSubSup>
            <m:r>
              <m:rPr>
                <m:sty m:val="p"/>
              </m:rPr>
              <w:rPr>
                <w:rFonts w:ascii="Cambria Math" w:hAnsi="Cambria Math" w:cs="EucrosiaUPC"/>
                <w:sz w:val="32"/>
                <w:szCs w:val="32"/>
              </w:rPr>
              <m:t>pq</m:t>
            </m:r>
          </m:num>
          <m:den>
            <m:sSup>
              <m:sSupPr>
                <m:ctrlPr>
                  <w:rPr>
                    <w:rFonts w:ascii="Cambria Math" w:hAnsi="Cambria Math" w:cs="EucrosiaUPC"/>
                    <w:sz w:val="32"/>
                    <w:szCs w:val="32"/>
                  </w:rPr>
                </m:ctrlPr>
              </m:sSupPr>
              <m:e>
                <m:r>
                  <m:rPr>
                    <m:sty m:val="p"/>
                  </m:rPr>
                  <w:rPr>
                    <w:rFonts w:ascii="Cambria Math" w:hAnsi="Cambria Math" w:cs="EucrosiaUPC"/>
                    <w:sz w:val="32"/>
                    <w:szCs w:val="32"/>
                  </w:rPr>
                  <m:t>d</m:t>
                </m:r>
              </m:e>
              <m:sup>
                <m:r>
                  <m:rPr>
                    <m:sty m:val="p"/>
                  </m:rPr>
                  <w:rPr>
                    <w:rFonts w:ascii="Cambria Math" w:hAnsi="Cambria Math" w:cs="EucrosiaUPC"/>
                    <w:sz w:val="32"/>
                    <w:szCs w:val="32"/>
                  </w:rPr>
                  <m:t>2</m:t>
                </m:r>
              </m:sup>
            </m:sSup>
          </m:den>
        </m:f>
      </m:oMath>
    </w:p>
    <w:p w:rsidR="00A2054F" w:rsidRPr="00B23C8F" w:rsidRDefault="00A2054F" w:rsidP="00913E81">
      <w:pPr>
        <w:spacing w:after="0" w:line="20" w:lineRule="atLeast"/>
        <w:jc w:val="thaiDistribute"/>
        <w:rPr>
          <w:rFonts w:ascii="EucrosiaUPC" w:hAnsi="EucrosiaUPC" w:cs="EucrosiaUPC"/>
          <w:sz w:val="32"/>
          <w:szCs w:val="32"/>
        </w:rPr>
      </w:pPr>
      <w:r w:rsidRPr="00B23C8F">
        <w:rPr>
          <w:rFonts w:ascii="EucrosiaUPC" w:hAnsi="EucrosiaUPC" w:cs="EucrosiaUPC"/>
          <w:sz w:val="32"/>
          <w:szCs w:val="32"/>
          <w:cs/>
        </w:rPr>
        <w:t>โดย</w:t>
      </w:r>
      <w:r w:rsidRPr="00B23C8F">
        <w:rPr>
          <w:rFonts w:ascii="EucrosiaUPC" w:hAnsi="EucrosiaUPC" w:cs="EucrosiaUPC"/>
          <w:sz w:val="32"/>
          <w:szCs w:val="32"/>
          <w:cs/>
        </w:rPr>
        <w:tab/>
      </w:r>
      <m:oMath>
        <m:r>
          <w:rPr>
            <w:rFonts w:ascii="Cambria Math" w:hAnsi="Cambria Math" w:cs="EucrosiaUPC"/>
            <w:sz w:val="32"/>
            <w:szCs w:val="32"/>
          </w:rPr>
          <m:t>n</m:t>
        </m:r>
        <m:r>
          <m:rPr>
            <m:sty m:val="p"/>
          </m:rPr>
          <w:rPr>
            <w:rFonts w:ascii="Cambria Math" w:hAnsi="Cambria Math" w:cs="EucrosiaUPC"/>
            <w:sz w:val="32"/>
            <w:szCs w:val="32"/>
          </w:rPr>
          <m:t xml:space="preserve"> </m:t>
        </m:r>
      </m:oMath>
      <w:r w:rsidRPr="00B23C8F">
        <w:rPr>
          <w:rFonts w:ascii="EucrosiaUPC" w:hAnsi="EucrosiaUPC" w:cs="EucrosiaUPC"/>
          <w:sz w:val="32"/>
          <w:szCs w:val="32"/>
        </w:rPr>
        <w:t xml:space="preserve">= </w:t>
      </w:r>
      <w:r w:rsidRPr="00B23C8F">
        <w:rPr>
          <w:rFonts w:ascii="EucrosiaUPC" w:hAnsi="EucrosiaUPC" w:cs="EucrosiaUPC"/>
          <w:sz w:val="32"/>
          <w:szCs w:val="32"/>
          <w:cs/>
        </w:rPr>
        <w:t>จำนวนตัวอย่าง</w:t>
      </w:r>
    </w:p>
    <w:p w:rsidR="00A2054F" w:rsidRPr="00B23C8F" w:rsidRDefault="00D7225D" w:rsidP="00913E81">
      <w:pPr>
        <w:spacing w:after="0" w:line="20" w:lineRule="atLeast"/>
        <w:jc w:val="thaiDistribute"/>
        <w:rPr>
          <w:rFonts w:ascii="EucrosiaUPC" w:hAnsi="EucrosiaUPC" w:cs="EucrosiaUPC"/>
          <w:sz w:val="32"/>
          <w:szCs w:val="32"/>
        </w:rPr>
      </w:pPr>
      <m:oMath>
        <m:sSub>
          <m:sSubPr>
            <m:ctrlPr>
              <w:rPr>
                <w:rFonts w:ascii="Cambria Math" w:hAnsi="Cambria Math" w:cs="EucrosiaUPC"/>
                <w:sz w:val="32"/>
                <w:szCs w:val="32"/>
              </w:rPr>
            </m:ctrlPr>
          </m:sSubPr>
          <m:e>
            <m:r>
              <m:rPr>
                <m:sty m:val="p"/>
              </m:rPr>
              <w:rPr>
                <w:rFonts w:ascii="Cambria Math" w:hAnsi="Cambria Math" w:cs="EucrosiaUPC"/>
                <w:sz w:val="32"/>
                <w:szCs w:val="32"/>
              </w:rPr>
              <m:t>Z</m:t>
            </m:r>
          </m:e>
          <m:sub>
            <m:r>
              <m:rPr>
                <m:sty m:val="p"/>
              </m:rPr>
              <w:rPr>
                <w:rFonts w:ascii="Cambria Math" w:hAnsi="Cambria Math" w:cs="EucrosiaUPC"/>
                <w:sz w:val="32"/>
                <w:szCs w:val="32"/>
              </w:rPr>
              <m:t>α/2</m:t>
            </m:r>
          </m:sub>
        </m:sSub>
      </m:oMath>
      <w:r w:rsidR="00A2054F" w:rsidRPr="00B23C8F">
        <w:rPr>
          <w:rFonts w:ascii="EucrosiaUPC" w:hAnsi="EucrosiaUPC" w:cs="EucrosiaUPC"/>
          <w:sz w:val="32"/>
          <w:szCs w:val="32"/>
        </w:rPr>
        <w:t xml:space="preserve"> = 1.96</w:t>
      </w:r>
    </w:p>
    <w:p w:rsidR="00A2054F" w:rsidRPr="00B23C8F" w:rsidRDefault="00A2054F" w:rsidP="00913E81">
      <w:pPr>
        <w:spacing w:after="0" w:line="20" w:lineRule="atLeast"/>
        <w:jc w:val="thaiDistribute"/>
        <w:rPr>
          <w:rFonts w:ascii="EucrosiaUPC" w:hAnsi="EucrosiaUPC" w:cs="EucrosiaUPC"/>
          <w:sz w:val="32"/>
          <w:szCs w:val="32"/>
          <w:cs/>
        </w:rPr>
      </w:pPr>
      <m:oMath>
        <m:r>
          <m:rPr>
            <m:sty m:val="p"/>
          </m:rPr>
          <w:rPr>
            <w:rFonts w:ascii="Cambria Math" w:hAnsi="Cambria Math" w:cs="EucrosiaUPC"/>
            <w:sz w:val="32"/>
            <w:szCs w:val="32"/>
          </w:rPr>
          <m:t>p</m:t>
        </m:r>
      </m:oMath>
      <w:r w:rsidRPr="00B23C8F">
        <w:rPr>
          <w:rFonts w:ascii="EucrosiaUPC" w:hAnsi="EucrosiaUPC" w:cs="EucrosiaUPC"/>
          <w:sz w:val="32"/>
          <w:szCs w:val="32"/>
        </w:rPr>
        <w:t xml:space="preserve"> = </w:t>
      </w:r>
      <w:r w:rsidRPr="00B23C8F">
        <w:rPr>
          <w:rFonts w:ascii="EucrosiaUPC" w:hAnsi="EucrosiaUPC" w:cs="EucrosiaUPC"/>
          <w:sz w:val="32"/>
          <w:szCs w:val="32"/>
          <w:cs/>
        </w:rPr>
        <w:t xml:space="preserve">ค่าสัดส่วนของผู้ที่ป่วยเป็นโรค </w:t>
      </w:r>
      <w:r w:rsidRPr="00B23C8F">
        <w:rPr>
          <w:rFonts w:ascii="EucrosiaUPC" w:hAnsi="EucrosiaUPC" w:cs="EucrosiaUPC"/>
          <w:sz w:val="32"/>
          <w:szCs w:val="32"/>
          <w:lang w:val="en-GB"/>
        </w:rPr>
        <w:t>Leptospirosis</w:t>
      </w:r>
      <w:r w:rsidRPr="00B23C8F">
        <w:rPr>
          <w:rFonts w:ascii="EucrosiaUPC" w:hAnsi="EucrosiaUPC" w:cs="EucrosiaUPC"/>
          <w:sz w:val="32"/>
          <w:szCs w:val="32"/>
          <w:cs/>
        </w:rPr>
        <w:t xml:space="preserve"> ในกลุ่มที่ถูกวินิจฉัยเป็นโรค </w:t>
      </w:r>
      <w:r w:rsidRPr="00B23C8F">
        <w:rPr>
          <w:rFonts w:ascii="EucrosiaUPC" w:hAnsi="EucrosiaUPC" w:cs="EucrosiaUPC"/>
          <w:sz w:val="32"/>
          <w:szCs w:val="32"/>
          <w:lang w:val="en-GB"/>
        </w:rPr>
        <w:t>FUO</w:t>
      </w:r>
      <w:r w:rsidR="00694E6B" w:rsidRPr="00B23C8F">
        <w:rPr>
          <w:rFonts w:ascii="EucrosiaUPC" w:hAnsi="EucrosiaUPC" w:cs="EucrosiaUPC"/>
          <w:sz w:val="32"/>
          <w:szCs w:val="32"/>
          <w:vertAlign w:val="superscript"/>
          <w:lang w:val="en-GB"/>
        </w:rPr>
        <w:t>(4</w:t>
      </w:r>
      <w:r w:rsidRPr="00B23C8F">
        <w:rPr>
          <w:rFonts w:ascii="EucrosiaUPC" w:hAnsi="EucrosiaUPC" w:cs="EucrosiaUPC"/>
          <w:sz w:val="32"/>
          <w:szCs w:val="32"/>
          <w:vertAlign w:val="superscript"/>
          <w:lang w:val="en-GB"/>
        </w:rPr>
        <w:t xml:space="preserve">) </w:t>
      </w:r>
      <w:r w:rsidRPr="00B23C8F">
        <w:rPr>
          <w:rFonts w:ascii="EucrosiaUPC" w:hAnsi="EucrosiaUPC" w:cs="EucrosiaUPC"/>
          <w:sz w:val="32"/>
          <w:szCs w:val="32"/>
          <w:cs/>
        </w:rPr>
        <w:t>ที่ถูกรายงานในระบบ</w:t>
      </w:r>
      <w:r w:rsidRPr="00B23C8F">
        <w:rPr>
          <w:rFonts w:ascii="EucrosiaUPC" w:hAnsi="EucrosiaUPC" w:cs="EucrosiaUPC"/>
          <w:sz w:val="32"/>
          <w:szCs w:val="32"/>
          <w:cs/>
          <w:lang w:val="en-GB"/>
        </w:rPr>
        <w:t xml:space="preserve">รายงาน </w:t>
      </w:r>
      <w:r w:rsidRPr="00B23C8F">
        <w:rPr>
          <w:rFonts w:ascii="EucrosiaUPC" w:hAnsi="EucrosiaUPC" w:cs="EucrosiaUPC"/>
          <w:sz w:val="32"/>
          <w:szCs w:val="32"/>
          <w:lang w:val="en-GB"/>
        </w:rPr>
        <w:t>506</w:t>
      </w:r>
      <w:r w:rsidR="00A85CCE" w:rsidRPr="00B23C8F">
        <w:rPr>
          <w:rFonts w:ascii="EucrosiaUPC" w:hAnsi="EucrosiaUPC" w:cs="EucrosiaUPC" w:hint="cs"/>
          <w:sz w:val="32"/>
          <w:szCs w:val="32"/>
          <w:cs/>
        </w:rPr>
        <w:t xml:space="preserve"> </w:t>
      </w:r>
      <w:r w:rsidR="00A85CCE" w:rsidRPr="00B23C8F">
        <w:rPr>
          <w:rFonts w:ascii="EucrosiaUPC" w:hAnsi="EucrosiaUPC" w:cs="EucrosiaUPC"/>
          <w:sz w:val="32"/>
          <w:szCs w:val="32"/>
          <w:cs/>
        </w:rPr>
        <w:t xml:space="preserve">โดย </w:t>
      </w:r>
      <m:oMath>
        <m:r>
          <m:rPr>
            <m:sty m:val="p"/>
          </m:rPr>
          <w:rPr>
            <w:rFonts w:ascii="Cambria Math" w:hAnsi="Cambria Math" w:cs="EucrosiaUPC"/>
            <w:sz w:val="32"/>
            <w:szCs w:val="32"/>
          </w:rPr>
          <m:t>p</m:t>
        </m:r>
      </m:oMath>
      <w:r w:rsidR="00A85CCE" w:rsidRPr="00B23C8F">
        <w:rPr>
          <w:rFonts w:ascii="EucrosiaUPC" w:hAnsi="EucrosiaUPC" w:cs="EucrosiaUPC"/>
          <w:sz w:val="32"/>
          <w:szCs w:val="32"/>
        </w:rPr>
        <w:t xml:space="preserve"> = 0.040 </w:t>
      </w:r>
      <w:r w:rsidR="00A85CCE" w:rsidRPr="00B23C8F">
        <w:rPr>
          <w:rFonts w:ascii="EucrosiaUPC" w:hAnsi="EucrosiaUPC" w:cs="EucrosiaUPC"/>
          <w:sz w:val="32"/>
          <w:szCs w:val="32"/>
          <w:cs/>
        </w:rPr>
        <w:t>คำนวณจาก</w:t>
      </w:r>
      <w:r w:rsidR="00A85CCE" w:rsidRPr="00B23C8F">
        <w:rPr>
          <w:rFonts w:ascii="EucrosiaUPC" w:hAnsi="EucrosiaUPC" w:cs="EucrosiaUPC"/>
          <w:sz w:val="32"/>
          <w:szCs w:val="32"/>
        </w:rPr>
        <w:t xml:space="preserve"> </w:t>
      </w:r>
      <w:r w:rsidR="00A85CCE" w:rsidRPr="00B23C8F">
        <w:rPr>
          <w:rFonts w:ascii="EucrosiaUPC" w:hAnsi="EucrosiaUPC" w:cs="EucrosiaUPC"/>
          <w:sz w:val="32"/>
          <w:szCs w:val="32"/>
          <w:cs/>
        </w:rPr>
        <w:t>(</w:t>
      </w:r>
      <m:oMath>
        <m:sSub>
          <m:sSubPr>
            <m:ctrlPr>
              <w:rPr>
                <w:rFonts w:ascii="Cambria Math" w:hAnsi="Cambria Math" w:cs="EucrosiaUPC"/>
                <w:sz w:val="32"/>
                <w:szCs w:val="32"/>
              </w:rPr>
            </m:ctrlPr>
          </m:sSubPr>
          <m:e>
            <m:r>
              <m:rPr>
                <m:sty m:val="p"/>
              </m:rPr>
              <w:rPr>
                <w:rFonts w:ascii="Cambria Math" w:hAnsi="Cambria Math" w:cs="EucrosiaUPC"/>
                <w:sz w:val="32"/>
                <w:szCs w:val="32"/>
              </w:rPr>
              <m:t>p</m:t>
            </m:r>
          </m:e>
          <m:sub>
            <m:r>
              <m:rPr>
                <m:sty m:val="p"/>
              </m:rPr>
              <w:rPr>
                <w:rFonts w:ascii="Cambria Math" w:hAnsi="Cambria Math" w:cs="EucrosiaUPC"/>
                <w:sz w:val="32"/>
                <w:szCs w:val="32"/>
              </w:rPr>
              <m:t>1</m:t>
            </m:r>
          </m:sub>
        </m:sSub>
        <m:r>
          <m:rPr>
            <m:sty m:val="p"/>
          </m:rPr>
          <w:rPr>
            <w:rFonts w:ascii="Cambria Math" w:hAnsi="Cambria Math" w:cs="EucrosiaUPC"/>
            <w:sz w:val="32"/>
            <w:szCs w:val="32"/>
          </w:rPr>
          <m:t>*</m:t>
        </m:r>
      </m:oMath>
      <w:r w:rsidR="00A85CCE" w:rsidRPr="00B23C8F">
        <w:rPr>
          <w:rFonts w:ascii="EucrosiaUPC" w:hAnsi="EucrosiaUPC" w:cs="EucrosiaUPC"/>
          <w:sz w:val="32"/>
          <w:szCs w:val="32"/>
        </w:rPr>
        <w:t xml:space="preserve"> </w:t>
      </w:r>
      <m:oMath>
        <m:sSub>
          <m:sSubPr>
            <m:ctrlPr>
              <w:rPr>
                <w:rFonts w:ascii="Cambria Math" w:hAnsi="Cambria Math" w:cs="EucrosiaUPC"/>
                <w:sz w:val="32"/>
                <w:szCs w:val="32"/>
              </w:rPr>
            </m:ctrlPr>
          </m:sSubPr>
          <m:e>
            <m:r>
              <m:rPr>
                <m:sty m:val="p"/>
              </m:rPr>
              <w:rPr>
                <w:rFonts w:ascii="Cambria Math" w:hAnsi="Cambria Math" w:cs="EucrosiaUPC"/>
                <w:sz w:val="32"/>
                <w:szCs w:val="32"/>
              </w:rPr>
              <m:t>p</m:t>
            </m:r>
          </m:e>
          <m:sub>
            <m:r>
              <m:rPr>
                <m:sty m:val="p"/>
              </m:rPr>
              <w:rPr>
                <w:rFonts w:ascii="Cambria Math" w:hAnsi="Cambria Math" w:cs="EucrosiaUPC"/>
                <w:sz w:val="32"/>
                <w:szCs w:val="32"/>
              </w:rPr>
              <m:t>2</m:t>
            </m:r>
          </m:sub>
        </m:sSub>
      </m:oMath>
      <w:r w:rsidR="00A85CCE" w:rsidRPr="00B23C8F">
        <w:rPr>
          <w:rFonts w:ascii="EucrosiaUPC" w:hAnsi="EucrosiaUPC" w:cs="EucrosiaUPC"/>
          <w:sz w:val="32"/>
          <w:szCs w:val="32"/>
          <w:cs/>
        </w:rPr>
        <w:t>)</w:t>
      </w:r>
      <w:r w:rsidR="00A85CCE" w:rsidRPr="00B23C8F">
        <w:rPr>
          <w:rFonts w:ascii="EucrosiaUPC" w:hAnsi="EucrosiaUPC" w:cs="EucrosiaUPC"/>
          <w:sz w:val="32"/>
          <w:szCs w:val="32"/>
        </w:rPr>
        <w:t xml:space="preserve"> </w:t>
      </w:r>
      <w:r w:rsidR="00A85CCE" w:rsidRPr="00B23C8F">
        <w:rPr>
          <w:rFonts w:ascii="EucrosiaUPC" w:hAnsi="EucrosiaUPC" w:cs="EucrosiaUPC" w:hint="cs"/>
          <w:sz w:val="32"/>
          <w:szCs w:val="32"/>
          <w:cs/>
        </w:rPr>
        <w:t>โดยกำหนดให้</w:t>
      </w:r>
    </w:p>
    <w:p w:rsidR="00A2054F" w:rsidRPr="00B23C8F" w:rsidRDefault="00D7225D" w:rsidP="00913E81">
      <w:pPr>
        <w:spacing w:after="0" w:line="20" w:lineRule="atLeast"/>
        <w:ind w:firstLine="426"/>
        <w:jc w:val="thaiDistribute"/>
        <w:rPr>
          <w:rFonts w:ascii="EucrosiaUPC" w:hAnsi="EucrosiaUPC" w:cs="EucrosiaUPC"/>
          <w:sz w:val="32"/>
          <w:szCs w:val="32"/>
        </w:rPr>
      </w:pPr>
      <m:oMath>
        <m:sSub>
          <m:sSubPr>
            <m:ctrlPr>
              <w:rPr>
                <w:rFonts w:ascii="Cambria Math" w:hAnsi="Cambria Math" w:cs="EucrosiaUPC"/>
                <w:sz w:val="32"/>
                <w:szCs w:val="32"/>
              </w:rPr>
            </m:ctrlPr>
          </m:sSubPr>
          <m:e>
            <m:r>
              <m:rPr>
                <m:sty m:val="p"/>
              </m:rPr>
              <w:rPr>
                <w:rFonts w:ascii="Cambria Math" w:hAnsi="Cambria Math" w:cs="EucrosiaUPC"/>
                <w:sz w:val="32"/>
                <w:szCs w:val="32"/>
              </w:rPr>
              <m:t>p</m:t>
            </m:r>
          </m:e>
          <m:sub>
            <m:r>
              <m:rPr>
                <m:sty m:val="p"/>
              </m:rPr>
              <w:rPr>
                <w:rFonts w:ascii="Cambria Math" w:hAnsi="Cambria Math" w:cs="EucrosiaUPC"/>
                <w:sz w:val="32"/>
                <w:szCs w:val="32"/>
              </w:rPr>
              <m:t>1</m:t>
            </m:r>
          </m:sub>
        </m:sSub>
        <m:r>
          <m:rPr>
            <m:sty m:val="p"/>
          </m:rPr>
          <w:rPr>
            <w:rFonts w:ascii="Cambria Math" w:hAnsi="Cambria Math" w:cs="EucrosiaUPC"/>
            <w:sz w:val="32"/>
            <w:szCs w:val="32"/>
          </w:rPr>
          <m:t xml:space="preserve"> </m:t>
        </m:r>
      </m:oMath>
      <w:r w:rsidR="00A2054F" w:rsidRPr="00B23C8F">
        <w:rPr>
          <w:rFonts w:ascii="EucrosiaUPC" w:hAnsi="EucrosiaUPC" w:cs="EucrosiaUPC"/>
          <w:sz w:val="32"/>
          <w:szCs w:val="32"/>
        </w:rPr>
        <w:t>= 0.127</w:t>
      </w:r>
      <w:r w:rsidR="00A2054F" w:rsidRPr="00B23C8F">
        <w:rPr>
          <w:rFonts w:ascii="EucrosiaUPC" w:hAnsi="EucrosiaUPC" w:cs="EucrosiaUPC"/>
          <w:sz w:val="32"/>
          <w:szCs w:val="32"/>
          <w:cs/>
        </w:rPr>
        <w:t xml:space="preserve"> คือ </w:t>
      </w:r>
      <w:r w:rsidR="00A85CCE" w:rsidRPr="00B23C8F">
        <w:rPr>
          <w:rFonts w:ascii="EucrosiaUPC" w:hAnsi="EucrosiaUPC" w:cs="EucrosiaUPC" w:hint="cs"/>
          <w:sz w:val="32"/>
          <w:szCs w:val="32"/>
          <w:cs/>
        </w:rPr>
        <w:t>สัดส่วน</w:t>
      </w:r>
      <w:r w:rsidR="00A2054F" w:rsidRPr="00B23C8F">
        <w:rPr>
          <w:rFonts w:ascii="EucrosiaUPC" w:hAnsi="EucrosiaUPC" w:cs="EucrosiaUPC"/>
          <w:sz w:val="32"/>
          <w:szCs w:val="32"/>
          <w:cs/>
        </w:rPr>
        <w:t xml:space="preserve">ของผู้ที่ป่วยเป็นโรค </w:t>
      </w:r>
      <w:r w:rsidR="00A2054F" w:rsidRPr="00B23C8F">
        <w:rPr>
          <w:rFonts w:ascii="EucrosiaUPC" w:hAnsi="EucrosiaUPC" w:cs="EucrosiaUPC"/>
          <w:sz w:val="32"/>
          <w:szCs w:val="32"/>
          <w:lang w:val="en-GB"/>
        </w:rPr>
        <w:t xml:space="preserve">Leptospirosis </w:t>
      </w:r>
      <w:r w:rsidR="00A2054F" w:rsidRPr="00B23C8F">
        <w:rPr>
          <w:rFonts w:ascii="EucrosiaUPC" w:hAnsi="EucrosiaUPC" w:cs="EucrosiaUPC"/>
          <w:sz w:val="32"/>
          <w:szCs w:val="32"/>
          <w:cs/>
        </w:rPr>
        <w:t xml:space="preserve">ในกลุ่มที่ถูกวินิจฉัยเป็นโรค </w:t>
      </w:r>
      <w:r w:rsidR="00A2054F" w:rsidRPr="00B23C8F">
        <w:rPr>
          <w:rFonts w:ascii="EucrosiaUPC" w:hAnsi="EucrosiaUPC" w:cs="EucrosiaUPC"/>
          <w:sz w:val="32"/>
          <w:szCs w:val="32"/>
          <w:lang w:val="en-GB"/>
        </w:rPr>
        <w:t>FUO</w:t>
      </w:r>
      <w:r w:rsidR="00A2054F" w:rsidRPr="00B23C8F">
        <w:rPr>
          <w:rFonts w:ascii="EucrosiaUPC" w:hAnsi="EucrosiaUPC" w:cs="EucrosiaUPC"/>
          <w:sz w:val="32"/>
          <w:szCs w:val="32"/>
          <w:vertAlign w:val="superscript"/>
          <w:lang w:val="en-GB"/>
        </w:rPr>
        <w:t>(</w:t>
      </w:r>
      <w:r w:rsidR="00694E6B" w:rsidRPr="00B23C8F">
        <w:rPr>
          <w:rFonts w:ascii="EucrosiaUPC" w:hAnsi="EucrosiaUPC" w:cs="EucrosiaUPC"/>
          <w:sz w:val="32"/>
          <w:szCs w:val="32"/>
          <w:vertAlign w:val="superscript"/>
          <w:lang w:val="en-GB"/>
        </w:rPr>
        <w:t>4</w:t>
      </w:r>
      <w:r w:rsidR="00A2054F" w:rsidRPr="00B23C8F">
        <w:rPr>
          <w:rFonts w:ascii="EucrosiaUPC" w:hAnsi="EucrosiaUPC" w:cs="EucrosiaUPC"/>
          <w:sz w:val="32"/>
          <w:szCs w:val="32"/>
          <w:vertAlign w:val="superscript"/>
          <w:lang w:val="en-GB"/>
        </w:rPr>
        <w:t>)</w:t>
      </w:r>
    </w:p>
    <w:p w:rsidR="00A2054F" w:rsidRPr="00B23C8F" w:rsidRDefault="00D7225D" w:rsidP="00913E81">
      <w:pPr>
        <w:spacing w:after="0" w:line="20" w:lineRule="atLeast"/>
        <w:ind w:firstLine="426"/>
        <w:jc w:val="thaiDistribute"/>
        <w:rPr>
          <w:rFonts w:ascii="EucrosiaUPC" w:hAnsi="EucrosiaUPC" w:cs="EucrosiaUPC"/>
          <w:sz w:val="32"/>
          <w:szCs w:val="32"/>
        </w:rPr>
      </w:pPr>
      <m:oMath>
        <m:sSub>
          <m:sSubPr>
            <m:ctrlPr>
              <w:rPr>
                <w:rFonts w:ascii="Cambria Math" w:hAnsi="Cambria Math" w:cs="EucrosiaUPC"/>
                <w:sz w:val="32"/>
                <w:szCs w:val="32"/>
              </w:rPr>
            </m:ctrlPr>
          </m:sSubPr>
          <m:e>
            <m:r>
              <m:rPr>
                <m:sty m:val="p"/>
              </m:rPr>
              <w:rPr>
                <w:rFonts w:ascii="Cambria Math" w:hAnsi="Cambria Math" w:cs="EucrosiaUPC"/>
                <w:sz w:val="32"/>
                <w:szCs w:val="32"/>
              </w:rPr>
              <m:t>p</m:t>
            </m:r>
          </m:e>
          <m:sub>
            <m:r>
              <m:rPr>
                <m:sty m:val="p"/>
              </m:rPr>
              <w:rPr>
                <w:rFonts w:ascii="Cambria Math" w:hAnsi="Cambria Math" w:cs="EucrosiaUPC"/>
                <w:sz w:val="32"/>
                <w:szCs w:val="32"/>
              </w:rPr>
              <m:t>2</m:t>
            </m:r>
          </m:sub>
        </m:sSub>
      </m:oMath>
      <w:r w:rsidR="00A2054F" w:rsidRPr="00B23C8F">
        <w:rPr>
          <w:rFonts w:ascii="EucrosiaUPC" w:hAnsi="EucrosiaUPC" w:cs="EucrosiaUPC"/>
          <w:sz w:val="32"/>
          <w:szCs w:val="32"/>
        </w:rPr>
        <w:t xml:space="preserve"> = 0.312</w:t>
      </w:r>
      <w:r w:rsidR="00A2054F" w:rsidRPr="00B23C8F">
        <w:rPr>
          <w:rFonts w:ascii="EucrosiaUPC" w:hAnsi="EucrosiaUPC" w:cs="EucrosiaUPC"/>
          <w:sz w:val="32"/>
          <w:szCs w:val="32"/>
          <w:cs/>
        </w:rPr>
        <w:t xml:space="preserve"> คือ </w:t>
      </w:r>
      <w:r w:rsidR="00A85CCE" w:rsidRPr="00B23C8F">
        <w:rPr>
          <w:rFonts w:ascii="EucrosiaUPC" w:hAnsi="EucrosiaUPC" w:cs="EucrosiaUPC" w:hint="cs"/>
          <w:sz w:val="32"/>
          <w:szCs w:val="32"/>
          <w:cs/>
        </w:rPr>
        <w:t>สัดส่วน</w:t>
      </w:r>
      <w:r w:rsidR="00A2054F" w:rsidRPr="00B23C8F">
        <w:rPr>
          <w:rFonts w:ascii="EucrosiaUPC" w:hAnsi="EucrosiaUPC" w:cs="EucrosiaUPC"/>
          <w:sz w:val="32"/>
          <w:szCs w:val="32"/>
          <w:cs/>
        </w:rPr>
        <w:t xml:space="preserve">ของผู้ที่ป่วยเป็นโรค </w:t>
      </w:r>
      <w:r w:rsidR="00A2054F" w:rsidRPr="00B23C8F">
        <w:rPr>
          <w:rFonts w:ascii="EucrosiaUPC" w:hAnsi="EucrosiaUPC" w:cs="EucrosiaUPC"/>
          <w:sz w:val="32"/>
          <w:szCs w:val="32"/>
          <w:lang w:val="en-GB"/>
        </w:rPr>
        <w:t>Leptospirosis</w:t>
      </w:r>
      <w:r w:rsidR="00A2054F" w:rsidRPr="00B23C8F">
        <w:rPr>
          <w:rFonts w:ascii="EucrosiaUPC" w:hAnsi="EucrosiaUPC" w:cs="EucrosiaUPC"/>
          <w:sz w:val="32"/>
          <w:szCs w:val="32"/>
          <w:cs/>
        </w:rPr>
        <w:t xml:space="preserve"> ที่ถูกรายงานในระบบ</w:t>
      </w:r>
      <w:r w:rsidR="00A2054F" w:rsidRPr="00B23C8F">
        <w:rPr>
          <w:rFonts w:ascii="EucrosiaUPC" w:hAnsi="EucrosiaUPC" w:cs="EucrosiaUPC"/>
          <w:sz w:val="32"/>
          <w:szCs w:val="32"/>
          <w:cs/>
          <w:lang w:val="en-GB"/>
        </w:rPr>
        <w:t xml:space="preserve">รายงาน </w:t>
      </w:r>
      <w:r w:rsidR="00A2054F" w:rsidRPr="00B23C8F">
        <w:rPr>
          <w:rFonts w:ascii="EucrosiaUPC" w:hAnsi="EucrosiaUPC" w:cs="EucrosiaUPC"/>
          <w:sz w:val="32"/>
          <w:szCs w:val="32"/>
          <w:lang w:val="en-GB"/>
        </w:rPr>
        <w:t>506</w:t>
      </w:r>
      <w:r w:rsidR="00A2054F" w:rsidRPr="00B23C8F">
        <w:rPr>
          <w:rFonts w:ascii="EucrosiaUPC" w:hAnsi="EucrosiaUPC" w:cs="EucrosiaUPC"/>
          <w:sz w:val="32"/>
          <w:szCs w:val="32"/>
          <w:vertAlign w:val="superscript"/>
          <w:cs/>
          <w:lang w:val="en-GB"/>
        </w:rPr>
        <w:t>(</w:t>
      </w:r>
      <w:r w:rsidR="00694E6B" w:rsidRPr="00B23C8F">
        <w:rPr>
          <w:rFonts w:ascii="EucrosiaUPC" w:hAnsi="EucrosiaUPC" w:cs="EucrosiaUPC"/>
          <w:sz w:val="32"/>
          <w:szCs w:val="32"/>
          <w:vertAlign w:val="superscript"/>
          <w:lang w:val="en-GB"/>
        </w:rPr>
        <w:t>5</w:t>
      </w:r>
      <w:r w:rsidR="00A2054F" w:rsidRPr="00B23C8F">
        <w:rPr>
          <w:rFonts w:ascii="EucrosiaUPC" w:hAnsi="EucrosiaUPC" w:cs="EucrosiaUPC"/>
          <w:sz w:val="32"/>
          <w:szCs w:val="32"/>
          <w:vertAlign w:val="superscript"/>
          <w:cs/>
          <w:lang w:val="en-GB"/>
        </w:rPr>
        <w:t>)</w:t>
      </w:r>
    </w:p>
    <w:p w:rsidR="00A2054F" w:rsidRPr="00B23C8F" w:rsidRDefault="00A2054F" w:rsidP="00913E81">
      <w:pPr>
        <w:spacing w:after="0" w:line="20" w:lineRule="atLeast"/>
        <w:jc w:val="thaiDistribute"/>
        <w:rPr>
          <w:rFonts w:ascii="EucrosiaUPC" w:hAnsi="EucrosiaUPC" w:cs="EucrosiaUPC"/>
          <w:sz w:val="32"/>
          <w:szCs w:val="32"/>
          <w:cs/>
        </w:rPr>
      </w:pPr>
      <m:oMath>
        <m:r>
          <m:rPr>
            <m:sty m:val="p"/>
          </m:rPr>
          <w:rPr>
            <w:rFonts w:ascii="Cambria Math" w:hAnsi="Cambria Math" w:cs="EucrosiaUPC"/>
            <w:sz w:val="32"/>
            <w:szCs w:val="32"/>
          </w:rPr>
          <m:t>q</m:t>
        </m:r>
      </m:oMath>
      <w:r w:rsidRPr="00B23C8F">
        <w:rPr>
          <w:rFonts w:ascii="EucrosiaUPC" w:hAnsi="EucrosiaUPC" w:cs="EucrosiaUPC"/>
          <w:sz w:val="32"/>
          <w:szCs w:val="32"/>
        </w:rPr>
        <w:t xml:space="preserve"> = </w:t>
      </w:r>
      <w:r w:rsidR="00A85CCE" w:rsidRPr="00B23C8F">
        <w:rPr>
          <w:rFonts w:ascii="EucrosiaUPC" w:hAnsi="EucrosiaUPC" w:cs="EucrosiaUPC"/>
          <w:sz w:val="32"/>
          <w:szCs w:val="32"/>
        </w:rPr>
        <w:t>0.96</w:t>
      </w:r>
      <w:r w:rsidR="00A85CCE" w:rsidRPr="00B23C8F">
        <w:rPr>
          <w:rFonts w:ascii="EucrosiaUPC" w:hAnsi="EucrosiaUPC" w:cs="EucrosiaUPC"/>
          <w:sz w:val="32"/>
          <w:szCs w:val="32"/>
          <w:lang w:val="en-GB"/>
        </w:rPr>
        <w:t>0</w:t>
      </w:r>
      <w:r w:rsidR="00A85CCE" w:rsidRPr="00B23C8F">
        <w:rPr>
          <w:rFonts w:ascii="EucrosiaUPC" w:hAnsi="EucrosiaUPC" w:cs="EucrosiaUPC"/>
          <w:sz w:val="32"/>
          <w:szCs w:val="32"/>
        </w:rPr>
        <w:t xml:space="preserve"> </w:t>
      </w:r>
      <w:r w:rsidR="00A85CCE" w:rsidRPr="00B23C8F">
        <w:rPr>
          <w:rFonts w:ascii="EucrosiaUPC" w:hAnsi="EucrosiaUPC" w:cs="EucrosiaUPC" w:hint="cs"/>
          <w:sz w:val="32"/>
          <w:szCs w:val="32"/>
          <w:cs/>
        </w:rPr>
        <w:t>(</w:t>
      </w:r>
      <m:oMath>
        <m:r>
          <m:rPr>
            <m:sty m:val="p"/>
          </m:rPr>
          <w:rPr>
            <w:rFonts w:ascii="Cambria Math" w:hAnsi="Cambria Math" w:cs="EucrosiaUPC"/>
            <w:sz w:val="32"/>
            <w:szCs w:val="32"/>
          </w:rPr>
          <m:t>1-p</m:t>
        </m:r>
      </m:oMath>
      <w:r w:rsidR="00A85CCE" w:rsidRPr="00B23C8F">
        <w:rPr>
          <w:rFonts w:ascii="EucrosiaUPC" w:hAnsi="EucrosiaUPC" w:cs="EucrosiaUPC" w:hint="cs"/>
          <w:sz w:val="32"/>
          <w:szCs w:val="32"/>
          <w:cs/>
        </w:rPr>
        <w:t>)</w:t>
      </w:r>
    </w:p>
    <w:p w:rsidR="00A2054F" w:rsidRPr="00B23C8F" w:rsidRDefault="00A2054F" w:rsidP="00913E81">
      <w:pPr>
        <w:spacing w:after="0" w:line="20" w:lineRule="atLeast"/>
        <w:jc w:val="thaiDistribute"/>
        <w:rPr>
          <w:rFonts w:ascii="EucrosiaUPC" w:hAnsi="EucrosiaUPC" w:cs="EucrosiaUPC"/>
          <w:sz w:val="32"/>
          <w:szCs w:val="32"/>
        </w:rPr>
      </w:pPr>
      <m:oMath>
        <m:r>
          <m:rPr>
            <m:sty m:val="p"/>
          </m:rPr>
          <w:rPr>
            <w:rFonts w:ascii="Cambria Math" w:hAnsi="Cambria Math" w:cs="EucrosiaUPC"/>
            <w:sz w:val="32"/>
            <w:szCs w:val="32"/>
          </w:rPr>
          <m:t>d</m:t>
        </m:r>
      </m:oMath>
      <w:r w:rsidRPr="00B23C8F">
        <w:rPr>
          <w:rFonts w:ascii="EucrosiaUPC" w:hAnsi="EucrosiaUPC" w:cs="EucrosiaUPC"/>
          <w:sz w:val="32"/>
          <w:szCs w:val="32"/>
        </w:rPr>
        <w:t xml:space="preserve"> = </w:t>
      </w:r>
      <w:r w:rsidR="00A85CCE" w:rsidRPr="00B23C8F">
        <w:rPr>
          <w:rFonts w:ascii="EucrosiaUPC" w:hAnsi="EucrosiaUPC" w:cs="EucrosiaUPC"/>
          <w:sz w:val="32"/>
          <w:szCs w:val="32"/>
        </w:rPr>
        <w:t>0.012</w:t>
      </w:r>
      <w:r w:rsidR="00A85CCE" w:rsidRPr="00B23C8F">
        <w:rPr>
          <w:rFonts w:ascii="EucrosiaUPC" w:hAnsi="EucrosiaUPC" w:cs="EucrosiaUPC" w:hint="cs"/>
          <w:sz w:val="32"/>
          <w:szCs w:val="32"/>
          <w:cs/>
        </w:rPr>
        <w:t xml:space="preserve"> (</w:t>
      </w:r>
      <w:r w:rsidRPr="00B23C8F">
        <w:rPr>
          <w:rFonts w:ascii="EucrosiaUPC" w:hAnsi="EucrosiaUPC" w:cs="EucrosiaUPC"/>
          <w:sz w:val="32"/>
          <w:szCs w:val="32"/>
          <w:cs/>
        </w:rPr>
        <w:t xml:space="preserve">ค่าคลาดเคลื่อนจาก </w:t>
      </w:r>
      <m:oMath>
        <m:r>
          <m:rPr>
            <m:sty m:val="p"/>
          </m:rPr>
          <w:rPr>
            <w:rFonts w:ascii="Cambria Math" w:hAnsi="Cambria Math" w:cs="EucrosiaUPC"/>
            <w:sz w:val="32"/>
            <w:szCs w:val="32"/>
          </w:rPr>
          <m:t>p</m:t>
        </m:r>
      </m:oMath>
      <w:r w:rsidR="00A85CCE" w:rsidRPr="00B23C8F">
        <w:rPr>
          <w:rFonts w:ascii="EucrosiaUPC" w:hAnsi="EucrosiaUPC" w:cs="EucrosiaUPC" w:hint="cs"/>
          <w:sz w:val="32"/>
          <w:szCs w:val="32"/>
          <w:cs/>
          <w:lang w:val="en-GB"/>
        </w:rPr>
        <w:t xml:space="preserve"> </w:t>
      </w:r>
      <w:r w:rsidRPr="00B23C8F">
        <w:rPr>
          <w:rFonts w:ascii="EucrosiaUPC" w:hAnsi="EucrosiaUPC" w:cs="EucrosiaUPC"/>
          <w:sz w:val="32"/>
          <w:szCs w:val="32"/>
          <w:cs/>
        </w:rPr>
        <w:t>ที่ยอมรับได้</w:t>
      </w:r>
      <w:r w:rsidR="00A85CCE" w:rsidRPr="00B23C8F">
        <w:rPr>
          <w:rFonts w:ascii="EucrosiaUPC" w:hAnsi="EucrosiaUPC" w:cs="EucrosiaUPC" w:hint="cs"/>
          <w:sz w:val="32"/>
          <w:szCs w:val="32"/>
          <w:cs/>
        </w:rPr>
        <w:t>)</w:t>
      </w:r>
    </w:p>
    <w:p w:rsidR="00A2054F" w:rsidRPr="00B23C8F" w:rsidRDefault="00A2054F" w:rsidP="00913E81">
      <w:pPr>
        <w:spacing w:after="0" w:line="20" w:lineRule="atLeast"/>
        <w:jc w:val="thaiDistribute"/>
        <w:rPr>
          <w:rFonts w:ascii="EucrosiaUPC" w:hAnsi="EucrosiaUPC" w:cs="EucrosiaUPC"/>
          <w:sz w:val="32"/>
          <w:szCs w:val="32"/>
        </w:rPr>
      </w:pPr>
      <w:r w:rsidRPr="00B23C8F">
        <w:rPr>
          <w:rFonts w:ascii="EucrosiaUPC" w:hAnsi="EucrosiaUPC" w:cs="EucrosiaUPC"/>
          <w:sz w:val="32"/>
          <w:szCs w:val="32"/>
          <w:cs/>
        </w:rPr>
        <w:t xml:space="preserve">แทนค่า </w:t>
      </w:r>
      <w:r w:rsidRPr="00B23C8F">
        <w:rPr>
          <w:rFonts w:ascii="EucrosiaUPC" w:hAnsi="EucrosiaUPC" w:cs="EucrosiaUPC"/>
          <w:sz w:val="32"/>
          <w:szCs w:val="32"/>
        </w:rPr>
        <w:tab/>
      </w:r>
      <m:oMath>
        <m:r>
          <w:rPr>
            <w:rFonts w:ascii="Cambria Math" w:hAnsi="Cambria Math" w:cs="EucrosiaUPC"/>
            <w:sz w:val="32"/>
            <w:szCs w:val="32"/>
          </w:rPr>
          <m:t>n</m:t>
        </m:r>
        <m:r>
          <m:rPr>
            <m:sty m:val="p"/>
          </m:rPr>
          <w:rPr>
            <w:rFonts w:ascii="Cambria Math" w:hAnsi="Cambria Math" w:cs="EucrosiaUPC"/>
            <w:sz w:val="32"/>
            <w:szCs w:val="32"/>
          </w:rPr>
          <m:t xml:space="preserve"> </m:t>
        </m:r>
      </m:oMath>
      <w:r w:rsidRPr="00B23C8F">
        <w:rPr>
          <w:rFonts w:ascii="EucrosiaUPC" w:hAnsi="EucrosiaUPC" w:cs="EucrosiaUPC"/>
          <w:sz w:val="32"/>
          <w:szCs w:val="32"/>
        </w:rPr>
        <w:t xml:space="preserve">= </w:t>
      </w:r>
      <m:oMath>
        <m:f>
          <m:fPr>
            <m:ctrlPr>
              <w:rPr>
                <w:rFonts w:ascii="Cambria Math" w:hAnsi="Cambria Math" w:cs="EucrosiaUPC"/>
                <w:sz w:val="32"/>
                <w:szCs w:val="32"/>
              </w:rPr>
            </m:ctrlPr>
          </m:fPr>
          <m:num>
            <m:sSup>
              <m:sSupPr>
                <m:ctrlPr>
                  <w:rPr>
                    <w:rFonts w:ascii="Cambria Math" w:hAnsi="Cambria Math" w:cs="EucrosiaUPC"/>
                    <w:sz w:val="32"/>
                    <w:szCs w:val="32"/>
                    <w:lang w:val="en-GB"/>
                  </w:rPr>
                </m:ctrlPr>
              </m:sSupPr>
              <m:e>
                <m:r>
                  <m:rPr>
                    <m:sty m:val="p"/>
                  </m:rPr>
                  <w:rPr>
                    <w:rFonts w:ascii="Cambria Math" w:hAnsi="Cambria Math" w:cs="EucrosiaUPC"/>
                    <w:sz w:val="32"/>
                    <w:szCs w:val="32"/>
                    <w:lang w:val="en-GB"/>
                  </w:rPr>
                  <m:t>1.96</m:t>
                </m:r>
              </m:e>
              <m:sup>
                <m:r>
                  <w:rPr>
                    <w:rFonts w:ascii="Cambria Math" w:hAnsi="Cambria Math" w:cs="EucrosiaUPC"/>
                    <w:sz w:val="32"/>
                    <w:szCs w:val="32"/>
                    <w:lang w:val="en-GB"/>
                  </w:rPr>
                  <m:t>2</m:t>
                </m:r>
              </m:sup>
            </m:sSup>
            <m:r>
              <m:rPr>
                <m:sty m:val="p"/>
              </m:rPr>
              <w:rPr>
                <w:rFonts w:ascii="Cambria Math" w:hAnsi="Cambria Math" w:cs="EucrosiaUPC"/>
                <w:sz w:val="32"/>
                <w:szCs w:val="32"/>
              </w:rPr>
              <m:t>0.040*0.960</m:t>
            </m:r>
          </m:num>
          <m:den>
            <m:sSup>
              <m:sSupPr>
                <m:ctrlPr>
                  <w:rPr>
                    <w:rFonts w:ascii="Cambria Math" w:hAnsi="Cambria Math" w:cs="EucrosiaUPC"/>
                    <w:sz w:val="32"/>
                    <w:szCs w:val="32"/>
                  </w:rPr>
                </m:ctrlPr>
              </m:sSupPr>
              <m:e>
                <m:r>
                  <m:rPr>
                    <m:sty m:val="p"/>
                  </m:rPr>
                  <w:rPr>
                    <w:rFonts w:ascii="Cambria Math" w:hAnsi="Cambria Math" w:cs="EucrosiaUPC"/>
                    <w:sz w:val="32"/>
                    <w:szCs w:val="32"/>
                  </w:rPr>
                  <m:t>0.012</m:t>
                </m:r>
              </m:e>
              <m:sup>
                <m:r>
                  <m:rPr>
                    <m:sty m:val="p"/>
                  </m:rPr>
                  <w:rPr>
                    <w:rFonts w:ascii="Cambria Math" w:hAnsi="Cambria Math" w:cs="EucrosiaUPC"/>
                    <w:sz w:val="32"/>
                    <w:szCs w:val="32"/>
                  </w:rPr>
                  <m:t>2</m:t>
                </m:r>
              </m:sup>
            </m:sSup>
          </m:den>
        </m:f>
      </m:oMath>
    </w:p>
    <w:p w:rsidR="00A2054F" w:rsidRDefault="00A2054F" w:rsidP="00913E81">
      <w:pPr>
        <w:spacing w:after="0" w:line="20" w:lineRule="atLeast"/>
        <w:ind w:firstLine="720"/>
        <w:jc w:val="thaiDistribute"/>
        <w:rPr>
          <w:rFonts w:ascii="EucrosiaUPC" w:hAnsi="EucrosiaUPC" w:cs="EucrosiaUPC"/>
          <w:sz w:val="32"/>
          <w:szCs w:val="32"/>
        </w:rPr>
      </w:pPr>
      <m:oMath>
        <m:r>
          <w:rPr>
            <w:rFonts w:ascii="Cambria Math" w:hAnsi="Cambria Math" w:cs="EucrosiaUPC"/>
            <w:sz w:val="32"/>
            <w:szCs w:val="32"/>
          </w:rPr>
          <m:t>n</m:t>
        </m:r>
        <m:r>
          <m:rPr>
            <m:sty m:val="p"/>
          </m:rPr>
          <w:rPr>
            <w:rFonts w:ascii="Cambria Math" w:hAnsi="Cambria Math" w:cs="EucrosiaUPC"/>
            <w:sz w:val="32"/>
            <w:szCs w:val="32"/>
          </w:rPr>
          <m:t xml:space="preserve"> </m:t>
        </m:r>
      </m:oMath>
      <w:r w:rsidRPr="00B23C8F">
        <w:rPr>
          <w:rFonts w:ascii="EucrosiaUPC" w:hAnsi="EucrosiaUPC" w:cs="EucrosiaUPC"/>
          <w:sz w:val="32"/>
          <w:szCs w:val="32"/>
        </w:rPr>
        <w:t>= 1,036</w:t>
      </w:r>
    </w:p>
    <w:p w:rsidR="00B23C8F" w:rsidRPr="00B23C8F" w:rsidRDefault="00B23C8F" w:rsidP="00913E81">
      <w:pPr>
        <w:spacing w:after="0" w:line="20" w:lineRule="atLeast"/>
        <w:ind w:firstLine="720"/>
        <w:jc w:val="thaiDistribute"/>
        <w:rPr>
          <w:rFonts w:ascii="EucrosiaUPC" w:hAnsi="EucrosiaUPC" w:cs="EucrosiaUPC"/>
          <w:sz w:val="32"/>
          <w:szCs w:val="32"/>
        </w:rPr>
      </w:pPr>
    </w:p>
    <w:p w:rsidR="00010DA0" w:rsidRPr="00B23C8F" w:rsidRDefault="00010DA0" w:rsidP="00913E81">
      <w:pPr>
        <w:spacing w:after="0" w:line="20" w:lineRule="atLeast"/>
        <w:jc w:val="thaiDistribute"/>
        <w:rPr>
          <w:rFonts w:ascii="EucrosiaUPC" w:hAnsi="EucrosiaUPC" w:cs="EucrosiaUPC"/>
          <w:b/>
          <w:bCs/>
          <w:sz w:val="32"/>
          <w:szCs w:val="32"/>
        </w:rPr>
      </w:pPr>
      <w:r w:rsidRPr="00B23C8F">
        <w:rPr>
          <w:rFonts w:ascii="EucrosiaUPC" w:hAnsi="EucrosiaUPC" w:cs="EucrosiaUPC" w:hint="cs"/>
          <w:b/>
          <w:bCs/>
          <w:sz w:val="32"/>
          <w:szCs w:val="32"/>
          <w:cs/>
        </w:rPr>
        <w:t xml:space="preserve">   </w:t>
      </w:r>
      <w:r w:rsidRPr="00B23C8F">
        <w:rPr>
          <w:rFonts w:ascii="EucrosiaUPC" w:hAnsi="EucrosiaUPC" w:cs="EucrosiaUPC"/>
          <w:b/>
          <w:bCs/>
          <w:sz w:val="32"/>
          <w:szCs w:val="32"/>
          <w:lang w:eastAsia="en-GB"/>
        </w:rPr>
        <w:t>4</w:t>
      </w:r>
      <w:r w:rsidRPr="00B23C8F">
        <w:rPr>
          <w:rFonts w:ascii="EucrosiaUPC" w:hAnsi="EucrosiaUPC" w:cs="EucrosiaUPC"/>
          <w:b/>
          <w:bCs/>
          <w:sz w:val="32"/>
          <w:szCs w:val="32"/>
        </w:rPr>
        <w:t xml:space="preserve">. </w:t>
      </w:r>
      <w:r w:rsidRPr="00B23C8F">
        <w:rPr>
          <w:rFonts w:ascii="EucrosiaUPC" w:hAnsi="EucrosiaUPC" w:cs="EucrosiaUPC"/>
          <w:b/>
          <w:bCs/>
          <w:sz w:val="32"/>
          <w:szCs w:val="32"/>
          <w:cs/>
        </w:rPr>
        <w:t>นิยามผู้ป่วยที่ใช้ในการศึกษา</w:t>
      </w:r>
    </w:p>
    <w:p w:rsidR="00010DA0" w:rsidRPr="00B23C8F" w:rsidRDefault="00010DA0" w:rsidP="00913E81">
      <w:pPr>
        <w:spacing w:after="0" w:line="20" w:lineRule="atLeast"/>
        <w:ind w:firstLine="567"/>
        <w:jc w:val="thaiDistribute"/>
        <w:rPr>
          <w:rFonts w:ascii="EucrosiaUPC" w:hAnsi="EucrosiaUPC" w:cs="EucrosiaUPC"/>
          <w:sz w:val="32"/>
          <w:szCs w:val="32"/>
        </w:rPr>
      </w:pPr>
      <w:r w:rsidRPr="00B23C8F">
        <w:rPr>
          <w:rFonts w:ascii="EucrosiaUPC" w:hAnsi="EucrosiaUPC" w:cs="EucrosiaUPC"/>
          <w:sz w:val="32"/>
          <w:szCs w:val="32"/>
          <w:cs/>
        </w:rPr>
        <w:t xml:space="preserve">ไข้สูง หนาวสั่น </w:t>
      </w:r>
      <w:r w:rsidR="00413076" w:rsidRPr="00B23C8F">
        <w:rPr>
          <w:rFonts w:ascii="EucrosiaUPC" w:hAnsi="EucrosiaUPC" w:cs="EucrosiaUPC"/>
          <w:sz w:val="32"/>
          <w:szCs w:val="32"/>
          <w:cs/>
        </w:rPr>
        <w:t>และปวดศีรษะชนิดรุนแรง ร่วมกับ</w:t>
      </w:r>
      <w:r w:rsidRPr="00B23C8F">
        <w:rPr>
          <w:rFonts w:ascii="EucrosiaUPC" w:hAnsi="EucrosiaUPC" w:cs="EucrosiaUPC"/>
          <w:sz w:val="32"/>
          <w:szCs w:val="32"/>
          <w:cs/>
        </w:rPr>
        <w:t xml:space="preserve">มีประวัติอาชีพที่สัมผัสกับน้ำ พื้นที่ชื้นแฉะ หรือสิ่งแวดล้อมที่ปนเปื้อนสิ่งขับถ่ายของสัตว์ </w:t>
      </w:r>
      <w:r w:rsidR="0062258C" w:rsidRPr="00B23C8F">
        <w:rPr>
          <w:rFonts w:ascii="EucrosiaUPC" w:hAnsi="EucrosiaUPC" w:cs="EucrosiaUPC" w:hint="cs"/>
          <w:sz w:val="32"/>
          <w:szCs w:val="32"/>
          <w:cs/>
        </w:rPr>
        <w:t>หรือมี</w:t>
      </w:r>
      <w:r w:rsidRPr="00B23C8F">
        <w:rPr>
          <w:rFonts w:ascii="EucrosiaUPC" w:hAnsi="EucrosiaUPC" w:cs="EucrosiaUPC"/>
          <w:sz w:val="32"/>
          <w:szCs w:val="32"/>
          <w:cs/>
        </w:rPr>
        <w:t>อาการ</w:t>
      </w:r>
      <w:r w:rsidR="0061799E" w:rsidRPr="00B23C8F">
        <w:rPr>
          <w:rFonts w:ascii="EucrosiaUPC" w:hAnsi="EucrosiaUPC" w:cs="EucrosiaUPC" w:hint="cs"/>
          <w:sz w:val="32"/>
          <w:szCs w:val="32"/>
          <w:cs/>
        </w:rPr>
        <w:t xml:space="preserve">อย่างใดอย่างหนึ่ง </w:t>
      </w:r>
      <w:r w:rsidRPr="00B23C8F">
        <w:rPr>
          <w:rFonts w:ascii="EucrosiaUPC" w:hAnsi="EucrosiaUPC" w:cs="EucrosiaUPC"/>
          <w:sz w:val="32"/>
          <w:szCs w:val="32"/>
          <w:cs/>
        </w:rPr>
        <w:t>ดังนี้</w:t>
      </w:r>
    </w:p>
    <w:p w:rsidR="00010DA0" w:rsidRPr="00B23C8F" w:rsidRDefault="0061799E" w:rsidP="00913E81">
      <w:pPr>
        <w:spacing w:after="0" w:line="20" w:lineRule="atLeast"/>
        <w:ind w:firstLine="567"/>
        <w:jc w:val="thaiDistribute"/>
        <w:rPr>
          <w:rFonts w:ascii="EucrosiaUPC" w:hAnsi="EucrosiaUPC" w:cs="EucrosiaUPC"/>
          <w:sz w:val="32"/>
          <w:szCs w:val="32"/>
        </w:rPr>
      </w:pPr>
      <w:r w:rsidRPr="00B23C8F">
        <w:rPr>
          <w:rFonts w:ascii="EucrosiaUPC" w:hAnsi="EucrosiaUPC" w:cs="EucrosiaUPC"/>
          <w:sz w:val="32"/>
          <w:szCs w:val="32"/>
          <w:lang w:val="en-GB"/>
        </w:rPr>
        <w:t>4.1</w:t>
      </w:r>
      <w:r w:rsidR="00010DA0" w:rsidRPr="00B23C8F">
        <w:rPr>
          <w:rFonts w:ascii="EucrosiaUPC" w:hAnsi="EucrosiaUPC" w:cs="EucrosiaUPC"/>
          <w:sz w:val="32"/>
          <w:szCs w:val="32"/>
          <w:cs/>
        </w:rPr>
        <w:t xml:space="preserve"> ปวดกล้ามเนื้ออย่างรุนแรง หรือกดเจ็บตามกล้ามเนื้อ โดยเฉพาะกล้ามเนื้อน่อง </w:t>
      </w:r>
    </w:p>
    <w:p w:rsidR="00010DA0" w:rsidRPr="00B23C8F" w:rsidRDefault="0061799E" w:rsidP="00913E81">
      <w:pPr>
        <w:spacing w:after="0" w:line="20" w:lineRule="atLeast"/>
        <w:ind w:firstLine="567"/>
        <w:jc w:val="thaiDistribute"/>
        <w:rPr>
          <w:rFonts w:ascii="EucrosiaUPC" w:hAnsi="EucrosiaUPC" w:cs="EucrosiaUPC"/>
          <w:sz w:val="32"/>
          <w:szCs w:val="32"/>
        </w:rPr>
      </w:pPr>
      <w:r w:rsidRPr="00B23C8F">
        <w:rPr>
          <w:rFonts w:ascii="EucrosiaUPC" w:hAnsi="EucrosiaUPC" w:cs="EucrosiaUPC"/>
          <w:sz w:val="32"/>
          <w:szCs w:val="32"/>
        </w:rPr>
        <w:t>4.2</w:t>
      </w:r>
      <w:r w:rsidR="00010DA0" w:rsidRPr="00B23C8F">
        <w:rPr>
          <w:rFonts w:ascii="EucrosiaUPC" w:hAnsi="EucrosiaUPC" w:cs="EucrosiaUPC"/>
          <w:sz w:val="32"/>
          <w:szCs w:val="32"/>
          <w:cs/>
        </w:rPr>
        <w:t xml:space="preserve"> ตาแดง (หลอดเลือดแดงแผ่ซ่านเป็นตาข่าย หรือมีเลือดออก)</w:t>
      </w:r>
    </w:p>
    <w:p w:rsidR="00010DA0" w:rsidRPr="00B23C8F" w:rsidRDefault="0061799E" w:rsidP="00913E81">
      <w:pPr>
        <w:spacing w:after="0" w:line="20" w:lineRule="atLeast"/>
        <w:ind w:firstLine="567"/>
        <w:jc w:val="thaiDistribute"/>
        <w:rPr>
          <w:rFonts w:ascii="EucrosiaUPC" w:hAnsi="EucrosiaUPC" w:cs="EucrosiaUPC"/>
          <w:sz w:val="32"/>
          <w:szCs w:val="32"/>
        </w:rPr>
      </w:pPr>
      <w:r w:rsidRPr="00B23C8F">
        <w:rPr>
          <w:rFonts w:ascii="EucrosiaUPC" w:hAnsi="EucrosiaUPC" w:cs="EucrosiaUPC"/>
          <w:sz w:val="32"/>
          <w:szCs w:val="32"/>
        </w:rPr>
        <w:t>4.3</w:t>
      </w:r>
      <w:r w:rsidR="00010DA0" w:rsidRPr="00B23C8F">
        <w:rPr>
          <w:rFonts w:ascii="EucrosiaUPC" w:hAnsi="EucrosiaUPC" w:cs="EucrosiaUPC"/>
          <w:sz w:val="32"/>
          <w:szCs w:val="32"/>
          <w:cs/>
        </w:rPr>
        <w:t xml:space="preserve"> อาการเกี่ยวกับระบบประสาท เช่น คอแข็ง ความรู้สึกตัวผิดปกติ</w:t>
      </w:r>
    </w:p>
    <w:p w:rsidR="00010DA0" w:rsidRPr="00B23C8F" w:rsidRDefault="0061799E" w:rsidP="00913E81">
      <w:pPr>
        <w:spacing w:after="0" w:line="20" w:lineRule="atLeast"/>
        <w:ind w:firstLine="567"/>
        <w:jc w:val="thaiDistribute"/>
        <w:rPr>
          <w:rFonts w:ascii="EucrosiaUPC" w:hAnsi="EucrosiaUPC" w:cs="EucrosiaUPC"/>
          <w:sz w:val="32"/>
          <w:szCs w:val="32"/>
        </w:rPr>
      </w:pPr>
      <w:r w:rsidRPr="00B23C8F">
        <w:rPr>
          <w:rFonts w:ascii="EucrosiaUPC" w:hAnsi="EucrosiaUPC" w:cs="EucrosiaUPC"/>
          <w:sz w:val="32"/>
          <w:szCs w:val="32"/>
        </w:rPr>
        <w:lastRenderedPageBreak/>
        <w:t>4.4</w:t>
      </w:r>
      <w:r w:rsidR="00010DA0" w:rsidRPr="00B23C8F">
        <w:rPr>
          <w:rFonts w:ascii="EucrosiaUPC" w:hAnsi="EucrosiaUPC" w:cs="EucrosiaUPC"/>
          <w:sz w:val="32"/>
          <w:szCs w:val="32"/>
          <w:cs/>
        </w:rPr>
        <w:t xml:space="preserve"> ไอแห้งหรือไอมีเสมหะปนเลือด </w:t>
      </w:r>
    </w:p>
    <w:p w:rsidR="00010DA0" w:rsidRPr="00B23C8F" w:rsidRDefault="0061799E" w:rsidP="00913E81">
      <w:pPr>
        <w:spacing w:after="0" w:line="20" w:lineRule="atLeast"/>
        <w:ind w:firstLine="567"/>
        <w:jc w:val="thaiDistribute"/>
        <w:rPr>
          <w:rFonts w:ascii="EucrosiaUPC" w:hAnsi="EucrosiaUPC" w:cs="EucrosiaUPC"/>
          <w:sz w:val="32"/>
          <w:szCs w:val="32"/>
        </w:rPr>
      </w:pPr>
      <w:r w:rsidRPr="00B23C8F">
        <w:rPr>
          <w:rFonts w:ascii="EucrosiaUPC" w:hAnsi="EucrosiaUPC" w:cs="EucrosiaUPC"/>
          <w:sz w:val="32"/>
          <w:szCs w:val="32"/>
        </w:rPr>
        <w:t>4.5</w:t>
      </w:r>
      <w:r w:rsidR="00010DA0" w:rsidRPr="00B23C8F">
        <w:rPr>
          <w:rFonts w:ascii="EucrosiaUPC" w:hAnsi="EucrosiaUPC" w:cs="EucrosiaUPC"/>
          <w:sz w:val="32"/>
          <w:szCs w:val="32"/>
          <w:cs/>
        </w:rPr>
        <w:t xml:space="preserve"> ไตวาย การหายใจล้มเหลว หรือเลือดออกผิดปกติตามอวัยวะต่างๆ เช่น อาเจียนเป็นเลือด ถ่ายอุจจาระเป็นสีดำ ไอเป็นเลือดสด อาการดีซ่าน เป็นต้น</w:t>
      </w:r>
      <w:r w:rsidR="00010DA0" w:rsidRPr="00B23C8F">
        <w:rPr>
          <w:rFonts w:ascii="EucrosiaUPC" w:hAnsi="EucrosiaUPC" w:cs="EucrosiaUPC"/>
          <w:sz w:val="32"/>
          <w:szCs w:val="32"/>
          <w:vertAlign w:val="superscript"/>
          <w:cs/>
        </w:rPr>
        <w:t>(</w:t>
      </w:r>
      <w:r w:rsidR="00694E6B" w:rsidRPr="00B23C8F">
        <w:rPr>
          <w:rFonts w:ascii="EucrosiaUPC" w:hAnsi="EucrosiaUPC" w:cs="EucrosiaUPC"/>
          <w:sz w:val="32"/>
          <w:szCs w:val="32"/>
          <w:vertAlign w:val="superscript"/>
        </w:rPr>
        <w:t>6</w:t>
      </w:r>
      <w:r w:rsidR="00010DA0" w:rsidRPr="00B23C8F">
        <w:rPr>
          <w:rFonts w:ascii="EucrosiaUPC" w:hAnsi="EucrosiaUPC" w:cs="EucrosiaUPC"/>
          <w:sz w:val="32"/>
          <w:szCs w:val="32"/>
          <w:vertAlign w:val="superscript"/>
        </w:rPr>
        <w:t>)</w:t>
      </w:r>
    </w:p>
    <w:p w:rsidR="00A2054F" w:rsidRPr="00B23C8F" w:rsidRDefault="00A2054F" w:rsidP="00913E81">
      <w:pPr>
        <w:spacing w:after="0" w:line="20" w:lineRule="atLeast"/>
        <w:ind w:firstLine="567"/>
        <w:jc w:val="thaiDistribute"/>
        <w:rPr>
          <w:rFonts w:ascii="EucrosiaUPC" w:hAnsi="EucrosiaUPC" w:cs="EucrosiaUPC"/>
          <w:sz w:val="32"/>
          <w:szCs w:val="32"/>
          <w:lang w:val="en-GB" w:eastAsia="en-GB"/>
        </w:rPr>
      </w:pPr>
    </w:p>
    <w:p w:rsidR="000B635C" w:rsidRPr="00B23C8F" w:rsidRDefault="00010DA0" w:rsidP="00913E81">
      <w:pPr>
        <w:spacing w:after="0" w:line="20" w:lineRule="atLeast"/>
        <w:jc w:val="thaiDistribute"/>
        <w:rPr>
          <w:rFonts w:ascii="EucrosiaUPC" w:hAnsi="EucrosiaUPC" w:cs="EucrosiaUPC"/>
          <w:b/>
          <w:bCs/>
          <w:sz w:val="32"/>
          <w:szCs w:val="32"/>
        </w:rPr>
      </w:pPr>
      <w:r w:rsidRPr="00B23C8F">
        <w:rPr>
          <w:rFonts w:ascii="EucrosiaUPC" w:hAnsi="EucrosiaUPC" w:cs="EucrosiaUPC" w:hint="cs"/>
          <w:b/>
          <w:bCs/>
          <w:sz w:val="32"/>
          <w:szCs w:val="32"/>
          <w:cs/>
        </w:rPr>
        <w:t xml:space="preserve">   </w:t>
      </w:r>
      <w:r w:rsidRPr="00B23C8F">
        <w:rPr>
          <w:rFonts w:ascii="EucrosiaUPC" w:hAnsi="EucrosiaUPC" w:cs="EucrosiaUPC"/>
          <w:b/>
          <w:bCs/>
          <w:sz w:val="32"/>
          <w:szCs w:val="32"/>
          <w:lang w:eastAsia="en-GB"/>
        </w:rPr>
        <w:t>5</w:t>
      </w:r>
      <w:r w:rsidRPr="00B23C8F">
        <w:rPr>
          <w:rFonts w:ascii="EucrosiaUPC" w:hAnsi="EucrosiaUPC" w:cs="EucrosiaUPC"/>
          <w:b/>
          <w:bCs/>
          <w:sz w:val="32"/>
          <w:szCs w:val="32"/>
        </w:rPr>
        <w:t xml:space="preserve">. </w:t>
      </w:r>
      <w:r w:rsidR="00B53306" w:rsidRPr="00B23C8F">
        <w:rPr>
          <w:rFonts w:ascii="EucrosiaUPC" w:hAnsi="EucrosiaUPC" w:cs="EucrosiaUPC"/>
          <w:b/>
          <w:bCs/>
          <w:sz w:val="32"/>
          <w:szCs w:val="32"/>
          <w:cs/>
        </w:rPr>
        <w:t>วิธีการวิเคราะห์ข้อมูล</w:t>
      </w:r>
    </w:p>
    <w:p w:rsidR="00B53306" w:rsidRPr="00B23C8F" w:rsidRDefault="00D613AC" w:rsidP="00913E81">
      <w:pPr>
        <w:spacing w:after="0" w:line="20" w:lineRule="atLeast"/>
        <w:ind w:firstLine="567"/>
        <w:jc w:val="thaiDistribute"/>
        <w:rPr>
          <w:rFonts w:ascii="EucrosiaUPC" w:hAnsi="EucrosiaUPC" w:cs="EucrosiaUPC"/>
          <w:b/>
          <w:bCs/>
          <w:sz w:val="32"/>
          <w:szCs w:val="32"/>
          <w:lang w:val="en-GB" w:eastAsia="en-GB"/>
        </w:rPr>
      </w:pPr>
      <w:r w:rsidRPr="00B23C8F">
        <w:rPr>
          <w:rFonts w:ascii="EucrosiaUPC" w:hAnsi="EucrosiaUPC" w:cs="EucrosiaUPC"/>
          <w:b/>
          <w:bCs/>
          <w:sz w:val="32"/>
          <w:szCs w:val="32"/>
          <w:lang w:eastAsia="en-GB"/>
        </w:rPr>
        <w:t>5.1</w:t>
      </w:r>
      <w:r w:rsidR="00B53306" w:rsidRPr="00B23C8F">
        <w:rPr>
          <w:rFonts w:ascii="EucrosiaUPC" w:hAnsi="EucrosiaUPC" w:cs="EucrosiaUPC"/>
          <w:b/>
          <w:bCs/>
          <w:sz w:val="32"/>
          <w:szCs w:val="32"/>
          <w:lang w:eastAsia="en-GB"/>
        </w:rPr>
        <w:t xml:space="preserve"> </w:t>
      </w:r>
      <w:r w:rsidR="00B53306" w:rsidRPr="00B23C8F">
        <w:rPr>
          <w:rFonts w:ascii="EucrosiaUPC" w:hAnsi="EucrosiaUPC" w:cs="EucrosiaUPC"/>
          <w:b/>
          <w:bCs/>
          <w:sz w:val="32"/>
          <w:szCs w:val="32"/>
          <w:cs/>
          <w:lang w:val="en-GB" w:eastAsia="en-GB"/>
        </w:rPr>
        <w:t>คุณลักษณะเชิงปริมาณ</w:t>
      </w:r>
    </w:p>
    <w:p w:rsidR="00B53306" w:rsidRPr="00B23C8F" w:rsidRDefault="00B53306" w:rsidP="00913E81">
      <w:pPr>
        <w:spacing w:after="0" w:line="20" w:lineRule="atLeast"/>
        <w:ind w:firstLine="720"/>
        <w:jc w:val="thaiDistribute"/>
        <w:rPr>
          <w:rFonts w:ascii="EucrosiaUPC" w:eastAsia="Times New Roman" w:hAnsi="EucrosiaUPC" w:cs="EucrosiaUPC"/>
          <w:b/>
          <w:bCs/>
          <w:sz w:val="32"/>
          <w:szCs w:val="32"/>
          <w:cs/>
        </w:rPr>
      </w:pPr>
      <w:r w:rsidRPr="00B23C8F">
        <w:rPr>
          <w:rFonts w:ascii="EucrosiaUPC" w:eastAsia="Times New Roman" w:hAnsi="EucrosiaUPC" w:cs="EucrosiaUPC"/>
          <w:sz w:val="32"/>
          <w:szCs w:val="32"/>
          <w:cs/>
        </w:rPr>
        <w:t>วิเคราะห์ข้อมูลด้วยวิธีถ่วงค่าน้ำหนัก (</w:t>
      </w:r>
      <w:r w:rsidRPr="00B23C8F">
        <w:rPr>
          <w:rFonts w:ascii="EucrosiaUPC" w:eastAsia="Times New Roman" w:hAnsi="EucrosiaUPC" w:cs="EucrosiaUPC"/>
          <w:sz w:val="32"/>
          <w:szCs w:val="32"/>
        </w:rPr>
        <w:t xml:space="preserve">Weighted analysis) </w:t>
      </w:r>
      <w:r w:rsidRPr="00B23C8F">
        <w:rPr>
          <w:rFonts w:ascii="EucrosiaUPC" w:eastAsia="Times New Roman" w:hAnsi="EucrosiaUPC" w:cs="EucrosiaUPC"/>
          <w:sz w:val="32"/>
          <w:szCs w:val="32"/>
          <w:cs/>
        </w:rPr>
        <w:t>ตามสัดส่วนตัวอย่างที่สุ่ม</w:t>
      </w:r>
      <w:r w:rsidR="00077E90" w:rsidRPr="00B23C8F">
        <w:rPr>
          <w:rFonts w:ascii="EucrosiaUPC" w:eastAsia="Times New Roman" w:hAnsi="EucrosiaUPC" w:cs="EucrosiaUPC" w:hint="cs"/>
          <w:sz w:val="32"/>
          <w:szCs w:val="32"/>
          <w:cs/>
        </w:rPr>
        <w:t>ได้</w:t>
      </w:r>
      <w:r w:rsidRPr="00B23C8F">
        <w:rPr>
          <w:rFonts w:ascii="EucrosiaUPC" w:eastAsia="Times New Roman" w:hAnsi="EucrosiaUPC" w:cs="EucrosiaUPC"/>
          <w:sz w:val="32"/>
          <w:szCs w:val="32"/>
          <w:cs/>
        </w:rPr>
        <w:t xml:space="preserve"> นำเสนอ</w:t>
      </w:r>
      <w:r w:rsidR="00077E90" w:rsidRPr="00B23C8F">
        <w:rPr>
          <w:rFonts w:ascii="EucrosiaUPC" w:eastAsia="Times New Roman" w:hAnsi="EucrosiaUPC" w:cs="EucrosiaUPC" w:hint="cs"/>
          <w:sz w:val="32"/>
          <w:szCs w:val="32"/>
          <w:cs/>
        </w:rPr>
        <w:t>ข้อมูลด้วย</w:t>
      </w:r>
      <w:r w:rsidR="00077E90" w:rsidRPr="00B23C8F">
        <w:rPr>
          <w:rFonts w:ascii="EucrosiaUPC" w:eastAsia="Times New Roman" w:hAnsi="EucrosiaUPC" w:cs="EucrosiaUPC"/>
          <w:sz w:val="32"/>
          <w:szCs w:val="32"/>
          <w:cs/>
        </w:rPr>
        <w:t>ค่าความถี่</w:t>
      </w:r>
      <w:r w:rsidR="00077E90" w:rsidRPr="00B23C8F">
        <w:rPr>
          <w:rFonts w:ascii="EucrosiaUPC" w:eastAsia="Times New Roman" w:hAnsi="EucrosiaUPC" w:cs="EucrosiaUPC" w:hint="cs"/>
          <w:sz w:val="32"/>
          <w:szCs w:val="32"/>
          <w:cs/>
        </w:rPr>
        <w:t xml:space="preserve"> </w:t>
      </w:r>
      <w:r w:rsidR="00077E90" w:rsidRPr="00B23C8F">
        <w:rPr>
          <w:rFonts w:ascii="EucrosiaUPC" w:eastAsia="Times New Roman" w:hAnsi="EucrosiaUPC" w:cs="EucrosiaUPC"/>
          <w:sz w:val="32"/>
          <w:szCs w:val="32"/>
          <w:cs/>
        </w:rPr>
        <w:t>และ</w:t>
      </w:r>
      <w:r w:rsidRPr="00B23C8F">
        <w:rPr>
          <w:rFonts w:ascii="EucrosiaUPC" w:eastAsia="Times New Roman" w:hAnsi="EucrosiaUPC" w:cs="EucrosiaUPC"/>
          <w:sz w:val="32"/>
          <w:szCs w:val="32"/>
          <w:cs/>
        </w:rPr>
        <w:t xml:space="preserve">ร้อยละ ที่ช่วงเชื่อมั่น </w:t>
      </w:r>
      <w:r w:rsidRPr="00B23C8F">
        <w:rPr>
          <w:rFonts w:ascii="EucrosiaUPC" w:eastAsia="Times New Roman" w:hAnsi="EucrosiaUPC" w:cs="EucrosiaUPC"/>
          <w:sz w:val="32"/>
          <w:szCs w:val="32"/>
        </w:rPr>
        <w:t xml:space="preserve">95% </w:t>
      </w:r>
      <w:r w:rsidR="00077E90" w:rsidRPr="00B23C8F">
        <w:rPr>
          <w:rFonts w:ascii="EucrosiaUPC" w:eastAsia="Times New Roman" w:hAnsi="EucrosiaUPC" w:cs="EucrosiaUPC" w:hint="cs"/>
          <w:sz w:val="32"/>
          <w:szCs w:val="32"/>
          <w:cs/>
        </w:rPr>
        <w:t>ตามคุณลักษณะ ดังนี้</w:t>
      </w:r>
    </w:p>
    <w:p w:rsidR="00B53306" w:rsidRPr="00B23C8F" w:rsidRDefault="00D613AC" w:rsidP="00913E81">
      <w:pPr>
        <w:spacing w:after="0" w:line="20" w:lineRule="atLeast"/>
        <w:ind w:firstLine="720"/>
        <w:jc w:val="thaiDistribute"/>
        <w:rPr>
          <w:rFonts w:ascii="EucrosiaUPC" w:eastAsia="Times New Roman" w:hAnsi="EucrosiaUPC" w:cs="EucrosiaUPC"/>
          <w:sz w:val="32"/>
          <w:szCs w:val="32"/>
        </w:rPr>
      </w:pPr>
      <w:r w:rsidRPr="00B23C8F">
        <w:rPr>
          <w:rFonts w:ascii="EucrosiaUPC" w:hAnsi="EucrosiaUPC" w:cs="EucrosiaUPC"/>
          <w:sz w:val="32"/>
          <w:szCs w:val="32"/>
          <w:lang w:eastAsia="en-GB"/>
        </w:rPr>
        <w:t xml:space="preserve">  5.1.1</w:t>
      </w:r>
      <w:r w:rsidR="00077E90" w:rsidRPr="00B23C8F">
        <w:rPr>
          <w:rFonts w:ascii="EucrosiaUPC" w:hAnsi="EucrosiaUPC" w:cs="EucrosiaUPC"/>
          <w:sz w:val="32"/>
          <w:szCs w:val="32"/>
          <w:lang w:eastAsia="en-GB"/>
        </w:rPr>
        <w:t xml:space="preserve"> </w:t>
      </w:r>
      <w:r w:rsidR="00B53306" w:rsidRPr="00B23C8F">
        <w:rPr>
          <w:rFonts w:ascii="EucrosiaUPC" w:eastAsia="Times New Roman" w:hAnsi="EucrosiaUPC" w:cs="EucrosiaUPC"/>
          <w:sz w:val="32"/>
          <w:szCs w:val="32"/>
          <w:cs/>
        </w:rPr>
        <w:t>ค่าความไว (</w:t>
      </w:r>
      <w:r w:rsidR="00B53306" w:rsidRPr="00B23C8F">
        <w:rPr>
          <w:rFonts w:ascii="EucrosiaUPC" w:eastAsia="Times New Roman" w:hAnsi="EucrosiaUPC" w:cs="EucrosiaUPC"/>
          <w:sz w:val="32"/>
          <w:szCs w:val="32"/>
        </w:rPr>
        <w:t xml:space="preserve">Sensitivity) </w:t>
      </w:r>
      <w:r w:rsidR="00B53306" w:rsidRPr="00B23C8F">
        <w:rPr>
          <w:rFonts w:ascii="EucrosiaUPC" w:eastAsia="Times New Roman" w:hAnsi="EucrosiaUPC" w:cs="EucrosiaUPC"/>
          <w:sz w:val="32"/>
          <w:szCs w:val="32"/>
          <w:cs/>
        </w:rPr>
        <w:t xml:space="preserve">คำนวณจาก (จำนวนผู้ป่วยที่เข้าได้ตามนิยามและมีการรายงาน/จำนวนผู้ป่วยทั้งหมดที่ตรงตามนิยามในระยะเวลาที่ศึกษา) </w:t>
      </w:r>
      <w:r w:rsidR="00B53306" w:rsidRPr="00B23C8F">
        <w:rPr>
          <w:rFonts w:ascii="EucrosiaUPC" w:eastAsia="Times New Roman" w:hAnsi="EucrosiaUPC" w:cs="EucrosiaUPC"/>
          <w:sz w:val="32"/>
          <w:szCs w:val="32"/>
        </w:rPr>
        <w:t xml:space="preserve">x </w:t>
      </w:r>
      <w:r w:rsidR="00B53306" w:rsidRPr="00B23C8F">
        <w:rPr>
          <w:rFonts w:ascii="EucrosiaUPC" w:eastAsia="Times New Roman" w:hAnsi="EucrosiaUPC" w:cs="EucrosiaUPC"/>
          <w:sz w:val="32"/>
          <w:szCs w:val="32"/>
          <w:cs/>
        </w:rPr>
        <w:t>100</w:t>
      </w:r>
    </w:p>
    <w:p w:rsidR="00B53306" w:rsidRPr="00B23C8F" w:rsidRDefault="00D613AC" w:rsidP="00913E81">
      <w:pPr>
        <w:spacing w:after="0" w:line="20" w:lineRule="atLeast"/>
        <w:ind w:firstLine="720"/>
        <w:jc w:val="thaiDistribute"/>
        <w:rPr>
          <w:rFonts w:ascii="EucrosiaUPC" w:eastAsia="Times New Roman" w:hAnsi="EucrosiaUPC" w:cs="EucrosiaUPC"/>
          <w:sz w:val="32"/>
          <w:szCs w:val="32"/>
        </w:rPr>
      </w:pPr>
      <w:r w:rsidRPr="00B23C8F">
        <w:rPr>
          <w:rFonts w:ascii="EucrosiaUPC" w:hAnsi="EucrosiaUPC" w:cs="EucrosiaUPC"/>
          <w:sz w:val="32"/>
          <w:szCs w:val="32"/>
          <w:lang w:eastAsia="en-GB"/>
        </w:rPr>
        <w:t xml:space="preserve">  5.1.2</w:t>
      </w:r>
      <w:r w:rsidR="00077E90" w:rsidRPr="00B23C8F">
        <w:rPr>
          <w:rFonts w:ascii="EucrosiaUPC" w:hAnsi="EucrosiaUPC" w:cs="EucrosiaUPC"/>
          <w:sz w:val="32"/>
          <w:szCs w:val="32"/>
          <w:lang w:eastAsia="en-GB"/>
        </w:rPr>
        <w:t xml:space="preserve"> </w:t>
      </w:r>
      <w:r w:rsidR="00B53306" w:rsidRPr="00B23C8F">
        <w:rPr>
          <w:rFonts w:ascii="EucrosiaUPC" w:eastAsia="Times New Roman" w:hAnsi="EucrosiaUPC" w:cs="EucrosiaUPC"/>
          <w:sz w:val="32"/>
          <w:szCs w:val="32"/>
          <w:cs/>
        </w:rPr>
        <w:t>ค่าพยากรณ์บวก (</w:t>
      </w:r>
      <w:r w:rsidR="00CB683D" w:rsidRPr="00B23C8F">
        <w:rPr>
          <w:rFonts w:ascii="EucrosiaUPC" w:eastAsia="Times New Roman" w:hAnsi="EucrosiaUPC" w:cs="EucrosiaUPC"/>
          <w:sz w:val="32"/>
          <w:szCs w:val="32"/>
        </w:rPr>
        <w:t>Positive p</w:t>
      </w:r>
      <w:r w:rsidR="00B53306" w:rsidRPr="00B23C8F">
        <w:rPr>
          <w:rFonts w:ascii="EucrosiaUPC" w:eastAsia="Times New Roman" w:hAnsi="EucrosiaUPC" w:cs="EucrosiaUPC"/>
          <w:sz w:val="32"/>
          <w:szCs w:val="32"/>
        </w:rPr>
        <w:t xml:space="preserve">redictive value) </w:t>
      </w:r>
      <w:r w:rsidR="00B53306" w:rsidRPr="00B23C8F">
        <w:rPr>
          <w:rFonts w:ascii="EucrosiaUPC" w:eastAsia="Times New Roman" w:hAnsi="EucrosiaUPC" w:cs="EucrosiaUPC"/>
          <w:sz w:val="32"/>
          <w:szCs w:val="32"/>
          <w:cs/>
        </w:rPr>
        <w:t xml:space="preserve">คำนวณจาก (จำนวนรายงานผู้ป่วยโรคเลปโตสไปโรสิสที่เข้าได้ตามนิยาม/จำนวนรายงานผู้ป่วยโรคเลปโตสไปโรสิสทั้งหมด) </w:t>
      </w:r>
      <w:r w:rsidR="00B53306" w:rsidRPr="00B23C8F">
        <w:rPr>
          <w:rFonts w:ascii="EucrosiaUPC" w:eastAsia="Times New Roman" w:hAnsi="EucrosiaUPC" w:cs="EucrosiaUPC"/>
          <w:sz w:val="32"/>
          <w:szCs w:val="32"/>
        </w:rPr>
        <w:t xml:space="preserve">x </w:t>
      </w:r>
      <w:r w:rsidR="00B53306" w:rsidRPr="00B23C8F">
        <w:rPr>
          <w:rFonts w:ascii="EucrosiaUPC" w:eastAsia="Times New Roman" w:hAnsi="EucrosiaUPC" w:cs="EucrosiaUPC"/>
          <w:sz w:val="32"/>
          <w:szCs w:val="32"/>
          <w:cs/>
        </w:rPr>
        <w:t>100</w:t>
      </w:r>
    </w:p>
    <w:p w:rsidR="00B53306" w:rsidRPr="00B23C8F" w:rsidRDefault="00D613AC" w:rsidP="00913E81">
      <w:pPr>
        <w:spacing w:after="0" w:line="20" w:lineRule="atLeast"/>
        <w:ind w:firstLine="720"/>
        <w:jc w:val="thaiDistribute"/>
        <w:rPr>
          <w:rFonts w:ascii="EucrosiaUPC" w:eastAsia="Times New Roman" w:hAnsi="EucrosiaUPC" w:cs="EucrosiaUPC"/>
          <w:sz w:val="32"/>
          <w:szCs w:val="32"/>
        </w:rPr>
      </w:pPr>
      <w:r w:rsidRPr="00B23C8F">
        <w:rPr>
          <w:rFonts w:ascii="EucrosiaUPC" w:hAnsi="EucrosiaUPC" w:cs="EucrosiaUPC"/>
          <w:sz w:val="32"/>
          <w:szCs w:val="32"/>
          <w:lang w:eastAsia="en-GB"/>
        </w:rPr>
        <w:t xml:space="preserve">  5.1.3</w:t>
      </w:r>
      <w:r w:rsidR="00077E90" w:rsidRPr="00B23C8F">
        <w:rPr>
          <w:rFonts w:ascii="EucrosiaUPC" w:hAnsi="EucrosiaUPC" w:cs="EucrosiaUPC"/>
          <w:sz w:val="32"/>
          <w:szCs w:val="32"/>
          <w:lang w:eastAsia="en-GB"/>
        </w:rPr>
        <w:t xml:space="preserve"> </w:t>
      </w:r>
      <w:r w:rsidR="00077E90" w:rsidRPr="00B23C8F">
        <w:rPr>
          <w:rFonts w:ascii="EucrosiaUPC" w:eastAsia="Times New Roman" w:hAnsi="EucrosiaUPC" w:cs="EucrosiaUPC"/>
          <w:sz w:val="32"/>
          <w:szCs w:val="32"/>
          <w:cs/>
        </w:rPr>
        <w:t>คุณภาพของข้อมู</w:t>
      </w:r>
      <w:r w:rsidR="00077E90" w:rsidRPr="00B23C8F">
        <w:rPr>
          <w:rFonts w:ascii="EucrosiaUPC" w:eastAsia="Times New Roman" w:hAnsi="EucrosiaUPC" w:cs="EucrosiaUPC" w:hint="cs"/>
          <w:sz w:val="32"/>
          <w:szCs w:val="32"/>
          <w:cs/>
        </w:rPr>
        <w:t>ล</w:t>
      </w:r>
      <w:r w:rsidR="00B53306" w:rsidRPr="00B23C8F">
        <w:rPr>
          <w:rFonts w:ascii="EucrosiaUPC" w:eastAsia="Times New Roman" w:hAnsi="EucrosiaUPC" w:cs="EucrosiaUPC"/>
          <w:sz w:val="32"/>
          <w:szCs w:val="32"/>
          <w:cs/>
        </w:rPr>
        <w:t xml:space="preserve"> (</w:t>
      </w:r>
      <w:r w:rsidR="00B53306" w:rsidRPr="00B23C8F">
        <w:rPr>
          <w:rFonts w:ascii="EucrosiaUPC" w:eastAsia="Times New Roman" w:hAnsi="EucrosiaUPC" w:cs="EucrosiaUPC"/>
          <w:sz w:val="32"/>
          <w:szCs w:val="32"/>
        </w:rPr>
        <w:t xml:space="preserve">Data Quality) </w:t>
      </w:r>
    </w:p>
    <w:p w:rsidR="00B53306" w:rsidRPr="00B23C8F" w:rsidRDefault="00077E90" w:rsidP="00913E81">
      <w:pPr>
        <w:spacing w:after="0" w:line="20" w:lineRule="atLeast"/>
        <w:ind w:firstLine="720"/>
        <w:jc w:val="thaiDistribute"/>
        <w:rPr>
          <w:rFonts w:ascii="EucrosiaUPC" w:eastAsia="Times New Roman" w:hAnsi="EucrosiaUPC" w:cs="EucrosiaUPC"/>
          <w:sz w:val="32"/>
          <w:szCs w:val="32"/>
        </w:rPr>
      </w:pPr>
      <w:r w:rsidRPr="00B23C8F">
        <w:rPr>
          <w:rFonts w:ascii="EucrosiaUPC" w:hAnsi="EucrosiaUPC" w:cs="EucrosiaUPC"/>
          <w:sz w:val="32"/>
          <w:szCs w:val="32"/>
          <w:lang w:eastAsia="en-GB"/>
        </w:rPr>
        <w:t xml:space="preserve">     1) </w:t>
      </w:r>
      <w:r w:rsidR="00B53306" w:rsidRPr="00B23C8F">
        <w:rPr>
          <w:rFonts w:ascii="EucrosiaUPC" w:eastAsia="Times New Roman" w:hAnsi="EucrosiaUPC" w:cs="EucrosiaUPC"/>
          <w:sz w:val="32"/>
          <w:szCs w:val="32"/>
          <w:cs/>
        </w:rPr>
        <w:t>ความครบถ้วน (</w:t>
      </w:r>
      <w:r w:rsidR="00B53306" w:rsidRPr="00B23C8F">
        <w:rPr>
          <w:rFonts w:ascii="EucrosiaUPC" w:eastAsia="Times New Roman" w:hAnsi="EucrosiaUPC" w:cs="EucrosiaUPC"/>
          <w:sz w:val="32"/>
          <w:szCs w:val="32"/>
        </w:rPr>
        <w:t xml:space="preserve">Completeness) </w:t>
      </w:r>
      <w:r w:rsidR="00B53306" w:rsidRPr="00B23C8F">
        <w:rPr>
          <w:rFonts w:ascii="EucrosiaUPC" w:eastAsia="Times New Roman" w:hAnsi="EucrosiaUPC" w:cs="EucrosiaUPC"/>
          <w:sz w:val="32"/>
          <w:szCs w:val="32"/>
          <w:cs/>
        </w:rPr>
        <w:t xml:space="preserve">ได้จากการนับจำนวนข้อมูลรายงาน 506 ที่มีการบันทึกข้อมูลครบถ้วนทุกตัวแปร ได้แก่ อายุ เพศ และวันที่เริ่มป่วย </w:t>
      </w:r>
    </w:p>
    <w:p w:rsidR="00B53306" w:rsidRPr="00B23C8F" w:rsidRDefault="00077E90" w:rsidP="00913E81">
      <w:pPr>
        <w:spacing w:after="0" w:line="20" w:lineRule="atLeast"/>
        <w:ind w:firstLine="720"/>
        <w:jc w:val="thaiDistribute"/>
        <w:rPr>
          <w:rFonts w:ascii="EucrosiaUPC" w:eastAsia="Times New Roman" w:hAnsi="EucrosiaUPC" w:cs="EucrosiaUPC"/>
          <w:sz w:val="32"/>
          <w:szCs w:val="32"/>
        </w:rPr>
      </w:pPr>
      <w:r w:rsidRPr="00B23C8F">
        <w:rPr>
          <w:rFonts w:ascii="EucrosiaUPC" w:hAnsi="EucrosiaUPC" w:cs="EucrosiaUPC"/>
          <w:sz w:val="32"/>
          <w:szCs w:val="32"/>
          <w:lang w:eastAsia="en-GB"/>
        </w:rPr>
        <w:t xml:space="preserve">     2) </w:t>
      </w:r>
      <w:r w:rsidR="00B53306" w:rsidRPr="00B23C8F">
        <w:rPr>
          <w:rFonts w:ascii="EucrosiaUPC" w:eastAsia="Times New Roman" w:hAnsi="EucrosiaUPC" w:cs="EucrosiaUPC"/>
          <w:sz w:val="32"/>
          <w:szCs w:val="32"/>
          <w:cs/>
        </w:rPr>
        <w:t>ความถูกต้อง (</w:t>
      </w:r>
      <w:r w:rsidR="00B53306" w:rsidRPr="00B23C8F">
        <w:rPr>
          <w:rFonts w:ascii="EucrosiaUPC" w:eastAsia="Times New Roman" w:hAnsi="EucrosiaUPC" w:cs="EucrosiaUPC"/>
          <w:sz w:val="32"/>
          <w:szCs w:val="32"/>
        </w:rPr>
        <w:t xml:space="preserve">Accuracy) </w:t>
      </w:r>
      <w:r w:rsidR="00B53306" w:rsidRPr="00B23C8F">
        <w:rPr>
          <w:rFonts w:ascii="EucrosiaUPC" w:eastAsia="Times New Roman" w:hAnsi="EucrosiaUPC" w:cs="EucrosiaUPC"/>
          <w:sz w:val="32"/>
          <w:szCs w:val="32"/>
          <w:cs/>
        </w:rPr>
        <w:t>ได้จากการนับข้อมูลที่บันทึกตรงกันระหว่างรายงาน 506 กับข้อมูลผู้ป่วยที่เข้าได้ตามนิยาม</w:t>
      </w:r>
      <w:r w:rsidRPr="00B23C8F">
        <w:rPr>
          <w:rFonts w:ascii="EucrosiaUPC" w:eastAsia="Times New Roman" w:hAnsi="EucrosiaUPC" w:cs="EucrosiaUPC" w:hint="cs"/>
          <w:sz w:val="32"/>
          <w:szCs w:val="32"/>
          <w:cs/>
        </w:rPr>
        <w:t>จากเวชระเบียน</w:t>
      </w:r>
      <w:r w:rsidR="00B53306" w:rsidRPr="00B23C8F">
        <w:rPr>
          <w:rFonts w:ascii="EucrosiaUPC" w:eastAsia="Times New Roman" w:hAnsi="EucrosiaUPC" w:cs="EucrosiaUPC"/>
          <w:sz w:val="32"/>
          <w:szCs w:val="32"/>
          <w:cs/>
        </w:rPr>
        <w:t xml:space="preserve"> ได้แก่ ตัวแปรอายุ </w:t>
      </w:r>
      <w:r w:rsidR="005A365E" w:rsidRPr="00B23C8F">
        <w:rPr>
          <w:rFonts w:ascii="EucrosiaUPC" w:hAnsi="EucrosiaUPC" w:cs="EucrosiaUPC"/>
          <w:sz w:val="32"/>
          <w:szCs w:val="32"/>
          <w:cs/>
        </w:rPr>
        <w:t>(กำหนดให้ความคลาดเคลื่อน</w:t>
      </w:r>
      <w:r w:rsidR="00CB683D" w:rsidRPr="00B23C8F">
        <w:rPr>
          <w:rFonts w:ascii="EucrosiaUPC" w:hAnsi="EucrosiaUPC" w:cs="EucrosiaUPC" w:hint="cs"/>
          <w:sz w:val="32"/>
          <w:szCs w:val="32"/>
          <w:cs/>
        </w:rPr>
        <w:t xml:space="preserve"> </w:t>
      </w:r>
      <w:r w:rsidR="005A365E" w:rsidRPr="00B23C8F">
        <w:rPr>
          <w:rFonts w:ascii="EucrosiaUPC" w:hAnsi="EucrosiaUPC" w:cs="EucrosiaUPC"/>
          <w:sz w:val="32"/>
          <w:szCs w:val="32"/>
          <w:cs/>
          <w:lang w:val="en-GB"/>
        </w:rPr>
        <w:t>+/-</w:t>
      </w:r>
      <w:r w:rsidR="005A365E" w:rsidRPr="00B23C8F">
        <w:rPr>
          <w:rFonts w:ascii="EucrosiaUPC" w:hAnsi="EucrosiaUPC" w:cs="EucrosiaUPC"/>
          <w:sz w:val="32"/>
          <w:szCs w:val="32"/>
          <w:lang w:val="en-GB"/>
        </w:rPr>
        <w:t>1</w:t>
      </w:r>
      <w:r w:rsidR="005A365E" w:rsidRPr="00B23C8F">
        <w:rPr>
          <w:rFonts w:ascii="EucrosiaUPC" w:hAnsi="EucrosiaUPC" w:cs="EucrosiaUPC"/>
          <w:sz w:val="32"/>
          <w:szCs w:val="32"/>
          <w:cs/>
          <w:lang w:val="en-GB"/>
        </w:rPr>
        <w:t xml:space="preserve"> ปี</w:t>
      </w:r>
      <w:r w:rsidR="005A365E" w:rsidRPr="00B23C8F">
        <w:rPr>
          <w:rFonts w:ascii="EucrosiaUPC" w:hAnsi="EucrosiaUPC" w:cs="EucrosiaUPC"/>
          <w:sz w:val="32"/>
          <w:szCs w:val="32"/>
          <w:cs/>
        </w:rPr>
        <w:t xml:space="preserve">) </w:t>
      </w:r>
      <w:r w:rsidR="00B53306" w:rsidRPr="00B23C8F">
        <w:rPr>
          <w:rFonts w:ascii="EucrosiaUPC" w:eastAsia="Times New Roman" w:hAnsi="EucrosiaUPC" w:cs="EucrosiaUPC"/>
          <w:sz w:val="32"/>
          <w:szCs w:val="32"/>
          <w:cs/>
        </w:rPr>
        <w:t xml:space="preserve">เพศ ที่อยู่ </w:t>
      </w:r>
      <w:r w:rsidR="00E84D02" w:rsidRPr="00B23C8F">
        <w:rPr>
          <w:rFonts w:ascii="EucrosiaUPC" w:hAnsi="EucrosiaUPC" w:cs="EucrosiaUPC"/>
          <w:sz w:val="32"/>
          <w:szCs w:val="32"/>
          <w:cs/>
          <w:lang w:val="en-GB"/>
        </w:rPr>
        <w:t xml:space="preserve">(ระดับหมู่บ้าน) </w:t>
      </w:r>
      <w:r w:rsidR="00B53306" w:rsidRPr="00B23C8F">
        <w:rPr>
          <w:rFonts w:ascii="EucrosiaUPC" w:eastAsia="Times New Roman" w:hAnsi="EucrosiaUPC" w:cs="EucrosiaUPC"/>
          <w:sz w:val="32"/>
          <w:szCs w:val="32"/>
          <w:cs/>
        </w:rPr>
        <w:t>และวันที่เริ่มป่วย</w:t>
      </w:r>
      <w:r w:rsidR="005A365E" w:rsidRPr="00B23C8F">
        <w:rPr>
          <w:rFonts w:ascii="EucrosiaUPC" w:hAnsi="EucrosiaUPC" w:cs="EucrosiaUPC"/>
          <w:sz w:val="32"/>
          <w:szCs w:val="32"/>
          <w:cs/>
          <w:lang w:val="en-GB"/>
        </w:rPr>
        <w:t xml:space="preserve"> </w:t>
      </w:r>
      <w:r w:rsidR="005A365E" w:rsidRPr="00B23C8F">
        <w:rPr>
          <w:rFonts w:ascii="EucrosiaUPC" w:hAnsi="EucrosiaUPC" w:cs="EucrosiaUPC"/>
          <w:sz w:val="32"/>
          <w:szCs w:val="32"/>
          <w:cs/>
        </w:rPr>
        <w:t>(กำหนดให้ความคลาดเคลื่อน</w:t>
      </w:r>
      <w:r w:rsidR="00CB683D" w:rsidRPr="00B23C8F">
        <w:rPr>
          <w:rFonts w:ascii="EucrosiaUPC" w:hAnsi="EucrosiaUPC" w:cs="EucrosiaUPC" w:hint="cs"/>
          <w:sz w:val="32"/>
          <w:szCs w:val="32"/>
          <w:cs/>
        </w:rPr>
        <w:t xml:space="preserve"> </w:t>
      </w:r>
      <w:r w:rsidR="00F46341" w:rsidRPr="00B23C8F">
        <w:rPr>
          <w:rFonts w:ascii="EucrosiaUPC" w:hAnsi="EucrosiaUPC" w:cs="EucrosiaUPC"/>
          <w:sz w:val="32"/>
          <w:szCs w:val="32"/>
          <w:cs/>
          <w:lang w:val="en-GB"/>
        </w:rPr>
        <w:t>±</w:t>
      </w:r>
      <w:r w:rsidR="005A365E" w:rsidRPr="00B23C8F">
        <w:rPr>
          <w:rFonts w:ascii="EucrosiaUPC" w:hAnsi="EucrosiaUPC" w:cs="EucrosiaUPC"/>
          <w:sz w:val="32"/>
          <w:szCs w:val="32"/>
          <w:lang w:val="en-GB"/>
        </w:rPr>
        <w:t>1</w:t>
      </w:r>
      <w:r w:rsidR="005A365E" w:rsidRPr="00B23C8F">
        <w:rPr>
          <w:rFonts w:ascii="EucrosiaUPC" w:hAnsi="EucrosiaUPC" w:cs="EucrosiaUPC"/>
          <w:sz w:val="32"/>
          <w:szCs w:val="32"/>
          <w:cs/>
          <w:lang w:val="en-GB"/>
        </w:rPr>
        <w:t xml:space="preserve"> วัน</w:t>
      </w:r>
      <w:r w:rsidR="005A365E" w:rsidRPr="00B23C8F">
        <w:rPr>
          <w:rFonts w:ascii="EucrosiaUPC" w:hAnsi="EucrosiaUPC" w:cs="EucrosiaUPC"/>
          <w:sz w:val="32"/>
          <w:szCs w:val="32"/>
          <w:cs/>
        </w:rPr>
        <w:t>)</w:t>
      </w:r>
    </w:p>
    <w:p w:rsidR="00B53306" w:rsidRPr="00B23C8F" w:rsidRDefault="00D613AC" w:rsidP="00913E81">
      <w:pPr>
        <w:spacing w:after="0" w:line="20" w:lineRule="atLeast"/>
        <w:ind w:firstLine="720"/>
        <w:jc w:val="thaiDistribute"/>
        <w:rPr>
          <w:rFonts w:ascii="EucrosiaUPC" w:eastAsia="Times New Roman" w:hAnsi="EucrosiaUPC" w:cs="EucrosiaUPC"/>
          <w:sz w:val="32"/>
          <w:szCs w:val="32"/>
        </w:rPr>
      </w:pPr>
      <w:r w:rsidRPr="00B23C8F">
        <w:rPr>
          <w:rFonts w:ascii="EucrosiaUPC" w:hAnsi="EucrosiaUPC" w:cs="EucrosiaUPC"/>
          <w:sz w:val="32"/>
          <w:szCs w:val="32"/>
          <w:lang w:eastAsia="en-GB"/>
        </w:rPr>
        <w:t xml:space="preserve">  5.1.4</w:t>
      </w:r>
      <w:r w:rsidR="00077E90" w:rsidRPr="00B23C8F">
        <w:rPr>
          <w:rFonts w:ascii="EucrosiaUPC" w:hAnsi="EucrosiaUPC" w:cs="EucrosiaUPC"/>
          <w:sz w:val="32"/>
          <w:szCs w:val="32"/>
          <w:lang w:eastAsia="en-GB"/>
        </w:rPr>
        <w:t xml:space="preserve"> </w:t>
      </w:r>
      <w:r w:rsidR="00B53306" w:rsidRPr="00B23C8F">
        <w:rPr>
          <w:rFonts w:ascii="EucrosiaUPC" w:eastAsia="Times New Roman" w:hAnsi="EucrosiaUPC" w:cs="EucrosiaUPC"/>
          <w:sz w:val="32"/>
          <w:szCs w:val="32"/>
          <w:cs/>
        </w:rPr>
        <w:t>ความทันเวลา (</w:t>
      </w:r>
      <w:r w:rsidR="00B53306" w:rsidRPr="00B23C8F">
        <w:rPr>
          <w:rFonts w:ascii="EucrosiaUPC" w:eastAsia="Times New Roman" w:hAnsi="EucrosiaUPC" w:cs="EucrosiaUPC"/>
          <w:sz w:val="32"/>
          <w:szCs w:val="32"/>
        </w:rPr>
        <w:t xml:space="preserve">Timeliness) </w:t>
      </w:r>
      <w:r w:rsidR="00B53306" w:rsidRPr="00B23C8F">
        <w:rPr>
          <w:rFonts w:ascii="EucrosiaUPC" w:eastAsia="Times New Roman" w:hAnsi="EucrosiaUPC" w:cs="EucrosiaUPC"/>
          <w:sz w:val="32"/>
          <w:szCs w:val="32"/>
          <w:cs/>
        </w:rPr>
        <w:t>ได้จากการนับจำนวนข้อมูลที่มีระยะเวลาตั้งแต่ผู้ป่วยได้รับการวินิจฉัยเป็นโรคเลปโตสไปโรสิส จนถึงเวลาที่รายงานเข้าระบบรายงาน 506 ไม่เกิน 7 วัน</w:t>
      </w:r>
    </w:p>
    <w:p w:rsidR="00B53306" w:rsidRPr="00B23C8F" w:rsidRDefault="00D613AC" w:rsidP="00913E81">
      <w:pPr>
        <w:spacing w:after="0" w:line="20" w:lineRule="atLeast"/>
        <w:ind w:firstLine="720"/>
        <w:jc w:val="thaiDistribute"/>
        <w:rPr>
          <w:rFonts w:ascii="EucrosiaUPC" w:eastAsia="Times New Roman" w:hAnsi="EucrosiaUPC" w:cs="EucrosiaUPC"/>
          <w:sz w:val="32"/>
          <w:szCs w:val="32"/>
        </w:rPr>
      </w:pPr>
      <w:r w:rsidRPr="00B23C8F">
        <w:rPr>
          <w:rFonts w:ascii="EucrosiaUPC" w:hAnsi="EucrosiaUPC" w:cs="EucrosiaUPC"/>
          <w:sz w:val="32"/>
          <w:szCs w:val="32"/>
          <w:lang w:eastAsia="en-GB"/>
        </w:rPr>
        <w:t xml:space="preserve">  5.1.5</w:t>
      </w:r>
      <w:r w:rsidR="00077E90" w:rsidRPr="00B23C8F">
        <w:rPr>
          <w:rFonts w:ascii="EucrosiaUPC" w:hAnsi="EucrosiaUPC" w:cs="EucrosiaUPC"/>
          <w:sz w:val="32"/>
          <w:szCs w:val="32"/>
          <w:lang w:eastAsia="en-GB"/>
        </w:rPr>
        <w:t xml:space="preserve"> </w:t>
      </w:r>
      <w:r w:rsidR="00077E90" w:rsidRPr="00B23C8F">
        <w:rPr>
          <w:rFonts w:ascii="EucrosiaUPC" w:eastAsia="Times New Roman" w:hAnsi="EucrosiaUPC" w:cs="EucrosiaUPC"/>
          <w:sz w:val="32"/>
          <w:szCs w:val="32"/>
          <w:cs/>
        </w:rPr>
        <w:t>ความเป็นตัวแทน</w:t>
      </w:r>
      <w:r w:rsidR="00CF54DA" w:rsidRPr="00B23C8F">
        <w:rPr>
          <w:rFonts w:ascii="EucrosiaUPC" w:eastAsia="Times New Roman" w:hAnsi="EucrosiaUPC" w:cs="EucrosiaUPC" w:hint="cs"/>
          <w:sz w:val="32"/>
          <w:szCs w:val="32"/>
          <w:cs/>
        </w:rPr>
        <w:t xml:space="preserve"> </w:t>
      </w:r>
      <w:r w:rsidR="00B53306" w:rsidRPr="00B23C8F">
        <w:rPr>
          <w:rFonts w:ascii="EucrosiaUPC" w:eastAsia="Times New Roman" w:hAnsi="EucrosiaUPC" w:cs="EucrosiaUPC"/>
          <w:sz w:val="32"/>
          <w:szCs w:val="32"/>
          <w:cs/>
        </w:rPr>
        <w:t>(</w:t>
      </w:r>
      <w:r w:rsidR="00B53306" w:rsidRPr="00B23C8F">
        <w:rPr>
          <w:rFonts w:ascii="EucrosiaUPC" w:eastAsia="Times New Roman" w:hAnsi="EucrosiaUPC" w:cs="EucrosiaUPC"/>
          <w:sz w:val="32"/>
          <w:szCs w:val="32"/>
        </w:rPr>
        <w:t>Represen</w:t>
      </w:r>
      <w:r w:rsidR="007430F1" w:rsidRPr="00B23C8F">
        <w:rPr>
          <w:rFonts w:ascii="EucrosiaUPC" w:eastAsia="Times New Roman" w:hAnsi="EucrosiaUPC" w:cs="EucrosiaUPC"/>
          <w:sz w:val="32"/>
          <w:szCs w:val="32"/>
        </w:rPr>
        <w:t>ta</w:t>
      </w:r>
      <w:r w:rsidR="00B53306" w:rsidRPr="00B23C8F">
        <w:rPr>
          <w:rFonts w:ascii="EucrosiaUPC" w:eastAsia="Times New Roman" w:hAnsi="EucrosiaUPC" w:cs="EucrosiaUPC"/>
          <w:sz w:val="32"/>
          <w:szCs w:val="32"/>
        </w:rPr>
        <w:t xml:space="preserve">tiveness) </w:t>
      </w:r>
      <w:r w:rsidR="00CB683D" w:rsidRPr="00B23C8F">
        <w:rPr>
          <w:rFonts w:ascii="EucrosiaUPC" w:eastAsia="Times New Roman" w:hAnsi="EucrosiaUPC" w:cs="EucrosiaUPC" w:hint="cs"/>
          <w:sz w:val="32"/>
          <w:szCs w:val="32"/>
          <w:cs/>
        </w:rPr>
        <w:t>โดย</w:t>
      </w:r>
      <w:r w:rsidR="00B53306" w:rsidRPr="00B23C8F">
        <w:rPr>
          <w:rFonts w:ascii="EucrosiaUPC" w:eastAsia="Times New Roman" w:hAnsi="EucrosiaUPC" w:cs="EucrosiaUPC"/>
          <w:sz w:val="32"/>
          <w:szCs w:val="32"/>
          <w:cs/>
        </w:rPr>
        <w:t>เปรียบเทียบการกระจายระหว่างข้อมูลผู้ป่วยที่เข้าตามนิยาม</w:t>
      </w:r>
      <w:r w:rsidR="00CB683D" w:rsidRPr="00B23C8F">
        <w:rPr>
          <w:rFonts w:ascii="EucrosiaUPC" w:eastAsia="Times New Roman" w:hAnsi="EucrosiaUPC" w:cs="EucrosiaUPC" w:hint="cs"/>
          <w:sz w:val="32"/>
          <w:szCs w:val="32"/>
          <w:cs/>
        </w:rPr>
        <w:t xml:space="preserve"> </w:t>
      </w:r>
      <w:r w:rsidR="00077E90" w:rsidRPr="00B23C8F">
        <w:rPr>
          <w:rFonts w:ascii="EucrosiaUPC" w:eastAsia="Times New Roman" w:hAnsi="EucrosiaUPC" w:cs="EucrosiaUPC" w:hint="cs"/>
          <w:sz w:val="32"/>
          <w:szCs w:val="32"/>
          <w:cs/>
        </w:rPr>
        <w:t>จากเวชระเบียน</w:t>
      </w:r>
      <w:r w:rsidR="00B53306" w:rsidRPr="00B23C8F">
        <w:rPr>
          <w:rFonts w:ascii="EucrosiaUPC" w:eastAsia="Times New Roman" w:hAnsi="EucrosiaUPC" w:cs="EucrosiaUPC"/>
          <w:sz w:val="32"/>
          <w:szCs w:val="32"/>
          <w:cs/>
        </w:rPr>
        <w:t>และรายงาน 506 ได้แก่ ตัวแปรเพศ อายุ และเดือนที่เริ่มป่วย</w:t>
      </w:r>
    </w:p>
    <w:p w:rsidR="00077E90" w:rsidRPr="00B23C8F" w:rsidRDefault="00D613AC" w:rsidP="00913E81">
      <w:pPr>
        <w:spacing w:after="0" w:line="20" w:lineRule="atLeast"/>
        <w:ind w:firstLine="567"/>
        <w:jc w:val="thaiDistribute"/>
        <w:rPr>
          <w:rFonts w:ascii="EucrosiaUPC" w:hAnsi="EucrosiaUPC" w:cs="EucrosiaUPC"/>
          <w:b/>
          <w:bCs/>
          <w:sz w:val="32"/>
          <w:szCs w:val="32"/>
          <w:cs/>
          <w:lang w:val="en-GB" w:eastAsia="en-GB"/>
        </w:rPr>
      </w:pPr>
      <w:r w:rsidRPr="00B23C8F">
        <w:rPr>
          <w:rFonts w:ascii="EucrosiaUPC" w:hAnsi="EucrosiaUPC" w:cs="EucrosiaUPC"/>
          <w:b/>
          <w:bCs/>
          <w:sz w:val="32"/>
          <w:szCs w:val="32"/>
          <w:lang w:eastAsia="en-GB"/>
        </w:rPr>
        <w:t>5.2</w:t>
      </w:r>
      <w:r w:rsidR="00077E90" w:rsidRPr="00B23C8F">
        <w:rPr>
          <w:rFonts w:ascii="EucrosiaUPC" w:hAnsi="EucrosiaUPC" w:cs="EucrosiaUPC"/>
          <w:b/>
          <w:bCs/>
          <w:sz w:val="32"/>
          <w:szCs w:val="32"/>
          <w:lang w:eastAsia="en-GB"/>
        </w:rPr>
        <w:t xml:space="preserve"> </w:t>
      </w:r>
      <w:r w:rsidR="00077E90" w:rsidRPr="00B23C8F">
        <w:rPr>
          <w:rFonts w:ascii="EucrosiaUPC" w:hAnsi="EucrosiaUPC" w:cs="EucrosiaUPC"/>
          <w:b/>
          <w:bCs/>
          <w:sz w:val="32"/>
          <w:szCs w:val="32"/>
          <w:cs/>
          <w:lang w:val="en-GB" w:eastAsia="en-GB"/>
        </w:rPr>
        <w:t>คุณลักษณะเชิง</w:t>
      </w:r>
      <w:r w:rsidR="002B4473" w:rsidRPr="00B23C8F">
        <w:rPr>
          <w:rFonts w:ascii="EucrosiaUPC" w:hAnsi="EucrosiaUPC" w:cs="EucrosiaUPC" w:hint="cs"/>
          <w:b/>
          <w:bCs/>
          <w:sz w:val="32"/>
          <w:szCs w:val="32"/>
          <w:cs/>
          <w:lang w:val="en-GB" w:eastAsia="en-GB"/>
        </w:rPr>
        <w:t>คุณภาพ</w:t>
      </w:r>
    </w:p>
    <w:p w:rsidR="000B635C" w:rsidRPr="00B23C8F" w:rsidRDefault="005555AD" w:rsidP="00913E81">
      <w:pPr>
        <w:spacing w:after="0" w:line="20" w:lineRule="atLeast"/>
        <w:ind w:firstLine="720"/>
        <w:jc w:val="thaiDistribute"/>
        <w:rPr>
          <w:rFonts w:ascii="EucrosiaUPC" w:hAnsi="EucrosiaUPC" w:cs="EucrosiaUPC"/>
          <w:sz w:val="32"/>
          <w:szCs w:val="32"/>
          <w:lang w:val="en-GB" w:eastAsia="en-GB"/>
        </w:rPr>
      </w:pPr>
      <w:r w:rsidRPr="00B23C8F">
        <w:rPr>
          <w:rFonts w:ascii="EucrosiaUPC" w:hAnsi="EucrosiaUPC" w:cs="EucrosiaUPC"/>
          <w:sz w:val="32"/>
          <w:szCs w:val="32"/>
          <w:cs/>
          <w:lang w:val="en-GB" w:eastAsia="en-GB"/>
        </w:rPr>
        <w:t>ใช้วิธีสัมภาษณ์เชิงลึก</w:t>
      </w:r>
      <w:r w:rsidR="000B635C" w:rsidRPr="00B23C8F">
        <w:rPr>
          <w:rFonts w:ascii="EucrosiaUPC" w:hAnsi="EucrosiaUPC" w:cs="EucrosiaUPC"/>
          <w:sz w:val="32"/>
          <w:szCs w:val="32"/>
          <w:cs/>
          <w:lang w:val="en-GB" w:eastAsia="en-GB"/>
        </w:rPr>
        <w:t>ผู้เกี่ยวข้องในระบบเฝ้าระวัง</w:t>
      </w:r>
      <w:r w:rsidR="00A32A5C" w:rsidRPr="00B23C8F">
        <w:rPr>
          <w:rFonts w:ascii="EucrosiaUPC" w:hAnsi="EucrosiaUPC" w:cs="EucrosiaUPC"/>
          <w:sz w:val="32"/>
          <w:szCs w:val="32"/>
          <w:cs/>
          <w:lang w:val="en-GB" w:eastAsia="en-GB"/>
        </w:rPr>
        <w:t>โรคเป็นรายบุคคล ได้แก่ เจ้าหน้าที่ระบาดวิทยา เจ้าหน้าที่เวชสถิติ แพทย์ พยาบาล เจ้าหน้าที่ห้องปฏิบัติการ ผู้อำนวยการโรงพยาบาล และเจ้าหน้าที่ระบาดวิทยาสำนักงานสาธารณสุขจังหวัด เกี่ยวกับคุณลักษณะเชิงคุณภาพ ได้แก่ ความยากง่าย</w:t>
      </w:r>
      <w:r w:rsidR="00A32A5C" w:rsidRPr="00B23C8F">
        <w:rPr>
          <w:rFonts w:ascii="EucrosiaUPC" w:hAnsi="EucrosiaUPC" w:cs="EucrosiaUPC"/>
          <w:sz w:val="32"/>
          <w:szCs w:val="32"/>
          <w:lang w:val="en-GB" w:eastAsia="en-GB"/>
        </w:rPr>
        <w:t xml:space="preserve"> </w:t>
      </w:r>
      <w:r w:rsidR="00A32A5C" w:rsidRPr="00B23C8F">
        <w:rPr>
          <w:rFonts w:ascii="EucrosiaUPC" w:hAnsi="EucrosiaUPC" w:cs="EucrosiaUPC"/>
          <w:sz w:val="32"/>
          <w:szCs w:val="32"/>
          <w:cs/>
          <w:lang w:val="en-GB" w:eastAsia="en-GB"/>
        </w:rPr>
        <w:t>ความยืดหยุ่น ความยอมรับ</w:t>
      </w:r>
      <w:r w:rsidR="00A32A5C" w:rsidRPr="00B23C8F">
        <w:rPr>
          <w:rFonts w:ascii="EucrosiaUPC" w:hAnsi="EucrosiaUPC" w:cs="EucrosiaUPC"/>
          <w:sz w:val="32"/>
          <w:szCs w:val="32"/>
          <w:lang w:val="en-GB" w:eastAsia="en-GB"/>
        </w:rPr>
        <w:t xml:space="preserve"> </w:t>
      </w:r>
      <w:r w:rsidR="00A32A5C" w:rsidRPr="00B23C8F">
        <w:rPr>
          <w:rFonts w:ascii="EucrosiaUPC" w:hAnsi="EucrosiaUPC" w:cs="EucrosiaUPC"/>
          <w:sz w:val="32"/>
          <w:szCs w:val="32"/>
          <w:cs/>
          <w:lang w:val="en-GB" w:eastAsia="en-GB"/>
        </w:rPr>
        <w:t>ความยั่งยืน</w:t>
      </w:r>
      <w:r w:rsidR="00A32A5C" w:rsidRPr="00B23C8F">
        <w:rPr>
          <w:rFonts w:ascii="EucrosiaUPC" w:hAnsi="EucrosiaUPC" w:cs="EucrosiaUPC"/>
          <w:sz w:val="32"/>
          <w:szCs w:val="32"/>
          <w:lang w:val="en-GB" w:eastAsia="en-GB"/>
        </w:rPr>
        <w:t xml:space="preserve"> </w:t>
      </w:r>
      <w:r w:rsidR="00A32A5C" w:rsidRPr="00B23C8F">
        <w:rPr>
          <w:rFonts w:ascii="EucrosiaUPC" w:hAnsi="EucrosiaUPC" w:cs="EucrosiaUPC"/>
          <w:sz w:val="32"/>
          <w:szCs w:val="32"/>
          <w:cs/>
          <w:lang w:val="en-GB" w:eastAsia="en-GB"/>
        </w:rPr>
        <w:t xml:space="preserve">และการใช้ประโยชน์จากระบบเฝ้าระวัง </w:t>
      </w:r>
      <w:r w:rsidRPr="00B23C8F">
        <w:rPr>
          <w:rFonts w:ascii="EucrosiaUPC" w:hAnsi="EucrosiaUPC" w:cs="EucrosiaUPC"/>
          <w:sz w:val="32"/>
          <w:szCs w:val="32"/>
          <w:cs/>
          <w:lang w:val="en-GB" w:eastAsia="en-GB"/>
        </w:rPr>
        <w:t>วิเคราะห์ข้อมูล</w:t>
      </w:r>
      <w:r w:rsidR="000B635C" w:rsidRPr="00B23C8F">
        <w:rPr>
          <w:rFonts w:ascii="EucrosiaUPC" w:hAnsi="EucrosiaUPC" w:cs="EucrosiaUPC"/>
          <w:sz w:val="32"/>
          <w:szCs w:val="32"/>
          <w:cs/>
          <w:lang w:val="en-GB" w:eastAsia="en-GB"/>
        </w:rPr>
        <w:t>ด</w:t>
      </w:r>
      <w:r w:rsidRPr="00B23C8F">
        <w:rPr>
          <w:rFonts w:ascii="EucrosiaUPC" w:hAnsi="EucrosiaUPC" w:cs="EucrosiaUPC"/>
          <w:sz w:val="32"/>
          <w:szCs w:val="32"/>
          <w:cs/>
          <w:lang w:val="en-GB" w:eastAsia="en-GB"/>
        </w:rPr>
        <w:t>้ว</w:t>
      </w:r>
      <w:r w:rsidR="000B635C" w:rsidRPr="00B23C8F">
        <w:rPr>
          <w:rFonts w:ascii="EucrosiaUPC" w:hAnsi="EucrosiaUPC" w:cs="EucrosiaUPC"/>
          <w:sz w:val="32"/>
          <w:szCs w:val="32"/>
          <w:cs/>
          <w:lang w:val="en-GB" w:eastAsia="en-GB"/>
        </w:rPr>
        <w:t>ยวิธี</w:t>
      </w:r>
      <w:r w:rsidR="000B635C" w:rsidRPr="00B23C8F">
        <w:rPr>
          <w:rFonts w:ascii="EucrosiaUPC" w:hAnsi="EucrosiaUPC" w:cs="EucrosiaUPC"/>
          <w:sz w:val="32"/>
          <w:szCs w:val="32"/>
          <w:lang w:val="en-GB" w:eastAsia="en-GB"/>
        </w:rPr>
        <w:t xml:space="preserve"> Content Analysis</w:t>
      </w:r>
      <w:r w:rsidR="000B635C" w:rsidRPr="00B23C8F">
        <w:rPr>
          <w:rFonts w:ascii="EucrosiaUPC" w:hAnsi="EucrosiaUPC" w:cs="EucrosiaUPC"/>
          <w:sz w:val="32"/>
          <w:szCs w:val="32"/>
          <w:cs/>
          <w:lang w:val="en-GB" w:eastAsia="en-GB"/>
        </w:rPr>
        <w:t xml:space="preserve"> </w:t>
      </w:r>
    </w:p>
    <w:p w:rsidR="002C3C09" w:rsidRPr="00B23C8F" w:rsidRDefault="002C3C09" w:rsidP="00913E81">
      <w:pPr>
        <w:spacing w:after="0" w:line="20" w:lineRule="atLeast"/>
        <w:ind w:firstLine="720"/>
        <w:jc w:val="thaiDistribute"/>
        <w:rPr>
          <w:rFonts w:ascii="EucrosiaUPC" w:hAnsi="EucrosiaUPC" w:cs="EucrosiaUPC"/>
          <w:sz w:val="32"/>
          <w:szCs w:val="32"/>
          <w:lang w:val="en-GB" w:eastAsia="en-GB"/>
        </w:rPr>
      </w:pPr>
    </w:p>
    <w:p w:rsidR="000B635C" w:rsidRPr="00B23C8F" w:rsidRDefault="000B635C" w:rsidP="00913E81">
      <w:pPr>
        <w:tabs>
          <w:tab w:val="left" w:pos="567"/>
          <w:tab w:val="left" w:pos="851"/>
          <w:tab w:val="left" w:pos="1134"/>
          <w:tab w:val="left" w:pos="1418"/>
        </w:tabs>
        <w:spacing w:after="0" w:line="20" w:lineRule="atLeast"/>
        <w:jc w:val="thaiDistribute"/>
        <w:rPr>
          <w:rFonts w:ascii="EucrosiaUPC" w:hAnsi="EucrosiaUPC" w:cs="EucrosiaUPC"/>
          <w:b/>
          <w:bCs/>
          <w:sz w:val="32"/>
          <w:szCs w:val="32"/>
          <w:cs/>
        </w:rPr>
      </w:pPr>
      <w:r w:rsidRPr="00B23C8F">
        <w:rPr>
          <w:rFonts w:ascii="EucrosiaUPC" w:hAnsi="EucrosiaUPC" w:cs="EucrosiaUPC"/>
          <w:b/>
          <w:bCs/>
          <w:sz w:val="32"/>
          <w:szCs w:val="32"/>
          <w:cs/>
        </w:rPr>
        <w:t>ผลการศึกษา</w:t>
      </w:r>
    </w:p>
    <w:p w:rsidR="00060B0F" w:rsidRPr="00B23C8F" w:rsidRDefault="002C3C09" w:rsidP="00913E81">
      <w:pPr>
        <w:autoSpaceDE w:val="0"/>
        <w:autoSpaceDN w:val="0"/>
        <w:adjustRightInd w:val="0"/>
        <w:spacing w:after="0" w:line="20" w:lineRule="atLeast"/>
        <w:jc w:val="thaiDistribute"/>
        <w:rPr>
          <w:rFonts w:ascii="EucrosiaUPC" w:hAnsi="EucrosiaUPC" w:cs="EucrosiaUPC"/>
          <w:b/>
          <w:bCs/>
          <w:sz w:val="32"/>
          <w:szCs w:val="32"/>
        </w:rPr>
      </w:pPr>
      <w:r w:rsidRPr="00B23C8F">
        <w:rPr>
          <w:rFonts w:ascii="EucrosiaUPC" w:hAnsi="EucrosiaUPC" w:cs="EucrosiaUPC" w:hint="cs"/>
          <w:b/>
          <w:bCs/>
          <w:sz w:val="32"/>
          <w:szCs w:val="32"/>
          <w:cs/>
        </w:rPr>
        <w:t xml:space="preserve">   </w:t>
      </w:r>
      <w:r w:rsidR="000B635C" w:rsidRPr="00B23C8F">
        <w:rPr>
          <w:rFonts w:ascii="EucrosiaUPC" w:hAnsi="EucrosiaUPC" w:cs="EucrosiaUPC"/>
          <w:b/>
          <w:bCs/>
          <w:sz w:val="32"/>
          <w:szCs w:val="32"/>
          <w:lang w:val="en-GB"/>
        </w:rPr>
        <w:t>1.</w:t>
      </w:r>
      <w:r w:rsidR="00A826A8" w:rsidRPr="00B23C8F">
        <w:rPr>
          <w:rFonts w:ascii="EucrosiaUPC" w:hAnsi="EucrosiaUPC" w:cs="EucrosiaUPC"/>
          <w:b/>
          <w:bCs/>
          <w:sz w:val="32"/>
          <w:szCs w:val="32"/>
          <w:cs/>
          <w:lang w:val="en-GB"/>
        </w:rPr>
        <w:t xml:space="preserve"> </w:t>
      </w:r>
      <w:r w:rsidR="000B635C" w:rsidRPr="00B23C8F">
        <w:rPr>
          <w:rFonts w:ascii="EucrosiaUPC" w:hAnsi="EucrosiaUPC" w:cs="EucrosiaUPC"/>
          <w:b/>
          <w:bCs/>
          <w:sz w:val="32"/>
          <w:szCs w:val="32"/>
          <w:cs/>
          <w:lang w:val="en-GB"/>
        </w:rPr>
        <w:t>ผลการ</w:t>
      </w:r>
      <w:r w:rsidR="00F33FA6" w:rsidRPr="00B23C8F">
        <w:rPr>
          <w:rFonts w:ascii="EucrosiaUPC" w:hAnsi="EucrosiaUPC" w:cs="EucrosiaUPC"/>
          <w:b/>
          <w:bCs/>
          <w:sz w:val="32"/>
          <w:szCs w:val="32"/>
          <w:cs/>
          <w:lang w:val="en-GB"/>
        </w:rPr>
        <w:t>ศึกษา</w:t>
      </w:r>
      <w:r w:rsidR="000B635C" w:rsidRPr="00B23C8F">
        <w:rPr>
          <w:rFonts w:ascii="EucrosiaUPC" w:hAnsi="EucrosiaUPC" w:cs="EucrosiaUPC"/>
          <w:b/>
          <w:bCs/>
          <w:sz w:val="32"/>
          <w:szCs w:val="32"/>
          <w:cs/>
        </w:rPr>
        <w:t>คุณลักษณะเชิงปริมาณ</w:t>
      </w:r>
    </w:p>
    <w:p w:rsidR="0098317B" w:rsidRPr="00B23C8F" w:rsidRDefault="003135D4" w:rsidP="00913E81">
      <w:pPr>
        <w:autoSpaceDE w:val="0"/>
        <w:autoSpaceDN w:val="0"/>
        <w:adjustRightInd w:val="0"/>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cs/>
        </w:rPr>
        <w:t xml:space="preserve">เวชระเบียนกลุ่มโรคที่เลือกมาทบทวนทุกราย ได้แก่ </w:t>
      </w:r>
      <w:r w:rsidRPr="00B23C8F">
        <w:rPr>
          <w:rFonts w:ascii="EucrosiaUPC" w:hAnsi="EucrosiaUPC" w:cs="EucrosiaUPC"/>
          <w:sz w:val="32"/>
          <w:szCs w:val="32"/>
        </w:rPr>
        <w:t xml:space="preserve">Leptospirosis </w:t>
      </w:r>
      <w:r w:rsidRPr="00B23C8F">
        <w:rPr>
          <w:rFonts w:ascii="EucrosiaUPC" w:hAnsi="EucrosiaUPC" w:cs="EucrosiaUPC"/>
          <w:sz w:val="32"/>
          <w:szCs w:val="32"/>
          <w:cs/>
        </w:rPr>
        <w:t xml:space="preserve">มี </w:t>
      </w:r>
      <w:r w:rsidR="008968E0" w:rsidRPr="00B23C8F">
        <w:rPr>
          <w:rFonts w:ascii="EucrosiaUPC" w:hAnsi="EucrosiaUPC" w:cs="EucrosiaUPC"/>
          <w:sz w:val="32"/>
          <w:szCs w:val="32"/>
        </w:rPr>
        <w:t>4</w:t>
      </w:r>
      <w:r w:rsidR="005837FC" w:rsidRPr="00B23C8F">
        <w:rPr>
          <w:rFonts w:ascii="EucrosiaUPC" w:hAnsi="EucrosiaUPC" w:cs="EucrosiaUPC"/>
          <w:sz w:val="32"/>
          <w:szCs w:val="32"/>
        </w:rPr>
        <w:t>5</w:t>
      </w:r>
      <w:r w:rsidR="00365BCA" w:rsidRPr="00B23C8F">
        <w:rPr>
          <w:rFonts w:ascii="EucrosiaUPC" w:hAnsi="EucrosiaUPC" w:cs="EucrosiaUPC"/>
          <w:sz w:val="32"/>
          <w:szCs w:val="32"/>
        </w:rPr>
        <w:t xml:space="preserve"> </w:t>
      </w:r>
      <w:r w:rsidRPr="00B23C8F">
        <w:rPr>
          <w:rFonts w:ascii="EucrosiaUPC" w:hAnsi="EucrosiaUPC" w:cs="EucrosiaUPC"/>
          <w:sz w:val="32"/>
          <w:szCs w:val="32"/>
          <w:cs/>
        </w:rPr>
        <w:t xml:space="preserve">ราย </w:t>
      </w:r>
      <w:r w:rsidR="00DD582D" w:rsidRPr="00B23C8F">
        <w:rPr>
          <w:rFonts w:ascii="EucrosiaUPC" w:hAnsi="EucrosiaUPC" w:cs="EucrosiaUPC"/>
          <w:sz w:val="32"/>
          <w:szCs w:val="32"/>
          <w:cs/>
        </w:rPr>
        <w:t xml:space="preserve">ค้นได้ </w:t>
      </w:r>
      <w:r w:rsidR="008968E0" w:rsidRPr="00B23C8F">
        <w:rPr>
          <w:rFonts w:ascii="EucrosiaUPC" w:hAnsi="EucrosiaUPC" w:cs="EucrosiaUPC"/>
          <w:sz w:val="32"/>
          <w:szCs w:val="32"/>
        </w:rPr>
        <w:t>4</w:t>
      </w:r>
      <w:r w:rsidR="005837FC" w:rsidRPr="00B23C8F">
        <w:rPr>
          <w:rFonts w:ascii="EucrosiaUPC" w:hAnsi="EucrosiaUPC" w:cs="EucrosiaUPC"/>
          <w:sz w:val="32"/>
          <w:szCs w:val="32"/>
          <w:lang w:val="en-GB"/>
        </w:rPr>
        <w:t>5</w:t>
      </w:r>
      <w:r w:rsidRPr="00B23C8F">
        <w:rPr>
          <w:rFonts w:ascii="EucrosiaUPC" w:hAnsi="EucrosiaUPC" w:cs="EucrosiaUPC"/>
          <w:sz w:val="32"/>
          <w:szCs w:val="32"/>
          <w:cs/>
        </w:rPr>
        <w:t xml:space="preserve"> ราย</w:t>
      </w:r>
      <w:r w:rsidR="00DD582D" w:rsidRPr="00B23C8F">
        <w:rPr>
          <w:rFonts w:ascii="EucrosiaUPC" w:hAnsi="EucrosiaUPC" w:cs="EucrosiaUPC"/>
          <w:sz w:val="32"/>
          <w:szCs w:val="32"/>
          <w:cs/>
        </w:rPr>
        <w:t xml:space="preserve"> </w:t>
      </w:r>
      <w:r w:rsidR="005837FC" w:rsidRPr="00B23C8F">
        <w:rPr>
          <w:rFonts w:ascii="EucrosiaUPC" w:hAnsi="EucrosiaUPC" w:cs="EucrosiaUPC" w:hint="cs"/>
          <w:sz w:val="32"/>
          <w:szCs w:val="32"/>
          <w:cs/>
        </w:rPr>
        <w:t>และกลุ่ม</w:t>
      </w:r>
      <w:r w:rsidR="008968E0" w:rsidRPr="00B23C8F">
        <w:rPr>
          <w:rFonts w:ascii="EucrosiaUPC" w:hAnsi="EucrosiaUPC" w:cs="EucrosiaUPC"/>
          <w:sz w:val="32"/>
          <w:szCs w:val="32"/>
          <w:cs/>
        </w:rPr>
        <w:t>โรคที่มีอาการใกล้เคียง</w:t>
      </w:r>
      <w:r w:rsidR="008968E0" w:rsidRPr="00B23C8F">
        <w:rPr>
          <w:rFonts w:ascii="EucrosiaUPC" w:hAnsi="EucrosiaUPC" w:cs="EucrosiaUPC" w:hint="cs"/>
          <w:sz w:val="32"/>
          <w:szCs w:val="32"/>
          <w:cs/>
        </w:rPr>
        <w:t xml:space="preserve"> </w:t>
      </w:r>
      <w:r w:rsidRPr="00B23C8F">
        <w:rPr>
          <w:rFonts w:ascii="EucrosiaUPC" w:hAnsi="EucrosiaUPC" w:cs="EucrosiaUPC"/>
          <w:sz w:val="32"/>
          <w:szCs w:val="32"/>
          <w:cs/>
        </w:rPr>
        <w:t>มี</w:t>
      </w:r>
      <w:r w:rsidR="00365BCA" w:rsidRPr="00B23C8F">
        <w:rPr>
          <w:rFonts w:ascii="EucrosiaUPC" w:hAnsi="EucrosiaUPC" w:cs="EucrosiaUPC"/>
          <w:sz w:val="32"/>
          <w:szCs w:val="32"/>
          <w:cs/>
        </w:rPr>
        <w:t xml:space="preserve"> </w:t>
      </w:r>
      <w:r w:rsidR="00FE328D" w:rsidRPr="00B23C8F">
        <w:rPr>
          <w:rFonts w:ascii="EucrosiaUPC" w:hAnsi="EucrosiaUPC" w:cs="EucrosiaUPC"/>
          <w:sz w:val="32"/>
          <w:szCs w:val="32"/>
        </w:rPr>
        <w:t xml:space="preserve">709 </w:t>
      </w:r>
      <w:r w:rsidR="00FE328D" w:rsidRPr="00B23C8F">
        <w:rPr>
          <w:rFonts w:ascii="EucrosiaUPC" w:hAnsi="EucrosiaUPC" w:cs="EucrosiaUPC" w:hint="cs"/>
          <w:sz w:val="32"/>
          <w:szCs w:val="32"/>
          <w:cs/>
        </w:rPr>
        <w:t xml:space="preserve">ราย </w:t>
      </w:r>
      <w:r w:rsidR="005837FC" w:rsidRPr="00B23C8F">
        <w:rPr>
          <w:rFonts w:ascii="EucrosiaUPC" w:hAnsi="EucrosiaUPC" w:cs="EucrosiaUPC" w:hint="cs"/>
          <w:sz w:val="32"/>
          <w:szCs w:val="32"/>
          <w:cs/>
        </w:rPr>
        <w:t xml:space="preserve">ค้นได้ </w:t>
      </w:r>
      <w:r w:rsidR="005837FC" w:rsidRPr="00B23C8F">
        <w:rPr>
          <w:rFonts w:ascii="EucrosiaUPC" w:hAnsi="EucrosiaUPC" w:cs="EucrosiaUPC"/>
          <w:sz w:val="32"/>
          <w:szCs w:val="32"/>
        </w:rPr>
        <w:t xml:space="preserve">709 </w:t>
      </w:r>
      <w:r w:rsidR="005837FC" w:rsidRPr="00B23C8F">
        <w:rPr>
          <w:rFonts w:ascii="EucrosiaUPC" w:hAnsi="EucrosiaUPC" w:cs="EucrosiaUPC" w:hint="cs"/>
          <w:sz w:val="32"/>
          <w:szCs w:val="32"/>
          <w:cs/>
        </w:rPr>
        <w:t xml:space="preserve">ราย </w:t>
      </w:r>
      <w:r w:rsidRPr="00B23C8F">
        <w:rPr>
          <w:rFonts w:ascii="EucrosiaUPC" w:hAnsi="EucrosiaUPC" w:cs="EucrosiaUPC"/>
          <w:sz w:val="32"/>
          <w:szCs w:val="32"/>
          <w:cs/>
        </w:rPr>
        <w:t>ส่วนโรค</w:t>
      </w:r>
      <w:r w:rsidR="005837FC" w:rsidRPr="00B23C8F">
        <w:rPr>
          <w:rFonts w:ascii="EucrosiaUPC" w:hAnsi="EucrosiaUPC" w:cs="EucrosiaUPC"/>
          <w:sz w:val="32"/>
          <w:szCs w:val="32"/>
        </w:rPr>
        <w:t xml:space="preserve"> Fever of unknown origin </w:t>
      </w:r>
      <w:r w:rsidRPr="00B23C8F">
        <w:rPr>
          <w:rFonts w:ascii="EucrosiaUPC" w:hAnsi="EucrosiaUPC" w:cs="EucrosiaUPC"/>
          <w:sz w:val="32"/>
          <w:szCs w:val="32"/>
          <w:cs/>
        </w:rPr>
        <w:t>ที่เลือกมาทบทวนด้วยการสุ่ม คำนว</w:t>
      </w:r>
      <w:r w:rsidR="00DD582D" w:rsidRPr="00B23C8F">
        <w:rPr>
          <w:rFonts w:ascii="EucrosiaUPC" w:hAnsi="EucrosiaUPC" w:cs="EucrosiaUPC"/>
          <w:sz w:val="32"/>
          <w:szCs w:val="32"/>
          <w:cs/>
        </w:rPr>
        <w:t>ณ</w:t>
      </w:r>
      <w:r w:rsidR="005837FC" w:rsidRPr="00B23C8F">
        <w:rPr>
          <w:rFonts w:ascii="EucrosiaUPC" w:hAnsi="EucrosiaUPC" w:cs="EucrosiaUPC"/>
          <w:sz w:val="32"/>
          <w:szCs w:val="32"/>
          <w:cs/>
        </w:rPr>
        <w:t>ขนาดกลุ่มตัวอย่าง</w:t>
      </w:r>
      <w:r w:rsidR="005837FC" w:rsidRPr="00B23C8F">
        <w:rPr>
          <w:rFonts w:ascii="EucrosiaUPC" w:hAnsi="EucrosiaUPC" w:cs="EucrosiaUPC" w:hint="cs"/>
          <w:sz w:val="32"/>
          <w:szCs w:val="32"/>
          <w:cs/>
        </w:rPr>
        <w:t>ได้เท่ากับ</w:t>
      </w:r>
      <w:r w:rsidRPr="00B23C8F">
        <w:rPr>
          <w:rFonts w:ascii="EucrosiaUPC" w:hAnsi="EucrosiaUPC" w:cs="EucrosiaUPC"/>
          <w:sz w:val="32"/>
          <w:szCs w:val="32"/>
          <w:cs/>
        </w:rPr>
        <w:t xml:space="preserve"> </w:t>
      </w:r>
      <w:r w:rsidR="00DD582D" w:rsidRPr="00B23C8F">
        <w:rPr>
          <w:rFonts w:ascii="EucrosiaUPC" w:hAnsi="EucrosiaUPC" w:cs="EucrosiaUPC"/>
          <w:sz w:val="32"/>
          <w:szCs w:val="32"/>
        </w:rPr>
        <w:t xml:space="preserve">1,036 </w:t>
      </w:r>
      <w:r w:rsidRPr="00B23C8F">
        <w:rPr>
          <w:rFonts w:ascii="EucrosiaUPC" w:hAnsi="EucrosiaUPC" w:cs="EucrosiaUPC"/>
          <w:sz w:val="32"/>
          <w:szCs w:val="32"/>
          <w:cs/>
        </w:rPr>
        <w:t xml:space="preserve">ราย </w:t>
      </w:r>
      <w:r w:rsidR="00DD582D" w:rsidRPr="00B23C8F">
        <w:rPr>
          <w:rFonts w:ascii="EucrosiaUPC" w:hAnsi="EucrosiaUPC" w:cs="EucrosiaUPC"/>
          <w:sz w:val="32"/>
          <w:szCs w:val="32"/>
          <w:cs/>
        </w:rPr>
        <w:t xml:space="preserve">ค้นได้ </w:t>
      </w:r>
      <w:r w:rsidR="00DD582D" w:rsidRPr="00B23C8F">
        <w:rPr>
          <w:rFonts w:ascii="EucrosiaUPC" w:hAnsi="EucrosiaUPC" w:cs="EucrosiaUPC"/>
          <w:sz w:val="32"/>
          <w:szCs w:val="32"/>
        </w:rPr>
        <w:t xml:space="preserve">1,036 </w:t>
      </w:r>
      <w:r w:rsidRPr="00B23C8F">
        <w:rPr>
          <w:rFonts w:ascii="EucrosiaUPC" w:hAnsi="EucrosiaUPC" w:cs="EucrosiaUPC"/>
          <w:sz w:val="32"/>
          <w:szCs w:val="32"/>
          <w:cs/>
        </w:rPr>
        <w:t>ราย</w:t>
      </w:r>
      <w:r w:rsidR="00DD582D" w:rsidRPr="00B23C8F">
        <w:rPr>
          <w:rFonts w:ascii="EucrosiaUPC" w:hAnsi="EucrosiaUPC" w:cs="EucrosiaUPC"/>
          <w:sz w:val="32"/>
          <w:szCs w:val="32"/>
          <w:cs/>
        </w:rPr>
        <w:t xml:space="preserve"> (รูปที่ </w:t>
      </w:r>
      <w:r w:rsidR="005837FC" w:rsidRPr="00B23C8F">
        <w:rPr>
          <w:rFonts w:ascii="EucrosiaUPC" w:hAnsi="EucrosiaUPC" w:cs="EucrosiaUPC"/>
          <w:sz w:val="32"/>
          <w:szCs w:val="32"/>
          <w:lang w:val="en-GB"/>
        </w:rPr>
        <w:t>1</w:t>
      </w:r>
      <w:r w:rsidR="00DD582D" w:rsidRPr="00B23C8F">
        <w:rPr>
          <w:rFonts w:ascii="EucrosiaUPC" w:hAnsi="EucrosiaUPC" w:cs="EucrosiaUPC"/>
          <w:sz w:val="32"/>
          <w:szCs w:val="32"/>
        </w:rPr>
        <w:t>)</w:t>
      </w:r>
    </w:p>
    <w:p w:rsidR="00544A1A" w:rsidRPr="00B23C8F" w:rsidRDefault="00544A1A" w:rsidP="00913E81">
      <w:pPr>
        <w:autoSpaceDE w:val="0"/>
        <w:autoSpaceDN w:val="0"/>
        <w:adjustRightInd w:val="0"/>
        <w:spacing w:after="0" w:line="20" w:lineRule="atLeast"/>
        <w:ind w:firstLine="720"/>
        <w:jc w:val="thaiDistribute"/>
        <w:rPr>
          <w:rFonts w:ascii="EucrosiaUPC" w:hAnsi="EucrosiaUPC" w:cs="EucrosiaUPC"/>
          <w:sz w:val="16"/>
          <w:szCs w:val="16"/>
        </w:rPr>
      </w:pPr>
    </w:p>
    <w:p w:rsidR="00544A1A" w:rsidRPr="00B23C8F" w:rsidRDefault="00544A1A" w:rsidP="00913E81">
      <w:pPr>
        <w:autoSpaceDE w:val="0"/>
        <w:autoSpaceDN w:val="0"/>
        <w:adjustRightInd w:val="0"/>
        <w:spacing w:after="0" w:line="20" w:lineRule="atLeast"/>
        <w:jc w:val="thaiDistribute"/>
        <w:rPr>
          <w:rFonts w:ascii="EucrosiaUPC" w:hAnsi="EucrosiaUPC" w:cs="EucrosiaUPC"/>
          <w:sz w:val="16"/>
          <w:szCs w:val="16"/>
          <w:lang w:val="en-GB"/>
        </w:rPr>
      </w:pPr>
    </w:p>
    <w:p w:rsidR="00544A1A" w:rsidRPr="00B23C8F" w:rsidRDefault="00747E95" w:rsidP="00913E81">
      <w:pPr>
        <w:autoSpaceDE w:val="0"/>
        <w:autoSpaceDN w:val="0"/>
        <w:adjustRightInd w:val="0"/>
        <w:spacing w:after="0" w:line="20" w:lineRule="atLeast"/>
        <w:jc w:val="thaiDistribute"/>
        <w:rPr>
          <w:rFonts w:ascii="EucrosiaUPC" w:hAnsi="EucrosiaUPC" w:cs="EucrosiaUPC"/>
          <w:sz w:val="32"/>
          <w:szCs w:val="32"/>
        </w:rPr>
      </w:pPr>
      <w:r w:rsidRPr="00B23C8F">
        <w:rPr>
          <w:noProof/>
        </w:rPr>
        <w:lastRenderedPageBreak/>
        <mc:AlternateContent>
          <mc:Choice Requires="wpg">
            <w:drawing>
              <wp:inline distT="0" distB="0" distL="0" distR="0" wp14:anchorId="139F7B88" wp14:editId="6852D603">
                <wp:extent cx="6094241" cy="3010263"/>
                <wp:effectExtent l="0" t="0" r="1905" b="19050"/>
                <wp:docPr id="100" name="Group 140"/>
                <wp:cNvGraphicFramePr/>
                <a:graphic xmlns:a="http://schemas.openxmlformats.org/drawingml/2006/main">
                  <a:graphicData uri="http://schemas.microsoft.com/office/word/2010/wordprocessingGroup">
                    <wpg:wgp>
                      <wpg:cNvGrpSpPr/>
                      <wpg:grpSpPr>
                        <a:xfrm>
                          <a:off x="0" y="0"/>
                          <a:ext cx="6094241" cy="3010263"/>
                          <a:chOff x="0" y="-139522"/>
                          <a:chExt cx="8760114" cy="3175281"/>
                        </a:xfrm>
                      </wpg:grpSpPr>
                      <wps:wsp>
                        <wps:cNvPr id="177" name="Straight Connector 177"/>
                        <wps:cNvCnPr/>
                        <wps:spPr>
                          <a:xfrm flipH="1">
                            <a:off x="845069" y="364777"/>
                            <a:ext cx="0" cy="144000"/>
                          </a:xfrm>
                          <a:prstGeom prst="line">
                            <a:avLst/>
                          </a:prstGeom>
                          <a:noFill/>
                          <a:ln w="6350" cap="flat" cmpd="sng" algn="ctr">
                            <a:solidFill>
                              <a:sysClr val="windowText" lastClr="000000"/>
                            </a:solidFill>
                            <a:prstDash val="solid"/>
                            <a:miter lim="800000"/>
                          </a:ln>
                          <a:effectLst/>
                        </wps:spPr>
                        <wps:bodyPr/>
                      </wps:wsp>
                      <wps:wsp>
                        <wps:cNvPr id="178" name="Straight Connector 178"/>
                        <wps:cNvCnPr/>
                        <wps:spPr>
                          <a:xfrm flipH="1">
                            <a:off x="1768487" y="364777"/>
                            <a:ext cx="0" cy="144000"/>
                          </a:xfrm>
                          <a:prstGeom prst="line">
                            <a:avLst/>
                          </a:prstGeom>
                          <a:noFill/>
                          <a:ln w="6350" cap="flat" cmpd="sng" algn="ctr">
                            <a:solidFill>
                              <a:sysClr val="windowText" lastClr="000000"/>
                            </a:solidFill>
                            <a:prstDash val="solid"/>
                            <a:miter lim="800000"/>
                          </a:ln>
                          <a:effectLst/>
                        </wps:spPr>
                        <wps:bodyPr/>
                      </wps:wsp>
                      <wps:wsp>
                        <wps:cNvPr id="179" name="Straight Connector 179"/>
                        <wps:cNvCnPr/>
                        <wps:spPr>
                          <a:xfrm flipH="1">
                            <a:off x="3774226" y="364777"/>
                            <a:ext cx="0" cy="144000"/>
                          </a:xfrm>
                          <a:prstGeom prst="line">
                            <a:avLst/>
                          </a:prstGeom>
                          <a:noFill/>
                          <a:ln w="6350" cap="flat" cmpd="sng" algn="ctr">
                            <a:solidFill>
                              <a:sysClr val="windowText" lastClr="000000"/>
                            </a:solidFill>
                            <a:prstDash val="solid"/>
                            <a:miter lim="800000"/>
                          </a:ln>
                          <a:effectLst/>
                        </wps:spPr>
                        <wps:bodyPr/>
                      </wps:wsp>
                      <wps:wsp>
                        <wps:cNvPr id="180" name="Straight Connector 180"/>
                        <wps:cNvCnPr/>
                        <wps:spPr>
                          <a:xfrm flipH="1">
                            <a:off x="4697644" y="364777"/>
                            <a:ext cx="0" cy="144000"/>
                          </a:xfrm>
                          <a:prstGeom prst="line">
                            <a:avLst/>
                          </a:prstGeom>
                          <a:noFill/>
                          <a:ln w="6350" cap="flat" cmpd="sng" algn="ctr">
                            <a:solidFill>
                              <a:sysClr val="windowText" lastClr="000000"/>
                            </a:solidFill>
                            <a:prstDash val="solid"/>
                            <a:miter lim="800000"/>
                          </a:ln>
                          <a:effectLst/>
                        </wps:spPr>
                        <wps:bodyPr/>
                      </wps:wsp>
                      <wps:wsp>
                        <wps:cNvPr id="181" name="Straight Connector 181"/>
                        <wps:cNvCnPr/>
                        <wps:spPr>
                          <a:xfrm flipH="1">
                            <a:off x="6703853" y="364777"/>
                            <a:ext cx="0" cy="144000"/>
                          </a:xfrm>
                          <a:prstGeom prst="line">
                            <a:avLst/>
                          </a:prstGeom>
                          <a:noFill/>
                          <a:ln w="6350" cap="flat" cmpd="sng" algn="ctr">
                            <a:solidFill>
                              <a:sysClr val="windowText" lastClr="000000"/>
                            </a:solidFill>
                            <a:prstDash val="solid"/>
                            <a:miter lim="800000"/>
                          </a:ln>
                          <a:effectLst/>
                        </wps:spPr>
                        <wps:bodyPr/>
                      </wps:wsp>
                      <wps:wsp>
                        <wps:cNvPr id="182" name="Straight Connector 182"/>
                        <wps:cNvCnPr/>
                        <wps:spPr>
                          <a:xfrm flipH="1">
                            <a:off x="7627271" y="364777"/>
                            <a:ext cx="0" cy="144000"/>
                          </a:xfrm>
                          <a:prstGeom prst="line">
                            <a:avLst/>
                          </a:prstGeom>
                          <a:noFill/>
                          <a:ln w="6350" cap="flat" cmpd="sng" algn="ctr">
                            <a:solidFill>
                              <a:sysClr val="windowText" lastClr="000000"/>
                            </a:solidFill>
                            <a:prstDash val="solid"/>
                            <a:miter lim="800000"/>
                          </a:ln>
                          <a:effectLst/>
                        </wps:spPr>
                        <wps:bodyPr/>
                      </wps:wsp>
                      <wpg:grpSp>
                        <wpg:cNvPr id="101" name="Group 101"/>
                        <wpg:cNvGrpSpPr/>
                        <wpg:grpSpPr>
                          <a:xfrm>
                            <a:off x="0" y="458212"/>
                            <a:ext cx="2775841" cy="2057698"/>
                            <a:chOff x="0" y="431066"/>
                            <a:chExt cx="3366502" cy="3077680"/>
                          </a:xfrm>
                        </wpg:grpSpPr>
                        <wps:wsp>
                          <wps:cNvPr id="102" name="Text Box 79"/>
                          <wps:cNvSpPr txBox="1"/>
                          <wps:spPr>
                            <a:xfrm>
                              <a:off x="1895898" y="1901005"/>
                              <a:ext cx="1365862" cy="419812"/>
                            </a:xfrm>
                            <a:prstGeom prst="rect">
                              <a:avLst/>
                            </a:prstGeom>
                            <a:solidFill>
                              <a:sysClr val="window" lastClr="FFFFFF"/>
                            </a:solidFill>
                            <a:ln w="6350">
                              <a:noFill/>
                            </a:ln>
                            <a:effectLst/>
                          </wps:spPr>
                          <wps:txbx>
                            <w:txbxContent>
                              <w:p w:rsidR="00AC36E1" w:rsidRPr="00390599" w:rsidRDefault="00AC36E1" w:rsidP="00747E95">
                                <w:pPr>
                                  <w:pStyle w:val="af0"/>
                                  <w:spacing w:before="0" w:beforeAutospacing="0" w:after="0" w:afterAutospacing="0"/>
                                  <w:rPr>
                                    <w:sz w:val="20"/>
                                    <w:szCs w:val="20"/>
                                  </w:rPr>
                                </w:pPr>
                                <w:r w:rsidRPr="00390599">
                                  <w:rPr>
                                    <w:rFonts w:ascii="EucrosiaUPC" w:eastAsia="Times New Roman" w:hAnsi="EucrosiaUPC" w:cs="EucrosiaUPC"/>
                                    <w:color w:val="000000"/>
                                    <w:kern w:val="24"/>
                                    <w:sz w:val="20"/>
                                    <w:szCs w:val="20"/>
                                    <w:cs/>
                                  </w:rPr>
                                  <w:t>ชื่อซ้ำ</w:t>
                                </w:r>
                                <w:r w:rsidRPr="00390599">
                                  <w:rPr>
                                    <w:rFonts w:ascii="EucrosiaUPC" w:eastAsia="Times New Roman" w:hAnsi="EucrosiaUPC" w:cs="EucrosiaUPC"/>
                                    <w:color w:val="000000"/>
                                    <w:kern w:val="24"/>
                                    <w:sz w:val="20"/>
                                    <w:szCs w:val="20"/>
                                  </w:rPr>
                                  <w:t xml:space="preserve"> n=112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03" name="Group 103"/>
                          <wpg:cNvGrpSpPr/>
                          <wpg:grpSpPr>
                            <a:xfrm>
                              <a:off x="0" y="431066"/>
                              <a:ext cx="3366502" cy="3077680"/>
                              <a:chOff x="0" y="431066"/>
                              <a:chExt cx="3366502" cy="3077680"/>
                            </a:xfrm>
                          </wpg:grpSpPr>
                          <wps:wsp>
                            <wps:cNvPr id="111" name="Straight Arrow Connector 111"/>
                            <wps:cNvCnPr/>
                            <wps:spPr>
                              <a:xfrm>
                                <a:off x="1562262" y="1839607"/>
                                <a:ext cx="0" cy="454373"/>
                              </a:xfrm>
                              <a:prstGeom prst="straightConnector1">
                                <a:avLst/>
                              </a:prstGeom>
                              <a:noFill/>
                              <a:ln w="6350" cap="flat" cmpd="sng" algn="ctr">
                                <a:solidFill>
                                  <a:sysClr val="windowText" lastClr="000000"/>
                                </a:solidFill>
                                <a:prstDash val="solid"/>
                                <a:miter lim="800000"/>
                                <a:tailEnd type="triangle"/>
                              </a:ln>
                              <a:effectLst/>
                            </wps:spPr>
                            <wps:bodyPr/>
                          </wps:wsp>
                          <wps:wsp>
                            <wps:cNvPr id="104" name="Text Box 81"/>
                            <wps:cNvSpPr txBox="1"/>
                            <wps:spPr>
                              <a:xfrm>
                                <a:off x="0" y="431094"/>
                                <a:ext cx="1531257" cy="722257"/>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cs/>
                                    </w:rPr>
                                  </w:pPr>
                                  <w:r w:rsidRPr="00747E95">
                                    <w:rPr>
                                      <w:rFonts w:ascii="EucrosiaUPC" w:eastAsia="Times New Roman" w:hAnsi="EucrosiaUPC" w:cs="EucrosiaUPC"/>
                                      <w:color w:val="000000"/>
                                      <w:kern w:val="24"/>
                                      <w:sz w:val="24"/>
                                      <w:szCs w:val="24"/>
                                      <w:cs/>
                                    </w:rPr>
                                    <w:t xml:space="preserve">รายงาน </w:t>
                                  </w:r>
                                  <w:r w:rsidRPr="00747E95">
                                    <w:rPr>
                                      <w:rFonts w:ascii="EucrosiaUPC" w:eastAsia="Times New Roman" w:hAnsi="EucrosiaUPC" w:cs="EucrosiaUPC"/>
                                      <w:color w:val="000000"/>
                                      <w:kern w:val="24"/>
                                      <w:sz w:val="24"/>
                                      <w:szCs w:val="24"/>
                                    </w:rPr>
                                    <w:t>506 n=42</w:t>
                                  </w:r>
                                  <w:r>
                                    <w:rPr>
                                      <w:rFonts w:ascii="EucrosiaUPC" w:eastAsia="Times New Roman" w:hAnsi="EucrosiaUPC" w:cs="EucrosiaUPC"/>
                                      <w:color w:val="000000"/>
                                      <w:kern w:val="24"/>
                                      <w:sz w:val="24"/>
                                      <w:szCs w:val="24"/>
                                    </w:rPr>
                                    <w:t xml:space="preserve"> </w:t>
                                  </w:r>
                                  <w:r>
                                    <w:rPr>
                                      <w:rFonts w:ascii="EucrosiaUPC" w:eastAsia="Times New Roman" w:hAnsi="EucrosiaUPC" w:cs="EucrosiaUPC" w:hint="cs"/>
                                      <w:color w:val="000000"/>
                                      <w:kern w:val="24"/>
                                      <w:sz w:val="24"/>
                                      <w:szCs w:val="24"/>
                                      <w:cs/>
                                    </w:rPr>
                                    <w:t>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Text Box 82"/>
                            <wps:cNvSpPr txBox="1"/>
                            <wps:spPr>
                              <a:xfrm>
                                <a:off x="1616648" y="431066"/>
                                <a:ext cx="1749854" cy="722489"/>
                              </a:xfrm>
                              <a:prstGeom prst="rect">
                                <a:avLst/>
                              </a:prstGeom>
                              <a:solidFill>
                                <a:sysClr val="window" lastClr="FFFFFF"/>
                              </a:solidFill>
                              <a:ln w="6350">
                                <a:solidFill>
                                  <a:prstClr val="black"/>
                                </a:solidFill>
                              </a:ln>
                              <a:effectLst/>
                            </wps:spPr>
                            <wps:txbx>
                              <w:txbxContent>
                                <w:p w:rsidR="00AC36E1" w:rsidRDefault="00AC36E1" w:rsidP="00747E95">
                                  <w:pPr>
                                    <w:pStyle w:val="af0"/>
                                    <w:spacing w:before="0" w:beforeAutospacing="0" w:after="0" w:afterAutospacing="0"/>
                                    <w:jc w:val="center"/>
                                    <w:rPr>
                                      <w:rFonts w:ascii="EucrosiaUPC" w:eastAsia="Times New Roman" w:hAnsi="EucrosiaUPC" w:cs="EucrosiaUPC"/>
                                      <w:color w:val="000000"/>
                                      <w:kern w:val="24"/>
                                      <w:sz w:val="24"/>
                                      <w:szCs w:val="24"/>
                                    </w:rPr>
                                  </w:pPr>
                                  <w:r w:rsidRPr="00747E95">
                                    <w:rPr>
                                      <w:rFonts w:ascii="EucrosiaUPC" w:eastAsia="Times New Roman" w:hAnsi="EucrosiaUPC" w:cs="EucrosiaUPC"/>
                                      <w:color w:val="000000"/>
                                      <w:kern w:val="24"/>
                                      <w:sz w:val="24"/>
                                      <w:szCs w:val="24"/>
                                      <w:cs/>
                                    </w:rPr>
                                    <w:t>เวชระเบียน</w:t>
                                  </w:r>
                                </w:p>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color w:val="000000"/>
                                      <w:kern w:val="24"/>
                                      <w:sz w:val="24"/>
                                      <w:szCs w:val="24"/>
                                    </w:rPr>
                                    <w:t>n=113</w:t>
                                  </w:r>
                                  <w:r>
                                    <w:rPr>
                                      <w:rFonts w:ascii="EucrosiaUPC" w:eastAsia="Times New Roman" w:hAnsi="EucrosiaUPC" w:cs="EucrosiaUPC" w:hint="cs"/>
                                      <w:color w:val="000000"/>
                                      <w:kern w:val="24"/>
                                      <w:sz w:val="24"/>
                                      <w:szCs w:val="24"/>
                                      <w:cs/>
                                    </w:rPr>
                                    <w:t xml:space="preserve"> 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Text Box 83"/>
                            <wps:cNvSpPr txBox="1"/>
                            <wps:spPr>
                              <a:xfrm>
                                <a:off x="573659" y="1480015"/>
                                <a:ext cx="2039674" cy="421768"/>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color w:val="000000"/>
                                      <w:kern w:val="24"/>
                                      <w:sz w:val="24"/>
                                      <w:szCs w:val="24"/>
                                      <w:cs/>
                                    </w:rPr>
                                    <w:t>รวม</w:t>
                                  </w:r>
                                  <w:r>
                                    <w:rPr>
                                      <w:rFonts w:ascii="EucrosiaUPC" w:eastAsia="Times New Roman" w:hAnsi="EucrosiaUPC" w:cs="EucrosiaUPC"/>
                                      <w:color w:val="000000"/>
                                      <w:kern w:val="24"/>
                                      <w:sz w:val="24"/>
                                      <w:szCs w:val="24"/>
                                    </w:rPr>
                                    <w:t xml:space="preserve"> </w:t>
                                  </w:r>
                                  <w:r w:rsidRPr="00747E95">
                                    <w:rPr>
                                      <w:rFonts w:ascii="EucrosiaUPC" w:eastAsia="Times New Roman" w:hAnsi="EucrosiaUPC" w:cs="EucrosiaUPC"/>
                                      <w:color w:val="000000"/>
                                      <w:kern w:val="24"/>
                                      <w:sz w:val="24"/>
                                      <w:szCs w:val="24"/>
                                    </w:rPr>
                                    <w:t>157</w:t>
                                  </w:r>
                                  <w:r>
                                    <w:rPr>
                                      <w:rFonts w:ascii="EucrosiaUPC" w:eastAsia="Times New Roman" w:hAnsi="EucrosiaUPC" w:cs="EucrosiaUPC" w:hint="cs"/>
                                      <w:color w:val="000000"/>
                                      <w:kern w:val="24"/>
                                      <w:sz w:val="24"/>
                                      <w:szCs w:val="24"/>
                                      <w:cs/>
                                    </w:rPr>
                                    <w:t xml:space="preserve"> 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Straight Connector 107"/>
                            <wps:cNvCnPr/>
                            <wps:spPr>
                              <a:xfrm>
                                <a:off x="1012084" y="1269308"/>
                                <a:ext cx="1119910" cy="0"/>
                              </a:xfrm>
                              <a:prstGeom prst="line">
                                <a:avLst/>
                              </a:prstGeom>
                              <a:noFill/>
                              <a:ln w="6350" cap="flat" cmpd="sng" algn="ctr">
                                <a:solidFill>
                                  <a:sysClr val="windowText" lastClr="000000"/>
                                </a:solidFill>
                                <a:prstDash val="solid"/>
                                <a:miter lim="800000"/>
                              </a:ln>
                              <a:effectLst/>
                            </wps:spPr>
                            <wps:bodyPr/>
                          </wps:wsp>
                          <wps:wsp>
                            <wps:cNvPr id="108" name="Straight Connector 108"/>
                            <wps:cNvCnPr/>
                            <wps:spPr>
                              <a:xfrm>
                                <a:off x="1012116" y="1156460"/>
                                <a:ext cx="0" cy="108368"/>
                              </a:xfrm>
                              <a:prstGeom prst="line">
                                <a:avLst/>
                              </a:prstGeom>
                              <a:noFill/>
                              <a:ln w="6350" cap="flat" cmpd="sng" algn="ctr">
                                <a:solidFill>
                                  <a:sysClr val="windowText" lastClr="000000"/>
                                </a:solidFill>
                                <a:prstDash val="solid"/>
                                <a:miter lim="800000"/>
                              </a:ln>
                              <a:effectLst/>
                            </wps:spPr>
                            <wps:bodyPr/>
                          </wps:wsp>
                          <wps:wsp>
                            <wps:cNvPr id="109" name="Straight Connector 109"/>
                            <wps:cNvCnPr/>
                            <wps:spPr>
                              <a:xfrm>
                                <a:off x="2135279" y="1163648"/>
                                <a:ext cx="0" cy="111111"/>
                              </a:xfrm>
                              <a:prstGeom prst="line">
                                <a:avLst/>
                              </a:prstGeom>
                              <a:noFill/>
                              <a:ln w="6350" cap="flat" cmpd="sng" algn="ctr">
                                <a:solidFill>
                                  <a:sysClr val="windowText" lastClr="000000"/>
                                </a:solidFill>
                                <a:prstDash val="solid"/>
                                <a:miter lim="800000"/>
                              </a:ln>
                              <a:effectLst/>
                            </wps:spPr>
                            <wps:bodyPr/>
                          </wps:wsp>
                          <wps:wsp>
                            <wps:cNvPr id="110" name="Straight Arrow Connector 110"/>
                            <wps:cNvCnPr/>
                            <wps:spPr>
                              <a:xfrm>
                                <a:off x="1562141" y="1274614"/>
                                <a:ext cx="134" cy="196873"/>
                              </a:xfrm>
                              <a:prstGeom prst="straightConnector1">
                                <a:avLst/>
                              </a:prstGeom>
                              <a:noFill/>
                              <a:ln w="6350" cap="flat" cmpd="sng" algn="ctr">
                                <a:solidFill>
                                  <a:sysClr val="windowText" lastClr="000000"/>
                                </a:solidFill>
                                <a:prstDash val="solid"/>
                                <a:miter lim="800000"/>
                                <a:tailEnd type="triangle"/>
                              </a:ln>
                              <a:effectLst/>
                            </wps:spPr>
                            <wps:bodyPr/>
                          </wps:wsp>
                          <wps:wsp>
                            <wps:cNvPr id="112" name="Text Box 89"/>
                            <wps:cNvSpPr txBox="1"/>
                            <wps:spPr>
                              <a:xfrm>
                                <a:off x="876820" y="2310105"/>
                                <a:ext cx="1255183" cy="371978"/>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color w:val="000000"/>
                                      <w:kern w:val="24"/>
                                      <w:sz w:val="24"/>
                                      <w:szCs w:val="24"/>
                                    </w:rPr>
                                    <w:t>n=45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Straight Arrow Connector 113"/>
                            <wps:cNvCnPr/>
                            <wps:spPr>
                              <a:xfrm>
                                <a:off x="1572927" y="2090608"/>
                                <a:ext cx="376555" cy="0"/>
                              </a:xfrm>
                              <a:prstGeom prst="straightConnector1">
                                <a:avLst/>
                              </a:prstGeom>
                              <a:noFill/>
                              <a:ln w="6350" cap="flat" cmpd="sng" algn="ctr">
                                <a:solidFill>
                                  <a:sysClr val="windowText" lastClr="000000"/>
                                </a:solidFill>
                                <a:prstDash val="dash"/>
                                <a:miter lim="800000"/>
                                <a:tailEnd type="triangle"/>
                              </a:ln>
                              <a:effectLst/>
                            </wps:spPr>
                            <wps:bodyPr/>
                          </wps:wsp>
                          <wps:wsp>
                            <wps:cNvPr id="114" name="Straight Arrow Connector 114"/>
                            <wps:cNvCnPr/>
                            <wps:spPr>
                              <a:xfrm flipH="1">
                                <a:off x="1562194" y="2688596"/>
                                <a:ext cx="66" cy="392644"/>
                              </a:xfrm>
                              <a:prstGeom prst="straightConnector1">
                                <a:avLst/>
                              </a:prstGeom>
                              <a:noFill/>
                              <a:ln w="6350" cap="flat" cmpd="sng" algn="ctr">
                                <a:solidFill>
                                  <a:sysClr val="windowText" lastClr="000000"/>
                                </a:solidFill>
                                <a:prstDash val="solid"/>
                                <a:miter lim="800000"/>
                                <a:tailEnd type="triangle"/>
                              </a:ln>
                              <a:effectLst/>
                            </wps:spPr>
                            <wps:bodyPr/>
                          </wps:wsp>
                          <wps:wsp>
                            <wps:cNvPr id="115" name="Text Box 92"/>
                            <wps:cNvSpPr txBox="1"/>
                            <wps:spPr>
                              <a:xfrm>
                                <a:off x="93107" y="3094824"/>
                                <a:ext cx="2886923" cy="413922"/>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cs/>
                                    </w:rPr>
                                  </w:pPr>
                                  <w:r w:rsidRPr="00747E95">
                                    <w:rPr>
                                      <w:rFonts w:ascii="EucrosiaUPC" w:eastAsia="Times New Roman" w:hAnsi="EucrosiaUPC" w:cs="EucrosiaUPC"/>
                                      <w:b/>
                                      <w:bCs/>
                                      <w:color w:val="000000"/>
                                      <w:kern w:val="24"/>
                                      <w:sz w:val="24"/>
                                      <w:szCs w:val="24"/>
                                      <w:cs/>
                                    </w:rPr>
                                    <w:t>ทบทวนเวชระเบียน</w:t>
                                  </w:r>
                                  <w:r w:rsidRPr="00747E95">
                                    <w:rPr>
                                      <w:rFonts w:ascii="EucrosiaUPC" w:eastAsia="Times New Roman" w:hAnsi="EucrosiaUPC" w:cs="EucrosiaUPC"/>
                                      <w:b/>
                                      <w:bCs/>
                                      <w:color w:val="000000"/>
                                      <w:kern w:val="24"/>
                                      <w:sz w:val="24"/>
                                      <w:szCs w:val="24"/>
                                    </w:rPr>
                                    <w:t xml:space="preserve"> 45</w:t>
                                  </w:r>
                                  <w:r>
                                    <w:rPr>
                                      <w:rFonts w:ascii="EucrosiaUPC" w:eastAsia="Times New Roman" w:hAnsi="EucrosiaUPC" w:cs="EucrosiaUPC"/>
                                      <w:b/>
                                      <w:bCs/>
                                      <w:color w:val="000000"/>
                                      <w:kern w:val="24"/>
                                      <w:sz w:val="24"/>
                                      <w:szCs w:val="24"/>
                                    </w:rPr>
                                    <w:t xml:space="preserve"> </w:t>
                                  </w:r>
                                  <w:r>
                                    <w:rPr>
                                      <w:rFonts w:ascii="EucrosiaUPC" w:eastAsia="Times New Roman" w:hAnsi="EucrosiaUPC" w:cs="EucrosiaUPC" w:hint="cs"/>
                                      <w:b/>
                                      <w:bCs/>
                                      <w:color w:val="000000"/>
                                      <w:kern w:val="24"/>
                                      <w:sz w:val="24"/>
                                      <w:szCs w:val="24"/>
                                      <w:cs/>
                                    </w:rPr>
                                    <w:t>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Straight Arrow Connector 116"/>
                            <wps:cNvCnPr/>
                            <wps:spPr>
                              <a:xfrm flipV="1">
                                <a:off x="1569303" y="2845801"/>
                                <a:ext cx="376555" cy="7854"/>
                              </a:xfrm>
                              <a:prstGeom prst="straightConnector1">
                                <a:avLst/>
                              </a:prstGeom>
                              <a:noFill/>
                              <a:ln w="6350" cap="flat" cmpd="sng" algn="ctr">
                                <a:solidFill>
                                  <a:sysClr val="windowText" lastClr="000000"/>
                                </a:solidFill>
                                <a:prstDash val="dash"/>
                                <a:miter lim="800000"/>
                                <a:tailEnd type="triangle"/>
                              </a:ln>
                              <a:effectLst/>
                            </wps:spPr>
                            <wps:bodyPr/>
                          </wps:wsp>
                        </wpg:grpSp>
                        <wps:wsp>
                          <wps:cNvPr id="117" name="Text Box 94"/>
                          <wps:cNvSpPr txBox="1"/>
                          <wps:spPr>
                            <a:xfrm>
                              <a:off x="1895903" y="2684472"/>
                              <a:ext cx="1365635" cy="452158"/>
                            </a:xfrm>
                            <a:prstGeom prst="rect">
                              <a:avLst/>
                            </a:prstGeom>
                            <a:noFill/>
                            <a:ln w="6350">
                              <a:noFill/>
                            </a:ln>
                            <a:effectLst/>
                          </wps:spPr>
                          <wps:txbx>
                            <w:txbxContent>
                              <w:p w:rsidR="00AC36E1" w:rsidRPr="00390599" w:rsidRDefault="00AC36E1" w:rsidP="00747E95">
                                <w:pPr>
                                  <w:pStyle w:val="af0"/>
                                  <w:spacing w:before="0" w:beforeAutospacing="0" w:after="0" w:afterAutospacing="0"/>
                                  <w:rPr>
                                    <w:sz w:val="20"/>
                                    <w:szCs w:val="20"/>
                                  </w:rPr>
                                </w:pPr>
                                <w:r w:rsidRPr="00390599">
                                  <w:rPr>
                                    <w:rFonts w:ascii="EucrosiaUPC" w:eastAsia="Times New Roman" w:hAnsi="EucrosiaUPC" w:cs="EucrosiaUPC"/>
                                    <w:color w:val="000000" w:themeColor="text1"/>
                                    <w:kern w:val="24"/>
                                    <w:sz w:val="20"/>
                                    <w:szCs w:val="20"/>
                                    <w:cs/>
                                  </w:rPr>
                                  <w:t>หาไม่พบ</w:t>
                                </w:r>
                                <w:r w:rsidRPr="00390599">
                                  <w:rPr>
                                    <w:rFonts w:ascii="EucrosiaUPC" w:eastAsia="Times New Roman" w:hAnsi="EucrosiaUPC" w:cs="EucrosiaUPC"/>
                                    <w:color w:val="000000" w:themeColor="text1"/>
                                    <w:kern w:val="24"/>
                                    <w:sz w:val="20"/>
                                    <w:szCs w:val="20"/>
                                  </w:rPr>
                                  <w:t xml:space="preserve"> n=0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5" name="Group 135"/>
                        <wpg:cNvGrpSpPr/>
                        <wpg:grpSpPr>
                          <a:xfrm>
                            <a:off x="2928784" y="458211"/>
                            <a:ext cx="2775842" cy="2068189"/>
                            <a:chOff x="2928702" y="431066"/>
                            <a:chExt cx="3366504" cy="3093371"/>
                          </a:xfrm>
                        </wpg:grpSpPr>
                        <wps:wsp>
                          <wps:cNvPr id="136" name="Text Box 79"/>
                          <wps:cNvSpPr txBox="1"/>
                          <wps:spPr>
                            <a:xfrm>
                              <a:off x="4824844" y="1902504"/>
                              <a:ext cx="1430063" cy="419812"/>
                            </a:xfrm>
                            <a:prstGeom prst="rect">
                              <a:avLst/>
                            </a:prstGeom>
                            <a:solidFill>
                              <a:sysClr val="window" lastClr="FFFFFF"/>
                            </a:solidFill>
                            <a:ln w="6350">
                              <a:noFill/>
                            </a:ln>
                            <a:effectLst/>
                          </wps:spPr>
                          <wps:txbx>
                            <w:txbxContent>
                              <w:p w:rsidR="00AC36E1" w:rsidRPr="00390599" w:rsidRDefault="00AC36E1" w:rsidP="00747E95">
                                <w:pPr>
                                  <w:pStyle w:val="af0"/>
                                  <w:spacing w:before="0" w:beforeAutospacing="0" w:after="0" w:afterAutospacing="0"/>
                                  <w:rPr>
                                    <w:sz w:val="20"/>
                                    <w:szCs w:val="20"/>
                                  </w:rPr>
                                </w:pPr>
                                <w:r w:rsidRPr="00390599">
                                  <w:rPr>
                                    <w:rFonts w:ascii="EucrosiaUPC" w:eastAsia="Times New Roman" w:hAnsi="EucrosiaUPC" w:cs="EucrosiaUPC"/>
                                    <w:color w:val="000000" w:themeColor="text1"/>
                                    <w:kern w:val="24"/>
                                    <w:sz w:val="20"/>
                                    <w:szCs w:val="20"/>
                                    <w:cs/>
                                  </w:rPr>
                                  <w:t>ชื่อซ้ำ</w:t>
                                </w:r>
                                <w:r w:rsidRPr="00390599">
                                  <w:rPr>
                                    <w:rFonts w:ascii="EucrosiaUPC" w:eastAsia="Times New Roman" w:hAnsi="EucrosiaUPC" w:cs="EucrosiaUPC"/>
                                    <w:color w:val="000000" w:themeColor="text1"/>
                                    <w:kern w:val="24"/>
                                    <w:sz w:val="20"/>
                                    <w:szCs w:val="20"/>
                                  </w:rPr>
                                  <w:t xml:space="preserve"> n=917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37" name="Group 137"/>
                          <wpg:cNvGrpSpPr/>
                          <wpg:grpSpPr>
                            <a:xfrm>
                              <a:off x="2928702" y="431066"/>
                              <a:ext cx="3366504" cy="3093371"/>
                              <a:chOff x="2928702" y="431066"/>
                              <a:chExt cx="3366504" cy="3093371"/>
                            </a:xfrm>
                          </wpg:grpSpPr>
                          <wps:wsp>
                            <wps:cNvPr id="145" name="Straight Arrow Connector 145"/>
                            <wps:cNvCnPr/>
                            <wps:spPr>
                              <a:xfrm>
                                <a:off x="4491417" y="1839608"/>
                                <a:ext cx="0" cy="454372"/>
                              </a:xfrm>
                              <a:prstGeom prst="straightConnector1">
                                <a:avLst/>
                              </a:prstGeom>
                              <a:noFill/>
                              <a:ln w="6350" cap="flat" cmpd="sng" algn="ctr">
                                <a:solidFill>
                                  <a:sysClr val="windowText" lastClr="000000"/>
                                </a:solidFill>
                                <a:prstDash val="solid"/>
                                <a:miter lim="800000"/>
                                <a:tailEnd type="triangle"/>
                              </a:ln>
                              <a:effectLst/>
                            </wps:spPr>
                            <wps:bodyPr/>
                          </wps:wsp>
                          <wps:wsp>
                            <wps:cNvPr id="147" name="Straight Arrow Connector 147"/>
                            <wps:cNvCnPr/>
                            <wps:spPr>
                              <a:xfrm>
                                <a:off x="4502085" y="2090609"/>
                                <a:ext cx="376555" cy="0"/>
                              </a:xfrm>
                              <a:prstGeom prst="straightConnector1">
                                <a:avLst/>
                              </a:prstGeom>
                              <a:noFill/>
                              <a:ln w="6350" cap="flat" cmpd="sng" algn="ctr">
                                <a:solidFill>
                                  <a:sysClr val="windowText" lastClr="000000"/>
                                </a:solidFill>
                                <a:prstDash val="dash"/>
                                <a:miter lim="800000"/>
                                <a:tailEnd type="triangle"/>
                              </a:ln>
                              <a:effectLst/>
                            </wps:spPr>
                            <wps:bodyPr/>
                          </wps:wsp>
                          <wps:wsp>
                            <wps:cNvPr id="138" name="Text Box 81"/>
                            <wps:cNvSpPr txBox="1"/>
                            <wps:spPr>
                              <a:xfrm>
                                <a:off x="2928702" y="431095"/>
                                <a:ext cx="1531255" cy="722257"/>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cs/>
                                    </w:rPr>
                                    <w:t xml:space="preserve">รายงาน </w:t>
                                  </w:r>
                                  <w:r w:rsidRPr="00747E95">
                                    <w:rPr>
                                      <w:rFonts w:ascii="EucrosiaUPC" w:eastAsia="Times New Roman" w:hAnsi="EucrosiaUPC" w:cs="EucrosiaUPC"/>
                                      <w:color w:val="000000" w:themeColor="text1"/>
                                      <w:kern w:val="24"/>
                                      <w:sz w:val="24"/>
                                      <w:szCs w:val="24"/>
                                    </w:rPr>
                                    <w:t xml:space="preserve">506 </w:t>
                                  </w:r>
                                  <w:r w:rsidRPr="00747E95">
                                    <w:rPr>
                                      <w:rFonts w:ascii="EucrosiaUPC" w:eastAsia="Times New Roman" w:hAnsi="EucrosiaUPC" w:cs="EucrosiaUPC"/>
                                      <w:color w:val="000000"/>
                                      <w:kern w:val="24"/>
                                      <w:sz w:val="24"/>
                                      <w:szCs w:val="24"/>
                                    </w:rPr>
                                    <w:t>n</w:t>
                                  </w:r>
                                  <w:r w:rsidRPr="00747E95">
                                    <w:rPr>
                                      <w:rFonts w:ascii="EucrosiaUPC" w:eastAsia="Times New Roman" w:hAnsi="EucrosiaUPC" w:cs="EucrosiaUPC"/>
                                      <w:color w:val="000000" w:themeColor="text1"/>
                                      <w:kern w:val="24"/>
                                      <w:sz w:val="24"/>
                                      <w:szCs w:val="24"/>
                                    </w:rPr>
                                    <w:t>=566</w:t>
                                  </w:r>
                                  <w:r>
                                    <w:rPr>
                                      <w:rFonts w:ascii="EucrosiaUPC" w:eastAsia="Times New Roman" w:hAnsi="EucrosiaUPC" w:cs="EucrosiaUPC" w:hint="cs"/>
                                      <w:color w:val="000000" w:themeColor="text1"/>
                                      <w:kern w:val="24"/>
                                      <w:sz w:val="24"/>
                                      <w:szCs w:val="24"/>
                                      <w:cs/>
                                    </w:rPr>
                                    <w:t xml:space="preserve"> 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Text Box 82"/>
                            <wps:cNvSpPr txBox="1"/>
                            <wps:spPr>
                              <a:xfrm>
                                <a:off x="4545350" y="431066"/>
                                <a:ext cx="1749856" cy="722489"/>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cs/>
                                    </w:rPr>
                                    <w:t>เวชระเบียน</w:t>
                                  </w:r>
                                  <w:r w:rsidRPr="00747E95">
                                    <w:rPr>
                                      <w:rFonts w:ascii="EucrosiaUPC" w:eastAsia="Times New Roman" w:hAnsi="EucrosiaUPC" w:cs="EucrosiaUPC"/>
                                      <w:color w:val="000000" w:themeColor="text1"/>
                                      <w:kern w:val="24"/>
                                      <w:sz w:val="24"/>
                                      <w:szCs w:val="24"/>
                                    </w:rPr>
                                    <w:t xml:space="preserve"> n=1,060</w:t>
                                  </w:r>
                                  <w:r>
                                    <w:rPr>
                                      <w:rFonts w:ascii="EucrosiaUPC" w:eastAsia="Times New Roman" w:hAnsi="EucrosiaUPC" w:cs="EucrosiaUPC" w:hint="cs"/>
                                      <w:color w:val="000000" w:themeColor="text1"/>
                                      <w:kern w:val="24"/>
                                      <w:sz w:val="24"/>
                                      <w:szCs w:val="24"/>
                                      <w:cs/>
                                    </w:rPr>
                                    <w:t xml:space="preserve"> 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Text Box 83"/>
                            <wps:cNvSpPr txBox="1"/>
                            <wps:spPr>
                              <a:xfrm>
                                <a:off x="3492555" y="1479232"/>
                                <a:ext cx="2036883" cy="421768"/>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cs/>
                                    </w:rPr>
                                    <w:t xml:space="preserve">รวม </w:t>
                                  </w:r>
                                  <w:r w:rsidRPr="00747E95">
                                    <w:rPr>
                                      <w:rFonts w:ascii="EucrosiaUPC" w:eastAsia="Times New Roman" w:hAnsi="EucrosiaUPC" w:cs="EucrosiaUPC"/>
                                      <w:color w:val="000000" w:themeColor="text1"/>
                                      <w:kern w:val="24"/>
                                      <w:sz w:val="24"/>
                                      <w:szCs w:val="24"/>
                                    </w:rPr>
                                    <w:t>1,626</w:t>
                                  </w:r>
                                  <w:r>
                                    <w:rPr>
                                      <w:rFonts w:ascii="EucrosiaUPC" w:eastAsia="Times New Roman" w:hAnsi="EucrosiaUPC" w:cs="EucrosiaUPC" w:hint="cs"/>
                                      <w:color w:val="000000" w:themeColor="text1"/>
                                      <w:kern w:val="24"/>
                                      <w:sz w:val="24"/>
                                      <w:szCs w:val="24"/>
                                      <w:cs/>
                                    </w:rPr>
                                    <w:t xml:space="preserve"> 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Straight Connector 141"/>
                            <wps:cNvCnPr/>
                            <wps:spPr>
                              <a:xfrm>
                                <a:off x="3941242" y="1269309"/>
                                <a:ext cx="1119909" cy="0"/>
                              </a:xfrm>
                              <a:prstGeom prst="line">
                                <a:avLst/>
                              </a:prstGeom>
                              <a:noFill/>
                              <a:ln w="6350" cap="flat" cmpd="sng" algn="ctr">
                                <a:solidFill>
                                  <a:sysClr val="windowText" lastClr="000000"/>
                                </a:solidFill>
                                <a:prstDash val="solid"/>
                                <a:miter lim="800000"/>
                              </a:ln>
                              <a:effectLst/>
                            </wps:spPr>
                            <wps:bodyPr/>
                          </wps:wsp>
                          <wps:wsp>
                            <wps:cNvPr id="142" name="Straight Connector 142"/>
                            <wps:cNvCnPr/>
                            <wps:spPr>
                              <a:xfrm>
                                <a:off x="3941272" y="1156460"/>
                                <a:ext cx="0" cy="108368"/>
                              </a:xfrm>
                              <a:prstGeom prst="line">
                                <a:avLst/>
                              </a:prstGeom>
                              <a:noFill/>
                              <a:ln w="6350" cap="flat" cmpd="sng" algn="ctr">
                                <a:solidFill>
                                  <a:sysClr val="windowText" lastClr="000000"/>
                                </a:solidFill>
                                <a:prstDash val="solid"/>
                                <a:miter lim="800000"/>
                              </a:ln>
                              <a:effectLst/>
                            </wps:spPr>
                            <wps:bodyPr/>
                          </wps:wsp>
                          <wps:wsp>
                            <wps:cNvPr id="143" name="Straight Connector 143"/>
                            <wps:cNvCnPr/>
                            <wps:spPr>
                              <a:xfrm>
                                <a:off x="5064435" y="1163648"/>
                                <a:ext cx="0" cy="111111"/>
                              </a:xfrm>
                              <a:prstGeom prst="line">
                                <a:avLst/>
                              </a:prstGeom>
                              <a:noFill/>
                              <a:ln w="6350" cap="flat" cmpd="sng" algn="ctr">
                                <a:solidFill>
                                  <a:sysClr val="windowText" lastClr="000000"/>
                                </a:solidFill>
                                <a:prstDash val="solid"/>
                                <a:miter lim="800000"/>
                              </a:ln>
                              <a:effectLst/>
                            </wps:spPr>
                            <wps:bodyPr/>
                          </wps:wsp>
                          <wps:wsp>
                            <wps:cNvPr id="144" name="Straight Arrow Connector 144"/>
                            <wps:cNvCnPr/>
                            <wps:spPr>
                              <a:xfrm>
                                <a:off x="4491298" y="1274616"/>
                                <a:ext cx="134" cy="196873"/>
                              </a:xfrm>
                              <a:prstGeom prst="straightConnector1">
                                <a:avLst/>
                              </a:prstGeom>
                              <a:noFill/>
                              <a:ln w="6350" cap="flat" cmpd="sng" algn="ctr">
                                <a:solidFill>
                                  <a:sysClr val="windowText" lastClr="000000"/>
                                </a:solidFill>
                                <a:prstDash val="solid"/>
                                <a:miter lim="800000"/>
                                <a:tailEnd type="triangle"/>
                              </a:ln>
                              <a:effectLst/>
                            </wps:spPr>
                            <wps:bodyPr/>
                          </wps:wsp>
                          <wps:wsp>
                            <wps:cNvPr id="146" name="Text Box 89"/>
                            <wps:cNvSpPr txBox="1"/>
                            <wps:spPr>
                              <a:xfrm>
                                <a:off x="3881763" y="2310103"/>
                                <a:ext cx="1255183" cy="371978"/>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rPr>
                                    <w:t>n=709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Straight Arrow Connector 148"/>
                            <wps:cNvCnPr/>
                            <wps:spPr>
                              <a:xfrm flipH="1">
                                <a:off x="4491349" y="2688597"/>
                                <a:ext cx="66" cy="392644"/>
                              </a:xfrm>
                              <a:prstGeom prst="straightConnector1">
                                <a:avLst/>
                              </a:prstGeom>
                              <a:noFill/>
                              <a:ln w="6350" cap="flat" cmpd="sng" algn="ctr">
                                <a:solidFill>
                                  <a:sysClr val="windowText" lastClr="000000"/>
                                </a:solidFill>
                                <a:prstDash val="solid"/>
                                <a:miter lim="800000"/>
                                <a:tailEnd type="triangle"/>
                              </a:ln>
                              <a:effectLst/>
                            </wps:spPr>
                            <wps:bodyPr/>
                          </wps:wsp>
                          <wps:wsp>
                            <wps:cNvPr id="149" name="Text Box 92"/>
                            <wps:cNvSpPr txBox="1"/>
                            <wps:spPr>
                              <a:xfrm>
                                <a:off x="3054756" y="3110515"/>
                                <a:ext cx="2886921" cy="413922"/>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b/>
                                      <w:bCs/>
                                      <w:color w:val="000000" w:themeColor="text1"/>
                                      <w:kern w:val="24"/>
                                      <w:sz w:val="24"/>
                                      <w:szCs w:val="24"/>
                                      <w:cs/>
                                    </w:rPr>
                                    <w:t>ทบทวนเวชระเบียน</w:t>
                                  </w:r>
                                  <w:r w:rsidRPr="00747E95">
                                    <w:rPr>
                                      <w:rFonts w:ascii="EucrosiaUPC" w:eastAsia="Times New Roman" w:hAnsi="EucrosiaUPC" w:cs="EucrosiaUPC"/>
                                      <w:b/>
                                      <w:bCs/>
                                      <w:color w:val="000000" w:themeColor="text1"/>
                                      <w:kern w:val="24"/>
                                      <w:sz w:val="24"/>
                                      <w:szCs w:val="24"/>
                                    </w:rPr>
                                    <w:t xml:space="preserve"> 709</w:t>
                                  </w:r>
                                  <w:r>
                                    <w:rPr>
                                      <w:rFonts w:ascii="EucrosiaUPC" w:eastAsia="Times New Roman" w:hAnsi="EucrosiaUPC" w:cs="EucrosiaUPC" w:hint="cs"/>
                                      <w:b/>
                                      <w:bCs/>
                                      <w:color w:val="000000" w:themeColor="text1"/>
                                      <w:kern w:val="24"/>
                                      <w:sz w:val="24"/>
                                      <w:szCs w:val="24"/>
                                      <w:cs/>
                                    </w:rPr>
                                    <w:t xml:space="preserve"> 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Straight Arrow Connector 150"/>
                            <wps:cNvCnPr/>
                            <wps:spPr>
                              <a:xfrm flipV="1">
                                <a:off x="4498458" y="2845800"/>
                                <a:ext cx="376555" cy="7854"/>
                              </a:xfrm>
                              <a:prstGeom prst="straightConnector1">
                                <a:avLst/>
                              </a:prstGeom>
                              <a:noFill/>
                              <a:ln w="6350" cap="flat" cmpd="sng" algn="ctr">
                                <a:solidFill>
                                  <a:sysClr val="windowText" lastClr="000000"/>
                                </a:solidFill>
                                <a:prstDash val="dash"/>
                                <a:miter lim="800000"/>
                                <a:tailEnd type="triangle"/>
                              </a:ln>
                              <a:effectLst/>
                            </wps:spPr>
                            <wps:bodyPr/>
                          </wps:wsp>
                        </wpg:grpSp>
                        <wps:wsp>
                          <wps:cNvPr id="151" name="Text Box 94"/>
                          <wps:cNvSpPr txBox="1"/>
                          <wps:spPr>
                            <a:xfrm>
                              <a:off x="4821141" y="2684474"/>
                              <a:ext cx="1371012" cy="452156"/>
                            </a:xfrm>
                            <a:prstGeom prst="rect">
                              <a:avLst/>
                            </a:prstGeom>
                            <a:noFill/>
                            <a:ln w="6350">
                              <a:noFill/>
                            </a:ln>
                            <a:effectLst/>
                          </wps:spPr>
                          <wps:txbx>
                            <w:txbxContent>
                              <w:p w:rsidR="00AC36E1" w:rsidRPr="00390599" w:rsidRDefault="00AC36E1" w:rsidP="00747E95">
                                <w:pPr>
                                  <w:pStyle w:val="af0"/>
                                  <w:spacing w:before="0" w:beforeAutospacing="0" w:after="0" w:afterAutospacing="0"/>
                                  <w:rPr>
                                    <w:sz w:val="20"/>
                                    <w:szCs w:val="20"/>
                                  </w:rPr>
                                </w:pPr>
                                <w:r w:rsidRPr="00390599">
                                  <w:rPr>
                                    <w:rFonts w:ascii="EucrosiaUPC" w:eastAsia="Times New Roman" w:hAnsi="EucrosiaUPC" w:cs="EucrosiaUPC"/>
                                    <w:color w:val="000000"/>
                                    <w:kern w:val="24"/>
                                    <w:sz w:val="20"/>
                                    <w:szCs w:val="20"/>
                                    <w:cs/>
                                  </w:rPr>
                                  <w:t>หาไม่พบ</w:t>
                                </w:r>
                                <w:r w:rsidRPr="00390599">
                                  <w:rPr>
                                    <w:rFonts w:ascii="EucrosiaUPC" w:eastAsia="Times New Roman" w:hAnsi="EucrosiaUPC" w:cs="EucrosiaUPC"/>
                                    <w:color w:val="000000"/>
                                    <w:kern w:val="24"/>
                                    <w:sz w:val="20"/>
                                    <w:szCs w:val="20"/>
                                  </w:rPr>
                                  <w:t xml:space="preserve"> n=0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2" name="Group 152"/>
                        <wpg:cNvGrpSpPr/>
                        <wpg:grpSpPr>
                          <a:xfrm>
                            <a:off x="5858037" y="459811"/>
                            <a:ext cx="2902077" cy="2050715"/>
                            <a:chOff x="5857875" y="432662"/>
                            <a:chExt cx="3519599" cy="3067242"/>
                          </a:xfrm>
                        </wpg:grpSpPr>
                        <wps:wsp>
                          <wps:cNvPr id="153" name="Text Box 79"/>
                          <wps:cNvSpPr txBox="1"/>
                          <wps:spPr>
                            <a:xfrm>
                              <a:off x="7758082" y="1889208"/>
                              <a:ext cx="1619392" cy="419813"/>
                            </a:xfrm>
                            <a:prstGeom prst="rect">
                              <a:avLst/>
                            </a:prstGeom>
                            <a:solidFill>
                              <a:sysClr val="window" lastClr="FFFFFF"/>
                            </a:solidFill>
                            <a:ln w="6350">
                              <a:noFill/>
                            </a:ln>
                            <a:effectLst/>
                          </wps:spPr>
                          <wps:txbx>
                            <w:txbxContent>
                              <w:p w:rsidR="00AC36E1" w:rsidRPr="00390599" w:rsidRDefault="00AC36E1" w:rsidP="00747E95">
                                <w:pPr>
                                  <w:pStyle w:val="af0"/>
                                  <w:spacing w:before="0" w:beforeAutospacing="0" w:after="0" w:afterAutospacing="0"/>
                                  <w:rPr>
                                    <w:sz w:val="20"/>
                                    <w:szCs w:val="20"/>
                                  </w:rPr>
                                </w:pPr>
                                <w:r w:rsidRPr="00390599">
                                  <w:rPr>
                                    <w:rFonts w:ascii="EucrosiaUPC" w:eastAsia="Times New Roman" w:hAnsi="EucrosiaUPC" w:cs="EucrosiaUPC"/>
                                    <w:color w:val="000000" w:themeColor="text1"/>
                                    <w:kern w:val="24"/>
                                    <w:sz w:val="20"/>
                                    <w:szCs w:val="20"/>
                                    <w:cs/>
                                  </w:rPr>
                                  <w:t>คำนวณขนาดตัวอย่าง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4" name="Group 154"/>
                          <wpg:cNvGrpSpPr/>
                          <wpg:grpSpPr>
                            <a:xfrm>
                              <a:off x="5857875" y="432662"/>
                              <a:ext cx="3366502" cy="3067242"/>
                              <a:chOff x="5857875" y="432662"/>
                              <a:chExt cx="3366502" cy="3067242"/>
                            </a:xfrm>
                          </wpg:grpSpPr>
                          <wps:wsp>
                            <wps:cNvPr id="162" name="Straight Arrow Connector 162"/>
                            <wps:cNvCnPr/>
                            <wps:spPr>
                              <a:xfrm>
                                <a:off x="7421045" y="1841206"/>
                                <a:ext cx="0" cy="454373"/>
                              </a:xfrm>
                              <a:prstGeom prst="straightConnector1">
                                <a:avLst/>
                              </a:prstGeom>
                              <a:noFill/>
                              <a:ln w="6350" cap="flat" cmpd="sng" algn="ctr">
                                <a:solidFill>
                                  <a:sysClr val="windowText" lastClr="000000"/>
                                </a:solidFill>
                                <a:prstDash val="solid"/>
                                <a:miter lim="800000"/>
                                <a:tailEnd type="triangle"/>
                              </a:ln>
                              <a:effectLst/>
                            </wps:spPr>
                            <wps:bodyPr/>
                          </wps:wsp>
                          <wps:wsp>
                            <wps:cNvPr id="155" name="Text Box 81"/>
                            <wps:cNvSpPr txBox="1"/>
                            <wps:spPr>
                              <a:xfrm>
                                <a:off x="5857875" y="432694"/>
                                <a:ext cx="1531260" cy="722258"/>
                              </a:xfrm>
                              <a:prstGeom prst="rect">
                                <a:avLst/>
                              </a:prstGeom>
                              <a:solidFill>
                                <a:sysClr val="window" lastClr="FFFFFF"/>
                              </a:solidFill>
                              <a:ln w="6350">
                                <a:solidFill>
                                  <a:prstClr val="black"/>
                                </a:solidFill>
                              </a:ln>
                              <a:effectLst/>
                            </wps:spPr>
                            <wps:txbx>
                              <w:txbxContent>
                                <w:p w:rsidR="00AC36E1" w:rsidRDefault="00AC36E1" w:rsidP="00747E95">
                                  <w:pPr>
                                    <w:pStyle w:val="af0"/>
                                    <w:spacing w:before="0" w:beforeAutospacing="0" w:after="0" w:afterAutospacing="0"/>
                                    <w:jc w:val="center"/>
                                    <w:rPr>
                                      <w:rFonts w:ascii="EucrosiaUPC" w:eastAsia="Times New Roman" w:hAnsi="EucrosiaUPC" w:cs="EucrosiaUPC"/>
                                      <w:color w:val="000000" w:themeColor="text1"/>
                                      <w:kern w:val="24"/>
                                      <w:sz w:val="24"/>
                                      <w:szCs w:val="24"/>
                                    </w:rPr>
                                  </w:pPr>
                                  <w:r w:rsidRPr="00747E95">
                                    <w:rPr>
                                      <w:rFonts w:ascii="EucrosiaUPC" w:eastAsia="Times New Roman" w:hAnsi="EucrosiaUPC" w:cs="EucrosiaUPC"/>
                                      <w:color w:val="000000"/>
                                      <w:kern w:val="24"/>
                                      <w:sz w:val="24"/>
                                      <w:szCs w:val="24"/>
                                      <w:cs/>
                                    </w:rPr>
                                    <w:t>รายงาน</w:t>
                                  </w:r>
                                  <w:r w:rsidRPr="00747E95">
                                    <w:rPr>
                                      <w:rFonts w:ascii="EucrosiaUPC" w:eastAsia="Times New Roman" w:hAnsi="EucrosiaUPC" w:cs="EucrosiaUPC"/>
                                      <w:color w:val="000000" w:themeColor="text1"/>
                                      <w:kern w:val="24"/>
                                      <w:sz w:val="24"/>
                                      <w:szCs w:val="24"/>
                                      <w:cs/>
                                    </w:rPr>
                                    <w:t xml:space="preserve"> </w:t>
                                  </w:r>
                                  <w:r w:rsidRPr="00747E95">
                                    <w:rPr>
                                      <w:rFonts w:ascii="EucrosiaUPC" w:eastAsia="Times New Roman" w:hAnsi="EucrosiaUPC" w:cs="EucrosiaUPC"/>
                                      <w:color w:val="000000" w:themeColor="text1"/>
                                      <w:kern w:val="24"/>
                                      <w:sz w:val="24"/>
                                      <w:szCs w:val="24"/>
                                    </w:rPr>
                                    <w:t>506</w:t>
                                  </w:r>
                                </w:p>
                                <w:p w:rsidR="00AC36E1" w:rsidRPr="004E7DBD" w:rsidRDefault="00AC36E1" w:rsidP="00747E95">
                                  <w:pPr>
                                    <w:pStyle w:val="af0"/>
                                    <w:spacing w:before="0" w:beforeAutospacing="0" w:after="0" w:afterAutospacing="0"/>
                                    <w:jc w:val="center"/>
                                    <w:rPr>
                                      <w:sz w:val="24"/>
                                      <w:szCs w:val="24"/>
                                      <w:lang w:val="en-GB"/>
                                    </w:rPr>
                                  </w:pPr>
                                  <w:r w:rsidRPr="00747E95">
                                    <w:rPr>
                                      <w:rFonts w:ascii="EucrosiaUPC" w:eastAsia="Times New Roman" w:hAnsi="EucrosiaUPC" w:cs="EucrosiaUPC"/>
                                      <w:color w:val="000000"/>
                                      <w:kern w:val="24"/>
                                      <w:sz w:val="24"/>
                                      <w:szCs w:val="24"/>
                                    </w:rPr>
                                    <w:t>n</w:t>
                                  </w:r>
                                  <w:r>
                                    <w:rPr>
                                      <w:rFonts w:ascii="EucrosiaUPC" w:eastAsia="Times New Roman" w:hAnsi="EucrosiaUPC" w:cs="EucrosiaUPC"/>
                                      <w:color w:val="000000" w:themeColor="text1"/>
                                      <w:kern w:val="24"/>
                                      <w:sz w:val="24"/>
                                      <w:szCs w:val="24"/>
                                    </w:rPr>
                                    <w:t xml:space="preserve">=1,447 </w:t>
                                  </w:r>
                                  <w:r>
                                    <w:rPr>
                                      <w:rFonts w:ascii="EucrosiaUPC" w:eastAsia="Times New Roman" w:hAnsi="EucrosiaUPC" w:cs="EucrosiaUPC" w:hint="cs"/>
                                      <w:color w:val="000000" w:themeColor="text1"/>
                                      <w:kern w:val="24"/>
                                      <w:sz w:val="24"/>
                                      <w:szCs w:val="24"/>
                                      <w:cs/>
                                    </w:rPr>
                                    <w:t>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Text Box 82"/>
                            <wps:cNvSpPr txBox="1"/>
                            <wps:spPr>
                              <a:xfrm>
                                <a:off x="7474521" y="432662"/>
                                <a:ext cx="1749856" cy="722490"/>
                              </a:xfrm>
                              <a:prstGeom prst="rect">
                                <a:avLst/>
                              </a:prstGeom>
                              <a:solidFill>
                                <a:sysClr val="window" lastClr="FFFFFF"/>
                              </a:solidFill>
                              <a:ln w="6350">
                                <a:solidFill>
                                  <a:prstClr val="black"/>
                                </a:solidFill>
                              </a:ln>
                              <a:effectLst/>
                            </wps:spPr>
                            <wps:txbx>
                              <w:txbxContent>
                                <w:p w:rsidR="00AC36E1" w:rsidRPr="00C733B9" w:rsidRDefault="00AC36E1" w:rsidP="00021EAF">
                                  <w:pPr>
                                    <w:pStyle w:val="af0"/>
                                    <w:spacing w:before="0" w:beforeAutospacing="0" w:after="0" w:afterAutospacing="0"/>
                                    <w:jc w:val="center"/>
                                    <w:rPr>
                                      <w:sz w:val="24"/>
                                      <w:szCs w:val="24"/>
                                      <w:lang w:val="en-GB"/>
                                    </w:rPr>
                                  </w:pPr>
                                  <w:r w:rsidRPr="00021EAF">
                                    <w:rPr>
                                      <w:rFonts w:ascii="EucrosiaUPC" w:eastAsia="Times New Roman" w:hAnsi="EucrosiaUPC" w:cs="EucrosiaUPC"/>
                                      <w:color w:val="000000" w:themeColor="text1"/>
                                      <w:kern w:val="24"/>
                                      <w:sz w:val="24"/>
                                      <w:szCs w:val="24"/>
                                      <w:cs/>
                                    </w:rPr>
                                    <w:t>เวชระเบียน</w:t>
                                  </w:r>
                                  <w:r>
                                    <w:rPr>
                                      <w:rFonts w:ascii="EucrosiaUPC" w:eastAsia="Times New Roman" w:hAnsi="EucrosiaUPC" w:cs="EucrosiaUPC"/>
                                      <w:color w:val="000000" w:themeColor="text1"/>
                                      <w:kern w:val="24"/>
                                      <w:sz w:val="24"/>
                                      <w:szCs w:val="24"/>
                                      <w:cs/>
                                    </w:rPr>
                                    <w:br/>
                                  </w:r>
                                  <w:r w:rsidRPr="00021EAF">
                                    <w:rPr>
                                      <w:rFonts w:ascii="EucrosiaUPC" w:eastAsia="Times New Roman" w:hAnsi="EucrosiaUPC" w:cs="EucrosiaUPC"/>
                                      <w:color w:val="000000" w:themeColor="text1"/>
                                      <w:kern w:val="24"/>
                                      <w:sz w:val="24"/>
                                      <w:szCs w:val="24"/>
                                    </w:rPr>
                                    <w:t>n=</w:t>
                                  </w:r>
                                  <w:r w:rsidRPr="00021EAF">
                                    <w:rPr>
                                      <w:sz w:val="24"/>
                                      <w:szCs w:val="24"/>
                                    </w:rPr>
                                    <w:t xml:space="preserve"> </w:t>
                                  </w:r>
                                  <w:r w:rsidRPr="00021EAF">
                                    <w:rPr>
                                      <w:rFonts w:ascii="EucrosiaUPC" w:eastAsia="Times New Roman" w:hAnsi="EucrosiaUPC" w:cs="EucrosiaUPC"/>
                                      <w:color w:val="000000" w:themeColor="text1"/>
                                      <w:kern w:val="24"/>
                                      <w:sz w:val="24"/>
                                      <w:szCs w:val="24"/>
                                    </w:rPr>
                                    <w:t>10</w:t>
                                  </w:r>
                                  <w:r>
                                    <w:rPr>
                                      <w:rFonts w:ascii="EucrosiaUPC" w:eastAsia="Times New Roman" w:hAnsi="EucrosiaUPC" w:cs="EucrosiaUPC"/>
                                      <w:color w:val="000000" w:themeColor="text1"/>
                                      <w:kern w:val="24"/>
                                      <w:sz w:val="24"/>
                                      <w:szCs w:val="24"/>
                                      <w:lang w:val="en-GB"/>
                                    </w:rPr>
                                    <w:t>,</w:t>
                                  </w:r>
                                  <w:r w:rsidRPr="00021EAF">
                                    <w:rPr>
                                      <w:rFonts w:ascii="EucrosiaUPC" w:eastAsia="Times New Roman" w:hAnsi="EucrosiaUPC" w:cs="EucrosiaUPC"/>
                                      <w:color w:val="000000" w:themeColor="text1"/>
                                      <w:kern w:val="24"/>
                                      <w:sz w:val="24"/>
                                      <w:szCs w:val="24"/>
                                    </w:rPr>
                                    <w:t>089</w:t>
                                  </w:r>
                                  <w:r>
                                    <w:rPr>
                                      <w:rFonts w:ascii="EucrosiaUPC" w:eastAsia="Times New Roman" w:hAnsi="EucrosiaUPC" w:cs="EucrosiaUPC"/>
                                      <w:color w:val="000000" w:themeColor="text1"/>
                                      <w:kern w:val="24"/>
                                      <w:sz w:val="24"/>
                                      <w:szCs w:val="24"/>
                                    </w:rPr>
                                    <w:t xml:space="preserve"> </w:t>
                                  </w:r>
                                  <w:r>
                                    <w:rPr>
                                      <w:rFonts w:ascii="EucrosiaUPC" w:eastAsia="Times New Roman" w:hAnsi="EucrosiaUPC" w:cs="EucrosiaUPC" w:hint="cs"/>
                                      <w:color w:val="000000" w:themeColor="text1"/>
                                      <w:kern w:val="24"/>
                                      <w:sz w:val="24"/>
                                      <w:szCs w:val="24"/>
                                      <w:cs/>
                                    </w:rPr>
                                    <w:t>ราย</w:t>
                                  </w:r>
                                </w:p>
                                <w:p w:rsidR="00AC36E1" w:rsidRPr="00021EAF" w:rsidRDefault="00AC36E1" w:rsidP="00747E95">
                                  <w:pPr>
                                    <w:pStyle w:val="af0"/>
                                    <w:spacing w:before="0" w:beforeAutospacing="0" w:after="0" w:afterAutospacing="0"/>
                                    <w:jc w:val="cente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Text Box 83"/>
                            <wps:cNvSpPr txBox="1"/>
                            <wps:spPr>
                              <a:xfrm>
                                <a:off x="6454331" y="1481616"/>
                                <a:ext cx="2039673" cy="421769"/>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cs/>
                                    </w:rPr>
                                    <w:t>รวม</w:t>
                                  </w:r>
                                  <w:r w:rsidRPr="00747E95">
                                    <w:rPr>
                                      <w:rFonts w:ascii="EucrosiaUPC" w:eastAsia="Times New Roman" w:hAnsi="EucrosiaUPC" w:cs="EucrosiaUPC"/>
                                      <w:color w:val="000000" w:themeColor="text1"/>
                                      <w:kern w:val="24"/>
                                      <w:sz w:val="24"/>
                                      <w:szCs w:val="24"/>
                                    </w:rPr>
                                    <w:t xml:space="preserve"> 11,536</w:t>
                                  </w:r>
                                  <w:r>
                                    <w:rPr>
                                      <w:rFonts w:ascii="EucrosiaUPC" w:eastAsia="Times New Roman" w:hAnsi="EucrosiaUPC" w:cs="EucrosiaUPC" w:hint="cs"/>
                                      <w:color w:val="000000" w:themeColor="text1"/>
                                      <w:kern w:val="24"/>
                                      <w:sz w:val="24"/>
                                      <w:szCs w:val="24"/>
                                      <w:cs/>
                                    </w:rPr>
                                    <w:t xml:space="preserve"> 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Straight Connector 158"/>
                            <wps:cNvCnPr/>
                            <wps:spPr>
                              <a:xfrm>
                                <a:off x="6870868" y="1270908"/>
                                <a:ext cx="1119910" cy="0"/>
                              </a:xfrm>
                              <a:prstGeom prst="line">
                                <a:avLst/>
                              </a:prstGeom>
                              <a:noFill/>
                              <a:ln w="6350" cap="flat" cmpd="sng" algn="ctr">
                                <a:solidFill>
                                  <a:sysClr val="windowText" lastClr="000000"/>
                                </a:solidFill>
                                <a:prstDash val="solid"/>
                                <a:miter lim="800000"/>
                              </a:ln>
                              <a:effectLst/>
                            </wps:spPr>
                            <wps:bodyPr/>
                          </wps:wsp>
                          <wps:wsp>
                            <wps:cNvPr id="159" name="Straight Connector 159"/>
                            <wps:cNvCnPr/>
                            <wps:spPr>
                              <a:xfrm>
                                <a:off x="6870899" y="1158061"/>
                                <a:ext cx="0" cy="108368"/>
                              </a:xfrm>
                              <a:prstGeom prst="line">
                                <a:avLst/>
                              </a:prstGeom>
                              <a:noFill/>
                              <a:ln w="6350" cap="flat" cmpd="sng" algn="ctr">
                                <a:solidFill>
                                  <a:sysClr val="windowText" lastClr="000000"/>
                                </a:solidFill>
                                <a:prstDash val="solid"/>
                                <a:miter lim="800000"/>
                              </a:ln>
                              <a:effectLst/>
                            </wps:spPr>
                            <wps:bodyPr/>
                          </wps:wsp>
                          <wps:wsp>
                            <wps:cNvPr id="160" name="Straight Connector 160"/>
                            <wps:cNvCnPr/>
                            <wps:spPr>
                              <a:xfrm>
                                <a:off x="7994062" y="1165249"/>
                                <a:ext cx="0" cy="111112"/>
                              </a:xfrm>
                              <a:prstGeom prst="line">
                                <a:avLst/>
                              </a:prstGeom>
                              <a:noFill/>
                              <a:ln w="6350" cap="flat" cmpd="sng" algn="ctr">
                                <a:solidFill>
                                  <a:sysClr val="windowText" lastClr="000000"/>
                                </a:solidFill>
                                <a:prstDash val="solid"/>
                                <a:miter lim="800000"/>
                              </a:ln>
                              <a:effectLst/>
                            </wps:spPr>
                            <wps:bodyPr/>
                          </wps:wsp>
                          <wps:wsp>
                            <wps:cNvPr id="161" name="Straight Arrow Connector 161"/>
                            <wps:cNvCnPr/>
                            <wps:spPr>
                              <a:xfrm>
                                <a:off x="7420926" y="1276216"/>
                                <a:ext cx="134" cy="196871"/>
                              </a:xfrm>
                              <a:prstGeom prst="straightConnector1">
                                <a:avLst/>
                              </a:prstGeom>
                              <a:noFill/>
                              <a:ln w="6350" cap="flat" cmpd="sng" algn="ctr">
                                <a:solidFill>
                                  <a:sysClr val="windowText" lastClr="000000"/>
                                </a:solidFill>
                                <a:prstDash val="solid"/>
                                <a:miter lim="800000"/>
                                <a:tailEnd type="triangle"/>
                              </a:ln>
                              <a:effectLst/>
                            </wps:spPr>
                            <wps:bodyPr/>
                          </wps:wsp>
                          <wps:wsp>
                            <wps:cNvPr id="163" name="Text Box 89"/>
                            <wps:cNvSpPr txBox="1"/>
                            <wps:spPr>
                              <a:xfrm>
                                <a:off x="6901134" y="2311706"/>
                                <a:ext cx="1255185" cy="371979"/>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rPr>
                                    <w:t>n=1,036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Straight Arrow Connector 164"/>
                            <wps:cNvCnPr/>
                            <wps:spPr>
                              <a:xfrm>
                                <a:off x="7431711" y="2092211"/>
                                <a:ext cx="376555" cy="0"/>
                              </a:xfrm>
                              <a:prstGeom prst="straightConnector1">
                                <a:avLst/>
                              </a:prstGeom>
                              <a:noFill/>
                              <a:ln w="6350" cap="flat" cmpd="sng" algn="ctr">
                                <a:solidFill>
                                  <a:sysClr val="windowText" lastClr="000000"/>
                                </a:solidFill>
                                <a:prstDash val="dash"/>
                                <a:miter lim="800000"/>
                                <a:tailEnd type="triangle"/>
                              </a:ln>
                              <a:effectLst/>
                            </wps:spPr>
                            <wps:bodyPr/>
                          </wps:wsp>
                          <wps:wsp>
                            <wps:cNvPr id="165" name="Straight Arrow Connector 165"/>
                            <wps:cNvCnPr/>
                            <wps:spPr>
                              <a:xfrm flipH="1">
                                <a:off x="7420977" y="2690196"/>
                                <a:ext cx="66" cy="392645"/>
                              </a:xfrm>
                              <a:prstGeom prst="straightConnector1">
                                <a:avLst/>
                              </a:prstGeom>
                              <a:noFill/>
                              <a:ln w="6350" cap="flat" cmpd="sng" algn="ctr">
                                <a:solidFill>
                                  <a:sysClr val="windowText" lastClr="000000"/>
                                </a:solidFill>
                                <a:prstDash val="solid"/>
                                <a:miter lim="800000"/>
                                <a:tailEnd type="triangle"/>
                              </a:ln>
                              <a:effectLst/>
                            </wps:spPr>
                            <wps:bodyPr/>
                          </wps:wsp>
                          <wps:wsp>
                            <wps:cNvPr id="166" name="Text Box 92"/>
                            <wps:cNvSpPr txBox="1"/>
                            <wps:spPr>
                              <a:xfrm>
                                <a:off x="5984961" y="3085981"/>
                                <a:ext cx="2886921" cy="413923"/>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b/>
                                      <w:bCs/>
                                      <w:color w:val="000000" w:themeColor="text1"/>
                                      <w:kern w:val="24"/>
                                      <w:sz w:val="24"/>
                                      <w:szCs w:val="24"/>
                                      <w:cs/>
                                    </w:rPr>
                                    <w:t>ทบทวนเวชระเบียน</w:t>
                                  </w:r>
                                  <w:r w:rsidRPr="00747E95">
                                    <w:rPr>
                                      <w:rFonts w:ascii="EucrosiaUPC" w:eastAsia="Times New Roman" w:hAnsi="EucrosiaUPC" w:cs="EucrosiaUPC"/>
                                      <w:b/>
                                      <w:bCs/>
                                      <w:color w:val="000000" w:themeColor="text1"/>
                                      <w:kern w:val="24"/>
                                      <w:sz w:val="24"/>
                                      <w:szCs w:val="24"/>
                                    </w:rPr>
                                    <w:t xml:space="preserve"> 1,036</w:t>
                                  </w:r>
                                  <w:r>
                                    <w:rPr>
                                      <w:rFonts w:ascii="EucrosiaUPC" w:eastAsia="Times New Roman" w:hAnsi="EucrosiaUPC" w:cs="EucrosiaUPC" w:hint="cs"/>
                                      <w:b/>
                                      <w:bCs/>
                                      <w:color w:val="000000" w:themeColor="text1"/>
                                      <w:kern w:val="24"/>
                                      <w:sz w:val="24"/>
                                      <w:szCs w:val="24"/>
                                      <w:cs/>
                                    </w:rPr>
                                    <w:t xml:space="preserve"> 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Straight Arrow Connector 167"/>
                            <wps:cNvCnPr/>
                            <wps:spPr>
                              <a:xfrm flipV="1">
                                <a:off x="7428086" y="2847403"/>
                                <a:ext cx="376555" cy="7854"/>
                              </a:xfrm>
                              <a:prstGeom prst="straightConnector1">
                                <a:avLst/>
                              </a:prstGeom>
                              <a:noFill/>
                              <a:ln w="6350" cap="flat" cmpd="sng" algn="ctr">
                                <a:solidFill>
                                  <a:sysClr val="windowText" lastClr="000000"/>
                                </a:solidFill>
                                <a:prstDash val="dash"/>
                                <a:miter lim="800000"/>
                                <a:tailEnd type="triangle"/>
                              </a:ln>
                              <a:effectLst/>
                            </wps:spPr>
                            <wps:bodyPr/>
                          </wps:wsp>
                        </wpg:grpSp>
                        <wps:wsp>
                          <wps:cNvPr id="168" name="Text Box 94"/>
                          <wps:cNvSpPr txBox="1"/>
                          <wps:spPr>
                            <a:xfrm>
                              <a:off x="7750531" y="2672024"/>
                              <a:ext cx="1626688" cy="452158"/>
                            </a:xfrm>
                            <a:prstGeom prst="rect">
                              <a:avLst/>
                            </a:prstGeom>
                            <a:noFill/>
                            <a:ln w="6350">
                              <a:noFill/>
                            </a:ln>
                            <a:effectLst/>
                          </wps:spPr>
                          <wps:txbx>
                            <w:txbxContent>
                              <w:p w:rsidR="00AC36E1" w:rsidRPr="00390599" w:rsidRDefault="00AC36E1" w:rsidP="00747E95">
                                <w:pPr>
                                  <w:pStyle w:val="af0"/>
                                  <w:spacing w:before="0" w:beforeAutospacing="0" w:after="0" w:afterAutospacing="0"/>
                                  <w:rPr>
                                    <w:sz w:val="20"/>
                                    <w:szCs w:val="20"/>
                                  </w:rPr>
                                </w:pPr>
                                <w:r w:rsidRPr="00390599">
                                  <w:rPr>
                                    <w:rFonts w:ascii="EucrosiaUPC" w:eastAsia="Times New Roman" w:hAnsi="EucrosiaUPC" w:cs="EucrosiaUPC"/>
                                    <w:color w:val="000000" w:themeColor="text1"/>
                                    <w:kern w:val="24"/>
                                    <w:sz w:val="20"/>
                                    <w:szCs w:val="20"/>
                                    <w:cs/>
                                  </w:rPr>
                                  <w:t>สุ่มตามขนาดตัวอย่าง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69" name="Text Box 92"/>
                        <wps:cNvSpPr txBox="1"/>
                        <wps:spPr>
                          <a:xfrm>
                            <a:off x="2609713" y="2759016"/>
                            <a:ext cx="3207820" cy="276743"/>
                          </a:xfrm>
                          <a:prstGeom prst="rect">
                            <a:avLst/>
                          </a:prstGeom>
                          <a:solidFill>
                            <a:sysClr val="window" lastClr="FFFFFF"/>
                          </a:solidFill>
                          <a:ln w="6350">
                            <a:solidFill>
                              <a:prstClr val="black"/>
                            </a:solidFill>
                          </a:ln>
                          <a:effectLst/>
                        </wps:spPr>
                        <wps:txbx>
                          <w:txbxContent>
                            <w:p w:rsidR="00AC36E1" w:rsidRPr="00390599" w:rsidRDefault="00AC36E1" w:rsidP="00747E95">
                              <w:pPr>
                                <w:pStyle w:val="af0"/>
                                <w:spacing w:before="0" w:beforeAutospacing="0" w:after="0" w:afterAutospacing="0"/>
                                <w:jc w:val="center"/>
                                <w:rPr>
                                  <w:sz w:val="24"/>
                                  <w:szCs w:val="24"/>
                                  <w:cs/>
                                  <w:lang w:val="en-GB"/>
                                </w:rPr>
                              </w:pPr>
                              <w:r>
                                <w:rPr>
                                  <w:rFonts w:ascii="EucrosiaUPC" w:eastAsia="Times New Roman" w:hAnsi="EucrosiaUPC" w:cs="EucrosiaUPC"/>
                                  <w:b/>
                                  <w:bCs/>
                                  <w:color w:val="000000" w:themeColor="text1"/>
                                  <w:kern w:val="24"/>
                                  <w:sz w:val="24"/>
                                  <w:szCs w:val="24"/>
                                  <w:cs/>
                                </w:rPr>
                                <w:t>ทบทวนเวชระเบียนทั้ง</w:t>
                              </w:r>
                              <w:r w:rsidRPr="00747E95">
                                <w:rPr>
                                  <w:rFonts w:ascii="EucrosiaUPC" w:eastAsia="Times New Roman" w:hAnsi="EucrosiaUPC" w:cs="EucrosiaUPC"/>
                                  <w:b/>
                                  <w:bCs/>
                                  <w:color w:val="000000" w:themeColor="text1"/>
                                  <w:kern w:val="24"/>
                                  <w:sz w:val="24"/>
                                  <w:szCs w:val="24"/>
                                  <w:cs/>
                                </w:rPr>
                                <w:t>หมด</w:t>
                              </w:r>
                              <w:r>
                                <w:rPr>
                                  <w:rFonts w:ascii="EucrosiaUPC" w:eastAsia="Times New Roman" w:hAnsi="EucrosiaUPC" w:cs="EucrosiaUPC"/>
                                  <w:b/>
                                  <w:bCs/>
                                  <w:color w:val="000000" w:themeColor="text1"/>
                                  <w:kern w:val="24"/>
                                  <w:sz w:val="24"/>
                                  <w:szCs w:val="24"/>
                                </w:rPr>
                                <w:t xml:space="preserve"> </w:t>
                              </w:r>
                              <w:r>
                                <w:rPr>
                                  <w:rFonts w:ascii="EucrosiaUPC" w:eastAsia="Times New Roman" w:hAnsi="EucrosiaUPC" w:cs="EucrosiaUPC"/>
                                  <w:b/>
                                  <w:bCs/>
                                  <w:color w:val="000000" w:themeColor="text1"/>
                                  <w:kern w:val="24"/>
                                  <w:sz w:val="24"/>
                                  <w:szCs w:val="24"/>
                                  <w:lang w:val="en-GB"/>
                                </w:rPr>
                                <w:t xml:space="preserve">1,790 </w:t>
                              </w:r>
                              <w:r>
                                <w:rPr>
                                  <w:rFonts w:ascii="EucrosiaUPC" w:eastAsia="Times New Roman" w:hAnsi="EucrosiaUPC" w:cs="EucrosiaUPC" w:hint="cs"/>
                                  <w:b/>
                                  <w:bCs/>
                                  <w:color w:val="000000" w:themeColor="text1"/>
                                  <w:kern w:val="24"/>
                                  <w:sz w:val="24"/>
                                  <w:szCs w:val="24"/>
                                  <w:cs/>
                                  <w:lang w:val="en-GB"/>
                                </w:rPr>
                                <w:t>ราย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Straight Arrow Connector 170"/>
                        <wps:cNvCnPr>
                          <a:stCxn id="149" idx="2"/>
                          <a:endCxn id="169" idx="0"/>
                        </wps:cNvCnPr>
                        <wps:spPr>
                          <a:xfrm flipH="1">
                            <a:off x="4213623" y="2526400"/>
                            <a:ext cx="0" cy="232616"/>
                          </a:xfrm>
                          <a:prstGeom prst="straightConnector1">
                            <a:avLst/>
                          </a:prstGeom>
                          <a:noFill/>
                          <a:ln w="6350" cap="flat" cmpd="sng" algn="ctr">
                            <a:solidFill>
                              <a:sysClr val="windowText" lastClr="000000"/>
                            </a:solidFill>
                            <a:prstDash val="solid"/>
                            <a:miter lim="800000"/>
                            <a:tailEnd type="triangle"/>
                          </a:ln>
                          <a:effectLst/>
                        </wps:spPr>
                        <wps:bodyPr/>
                      </wps:wsp>
                      <wps:wsp>
                        <wps:cNvPr id="171" name="Straight Connector 171"/>
                        <wps:cNvCnPr/>
                        <wps:spPr>
                          <a:xfrm>
                            <a:off x="1288055" y="2515955"/>
                            <a:ext cx="0" cy="113920"/>
                          </a:xfrm>
                          <a:prstGeom prst="line">
                            <a:avLst/>
                          </a:prstGeom>
                          <a:noFill/>
                          <a:ln w="6350" cap="flat" cmpd="sng" algn="ctr">
                            <a:solidFill>
                              <a:sysClr val="windowText" lastClr="000000"/>
                            </a:solidFill>
                            <a:prstDash val="solid"/>
                            <a:miter lim="800000"/>
                          </a:ln>
                          <a:effectLst/>
                        </wps:spPr>
                        <wps:bodyPr/>
                      </wps:wsp>
                      <wps:wsp>
                        <wps:cNvPr id="172" name="Straight Connector 172"/>
                        <wps:cNvCnPr/>
                        <wps:spPr>
                          <a:xfrm>
                            <a:off x="7138034" y="2515954"/>
                            <a:ext cx="0" cy="113920"/>
                          </a:xfrm>
                          <a:prstGeom prst="line">
                            <a:avLst/>
                          </a:prstGeom>
                          <a:noFill/>
                          <a:ln w="6350" cap="flat" cmpd="sng" algn="ctr">
                            <a:solidFill>
                              <a:sysClr val="windowText" lastClr="000000"/>
                            </a:solidFill>
                            <a:prstDash val="solid"/>
                            <a:miter lim="800000"/>
                          </a:ln>
                          <a:effectLst/>
                        </wps:spPr>
                        <wps:bodyPr/>
                      </wps:wsp>
                      <wps:wsp>
                        <wps:cNvPr id="173" name="Straight Connector 173"/>
                        <wps:cNvCnPr/>
                        <wps:spPr>
                          <a:xfrm>
                            <a:off x="1288055" y="2629885"/>
                            <a:ext cx="5849981" cy="0"/>
                          </a:xfrm>
                          <a:prstGeom prst="line">
                            <a:avLst/>
                          </a:prstGeom>
                          <a:noFill/>
                          <a:ln w="6350" cap="flat" cmpd="sng" algn="ctr">
                            <a:solidFill>
                              <a:sysClr val="windowText" lastClr="000000"/>
                            </a:solidFill>
                            <a:prstDash val="solid"/>
                            <a:miter lim="800000"/>
                          </a:ln>
                          <a:effectLst/>
                        </wps:spPr>
                        <wps:bodyPr/>
                      </wps:wsp>
                      <wps:wsp>
                        <wps:cNvPr id="174" name="Text Box 92"/>
                        <wps:cNvSpPr txBox="1"/>
                        <wps:spPr>
                          <a:xfrm>
                            <a:off x="0" y="-139521"/>
                            <a:ext cx="2775680" cy="504116"/>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b/>
                                  <w:bCs/>
                                  <w:color w:val="000000" w:themeColor="text1"/>
                                  <w:kern w:val="24"/>
                                  <w:sz w:val="24"/>
                                  <w:szCs w:val="24"/>
                                </w:rPr>
                                <w:t>Leptospirosis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Text Box 92"/>
                        <wps:cNvSpPr txBox="1"/>
                        <wps:spPr>
                          <a:xfrm>
                            <a:off x="2928634" y="-139522"/>
                            <a:ext cx="2776020" cy="509494"/>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40"/>
                                  <w:szCs w:val="40"/>
                                </w:rPr>
                              </w:pPr>
                              <w:r w:rsidRPr="00747E95">
                                <w:rPr>
                                  <w:rFonts w:ascii="EucrosiaUPC" w:eastAsia="Times New Roman" w:hAnsi="EucrosiaUPC" w:cs="EucrosiaUPC"/>
                                  <w:b/>
                                  <w:bCs/>
                                  <w:color w:val="000000" w:themeColor="text1"/>
                                  <w:kern w:val="24"/>
                                  <w:sz w:val="24"/>
                                  <w:szCs w:val="24"/>
                                </w:rPr>
                                <w:t>Melioidosis,</w:t>
                              </w:r>
                              <w:r w:rsidRPr="00747E95">
                                <w:rPr>
                                  <w:rFonts w:ascii="EucrosiaUPC" w:eastAsia="Times New Roman" w:hAnsi="EucrosiaUPC" w:cs="EucrosiaUPC"/>
                                  <w:b/>
                                  <w:bCs/>
                                  <w:color w:val="000000" w:themeColor="text1"/>
                                  <w:kern w:val="24"/>
                                  <w:sz w:val="24"/>
                                  <w:szCs w:val="24"/>
                                  <w:cs/>
                                </w:rPr>
                                <w:t xml:space="preserve"> </w:t>
                              </w:r>
                              <w:r w:rsidRPr="00747E95">
                                <w:rPr>
                                  <w:rFonts w:ascii="EucrosiaUPC" w:eastAsia="Times New Roman" w:hAnsi="EucrosiaUPC" w:cs="EucrosiaUPC"/>
                                  <w:b/>
                                  <w:bCs/>
                                  <w:color w:val="000000" w:themeColor="text1"/>
                                  <w:kern w:val="24"/>
                                  <w:sz w:val="24"/>
                                  <w:szCs w:val="24"/>
                                </w:rPr>
                                <w:t xml:space="preserve">Scrub Typhus, </w:t>
                              </w:r>
                              <w:r w:rsidRPr="00747E95">
                                <w:rPr>
                                  <w:rFonts w:ascii="EucrosiaUPC" w:eastAsia="Times New Roman" w:hAnsi="EucrosiaUPC" w:cs="EucrosiaUPC"/>
                                  <w:b/>
                                  <w:bCs/>
                                  <w:color w:val="000000" w:themeColor="text1"/>
                                  <w:kern w:val="24"/>
                                  <w:sz w:val="24"/>
                                  <w:szCs w:val="24"/>
                                </w:rPr>
                                <w:br/>
                                <w:t>Denque fever,</w:t>
                              </w:r>
                              <w:r w:rsidRPr="00747E95">
                                <w:rPr>
                                  <w:rFonts w:ascii="EucrosiaUPC" w:eastAsia="Times New Roman" w:hAnsi="EucrosiaUPC" w:cs="EucrosiaUPC"/>
                                  <w:b/>
                                  <w:bCs/>
                                  <w:color w:val="000000" w:themeColor="text1"/>
                                  <w:kern w:val="24"/>
                                  <w:sz w:val="24"/>
                                  <w:szCs w:val="24"/>
                                  <w:cs/>
                                </w:rPr>
                                <w:t xml:space="preserve"> </w:t>
                              </w:r>
                              <w:r w:rsidRPr="00747E95">
                                <w:rPr>
                                  <w:rFonts w:ascii="EucrosiaUPC" w:eastAsia="Times New Roman" w:hAnsi="EucrosiaUPC" w:cs="EucrosiaUPC"/>
                                  <w:b/>
                                  <w:bCs/>
                                  <w:color w:val="000000" w:themeColor="text1"/>
                                  <w:kern w:val="24"/>
                                  <w:sz w:val="24"/>
                                  <w:szCs w:val="24"/>
                                </w:rPr>
                                <w:t xml:space="preserve">Malariaa </w:t>
                              </w:r>
                              <w:r w:rsidRPr="00747E95">
                                <w:rPr>
                                  <w:rFonts w:ascii="EucrosiaUPC" w:eastAsia="Times New Roman" w:hAnsi="EucrosiaUPC" w:cs="EucrosiaUPC"/>
                                  <w:b/>
                                  <w:bCs/>
                                  <w:color w:val="000000" w:themeColor="text1"/>
                                  <w:kern w:val="24"/>
                                  <w:sz w:val="24"/>
                                  <w:szCs w:val="24"/>
                                  <w:cs/>
                                </w:rPr>
                                <w:t xml:space="preserve">และ </w:t>
                              </w:r>
                              <w:r w:rsidRPr="00747E95">
                                <w:rPr>
                                  <w:rFonts w:ascii="EucrosiaUPC" w:eastAsia="Times New Roman" w:hAnsi="EucrosiaUPC" w:cs="EucrosiaUPC"/>
                                  <w:b/>
                                  <w:bCs/>
                                  <w:color w:val="000000" w:themeColor="text1"/>
                                  <w:kern w:val="24"/>
                                  <w:sz w:val="24"/>
                                  <w:szCs w:val="24"/>
                                </w:rPr>
                                <w:t xml:space="preserve">Influenza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Text Box 92"/>
                        <wps:cNvSpPr txBox="1"/>
                        <wps:spPr>
                          <a:xfrm>
                            <a:off x="5857744" y="-139521"/>
                            <a:ext cx="2776192" cy="509382"/>
                          </a:xfrm>
                          <a:prstGeom prst="rect">
                            <a:avLst/>
                          </a:prstGeom>
                          <a:solidFill>
                            <a:sysClr val="window" lastClr="FFFFFF"/>
                          </a:solidFill>
                          <a:ln w="6350">
                            <a:solidFill>
                              <a:prstClr val="black"/>
                            </a:solidFill>
                          </a:ln>
                          <a:effectLst/>
                        </wps:spPr>
                        <wps:txbx>
                          <w:txbxContent>
                            <w:p w:rsidR="00AC36E1" w:rsidRPr="00747E95" w:rsidRDefault="00AC36E1" w:rsidP="00747E95">
                              <w:pPr>
                                <w:pStyle w:val="af0"/>
                                <w:spacing w:before="0" w:beforeAutospacing="0" w:after="0" w:afterAutospacing="0"/>
                                <w:jc w:val="center"/>
                                <w:rPr>
                                  <w:sz w:val="24"/>
                                  <w:szCs w:val="24"/>
                                </w:rPr>
                              </w:pPr>
                              <w:r w:rsidRPr="00747E95">
                                <w:rPr>
                                  <w:rFonts w:ascii="EucrosiaUPC" w:eastAsia="Times New Roman" w:hAnsi="EucrosiaUPC" w:cs="EucrosiaUPC"/>
                                  <w:b/>
                                  <w:bCs/>
                                  <w:color w:val="000000" w:themeColor="text1"/>
                                  <w:kern w:val="24"/>
                                  <w:sz w:val="24"/>
                                  <w:szCs w:val="24"/>
                                </w:rPr>
                                <w:t xml:space="preserve">Fever of unknown origin (FUO)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9F7B88" id="Group 140" o:spid="_x0000_s1026" style="width:479.85pt;height:237.05pt;mso-position-horizontal-relative:char;mso-position-vertical-relative:line" coordorigin=",-1395" coordsize="87601,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">
                <v:line id="Straight Connector 177" o:spid="_x0000_s1027" style="position:absolute;flip:x;visibility:visible;mso-wrap-style:square" from="8450,3647" to="8450,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7+BsIAAADcAAAADwAAAGRycy9kb3ducmV2LnhtbERPS4vCMBC+L/gfwgjeNNWDSte0SEXx&#10;sogP0L0NzWzbtZmUJmr99xtB2Nt8fM9ZpJ2pxZ1aV1lWMB5FIIhzqysuFJyO6+EchPPIGmvLpOBJ&#10;DtKk97HAWNsH7+l+8IUIIexiVFB638RSurwkg25kG+LA/djWoA+wLaRu8RHCTS0nUTSVBisODSU2&#10;lJWUXw83o+BX77+y1e5S3ehc693m+2ldnik16HfLTxCeOv8vfru3OsyfzeD1TLhAJ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7+BsIAAADcAAAADwAAAAAAAAAAAAAA&#10;AAChAgAAZHJzL2Rvd25yZXYueG1sUEsFBgAAAAAEAAQA+QAAAJADAAAAAA==&#10;" strokecolor="windowText" strokeweight=".5pt">
                  <v:stroke joinstyle="miter"/>
                </v:line>
                <v:line id="Straight Connector 178" o:spid="_x0000_s1028" style="position:absolute;flip:x;visibility:visible;mso-wrap-style:square" from="17684,3647" to="17684,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qdMUAAADcAAAADwAAAGRycy9kb3ducmV2LnhtbESPQWvCQBCF70L/wzIFb2ZTD1aia5AU&#10;Sy9FtIXW25CdJqnZ2ZBdY/z3nUPB2wzvzXvfrPPRtWqgPjSeDTwlKSji0tuGKwOfH7vZElSIyBZb&#10;z2TgRgHyzcNkjZn1Vz7QcIyVkhAOGRqoY+wyrUNZk8OQ+I5YtB/fO4yy9pW2PV4l3LV6nqYL7bBh&#10;aaixo6Km8ny8OAO/9vBevOy/mwt9tXb/err5UBbGTB/H7QpUpDHezf/Xb1bwn4VWnpEJ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FqdMUAAADcAAAADwAAAAAAAAAA&#10;AAAAAAChAgAAZHJzL2Rvd25yZXYueG1sUEsFBgAAAAAEAAQA+QAAAJMDAAAAAA==&#10;" strokecolor="windowText" strokeweight=".5pt">
                  <v:stroke joinstyle="miter"/>
                </v:line>
                <v:line id="Straight Connector 179" o:spid="_x0000_s1029" style="position:absolute;flip:x;visibility:visible;mso-wrap-style:square" from="37742,3647" to="37742,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3P78MAAADcAAAADwAAAGRycy9kb3ducmV2LnhtbERPS2vCQBC+C/0PyxS8mU099BFdpaRY&#10;vJSgFtTbkJ0mabOzIbvm8e9doeBtPr7nLNeDqUVHrassK3iKYhDEudUVFwq+D5vZKwjnkTXWlknB&#10;SA7Wq4fJEhNte95Rt/eFCCHsElRQet8kUrq8JIMusg1x4H5sa9AH2BZSt9iHcFPLeRw/S4MVh4YS&#10;G0pLyv/2F6PgV+++0o/sVF3oWOvs8zxal6dKTR+H9wUIT4O/i//dWx3mv7zB7Zlw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tz+/DAAAA3AAAAA8AAAAAAAAAAAAA&#10;AAAAoQIAAGRycy9kb3ducmV2LnhtbFBLBQYAAAAABAAEAPkAAACRAwAAAAA=&#10;" strokecolor="windowText" strokeweight=".5pt">
                  <v:stroke joinstyle="miter"/>
                </v:line>
                <v:line id="Straight Connector 180" o:spid="_x0000_s1030" style="position:absolute;flip:x;visibility:visible;mso-wrap-style:square" from="46976,3647" to="4697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WVcQAAADcAAAADwAAAGRycy9kb3ducmV2LnhtbESPQYvCQAyF7wv+hyHC3tapHhapjiIV&#10;xYuIrqDeQie21U6mdEat/35zWNhbwnt578t03rlaPakNlWcDw0ECijj3tuLCwPFn9TUGFSKyxdoz&#10;GXhTgPms9zHF1PoX7+l5iIWSEA4pGihjbFKtQ16SwzDwDbFoV986jLK2hbYtviTc1XqUJN/aYcXS&#10;UGJDWUn5/fBwBm52v82Wu3P1oFNtd+vL24c8M+az3y0moCJ18d/8d72xgj8WfHlGJt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hZVxAAAANwAAAAPAAAAAAAAAAAA&#10;AAAAAKECAABkcnMvZG93bnJldi54bWxQSwUGAAAAAAQABAD5AAAAkgMAAAAA&#10;" strokecolor="windowText" strokeweight=".5pt">
                  <v:stroke joinstyle="miter"/>
                </v:line>
                <v:line id="Straight Connector 181" o:spid="_x0000_s1031" style="position:absolute;flip:x;visibility:visible;mso-wrap-style:square" from="67038,3647" to="67038,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zzsMAAADcAAAADwAAAGRycy9kb3ducmV2LnhtbERPTWuDQBC9B/oflin0FtfkUIJ1lWBp&#10;yaWIaSDNbXAnaurOiruJ5t93C4Xe5vE+J81n04sbja6zrGAVxSCIa6s7bhQcPt+WGxDOI2vsLZOC&#10;OznIs4dFiom2E1d02/tGhBB2CSpovR8SKV3dkkEX2YE4cGc7GvQBjo3UI04h3PRyHcfP0mDHoaHF&#10;gYqW6u/91Si46OqjeC2/uisde12+n+7W1YVST4/z9gWEp9n/i//cOx3mb1bw+0y4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Os87DAAAA3AAAAA8AAAAAAAAAAAAA&#10;AAAAoQIAAGRycy9kb3ducmV2LnhtbFBLBQYAAAAABAAEAPkAAACRAwAAAAA=&#10;" strokecolor="windowText" strokeweight=".5pt">
                  <v:stroke joinstyle="miter"/>
                </v:line>
                <v:line id="Straight Connector 182" o:spid="_x0000_s1032" style="position:absolute;flip:x;visibility:visible;mso-wrap-style:square" from="76272,3647" to="76272,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tucMAAADcAAAADwAAAGRycy9kb3ducmV2LnhtbERPS2vCQBC+C/6HZQq9mU09FInZhBKx&#10;9FJEW6i9DdlpkpqdDdk1j3/fFYTe5uN7TppPphUD9a6xrOApikEQl1Y3XCn4/NivNiCcR9bYWiYF&#10;MznIs+UixUTbkY80nHwlQgi7BBXU3neJlK6syaCLbEccuB/bG/QB9pXUPY4h3LRyHcfP0mDDoaHG&#10;joqaysvpahT86uN7sTucmyt9tfrw+j1bVxZKPT5ML1sQnib/L76733SYv1nD7Zlw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cLbnDAAAA3AAAAA8AAAAAAAAAAAAA&#10;AAAAoQIAAGRycy9kb3ducmV2LnhtbFBLBQYAAAAABAAEAPkAAACRAwAAAAA=&#10;" strokecolor="windowText" strokeweight=".5pt">
                  <v:stroke joinstyle="miter"/>
                </v:line>
                <v:group id="Group 101" o:spid="_x0000_s1033" style="position:absolute;top:4582;width:27758;height:20577" coordorigin=",4310" coordsize="33665,30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type id="_x0000_t202" coordsize="21600,21600" o:spt="202" path="m,l,21600r21600,l21600,xe">
                    <v:stroke joinstyle="miter"/>
                    <v:path gradientshapeok="t" o:connecttype="rect"/>
                  </v:shapetype>
                  <v:shape id="Text Box 79" o:spid="_x0000_s1034" type="#_x0000_t202" style="position:absolute;left:18958;top:19010;width:13659;height:4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lsL8A&#10;AADcAAAADwAAAGRycy9kb3ducmV2LnhtbERPTYvCMBC9L/gfwgje1tQirlSjiKiot1VBj0MztsVm&#10;UppY6783guBtHu9zpvPWlKKh2hWWFQz6EQji1OqCMwWn4/p3DMJ5ZI2lZVLwJAfzWedniom2D/6n&#10;5uAzEULYJagg975KpHRpTgZd31bEgbva2qAPsM6krvERwk0p4ygaSYMFh4YcK1rmlN4Od6NgOObm&#10;trvszblYupWxf/EZVxulet12MQHhqfVf8ce91WF+FMP7mXCBn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KWwvwAAANwAAAAPAAAAAAAAAAAAAAAAAJgCAABkcnMvZG93bnJl&#10;di54bWxQSwUGAAAAAAQABAD1AAAAhAMAAAAA&#10;" fillcolor="window" stroked="f" strokeweight=".5pt">
                    <v:textbox>
                      <w:txbxContent>
                        <w:p w:rsidR="00AC36E1" w:rsidRPr="00390599" w:rsidRDefault="00AC36E1" w:rsidP="00747E95">
                          <w:pPr>
                            <w:pStyle w:val="NormalWeb"/>
                            <w:spacing w:before="0" w:beforeAutospacing="0" w:after="0" w:afterAutospacing="0"/>
                            <w:rPr>
                              <w:sz w:val="20"/>
                              <w:szCs w:val="20"/>
                            </w:rPr>
                          </w:pPr>
                          <w:r w:rsidRPr="00390599">
                            <w:rPr>
                              <w:rFonts w:ascii="EucrosiaUPC" w:eastAsia="Times New Roman" w:hAnsi="EucrosiaUPC" w:cs="EucrosiaUPC"/>
                              <w:color w:val="000000"/>
                              <w:kern w:val="24"/>
                              <w:sz w:val="20"/>
                              <w:szCs w:val="20"/>
                              <w:cs/>
                            </w:rPr>
                            <w:t>ชื่อซ้ำ</w:t>
                          </w:r>
                          <w:r w:rsidRPr="00390599">
                            <w:rPr>
                              <w:rFonts w:ascii="EucrosiaUPC" w:eastAsia="Times New Roman" w:hAnsi="EucrosiaUPC" w:cs="EucrosiaUPC"/>
                              <w:color w:val="000000"/>
                              <w:kern w:val="24"/>
                              <w:sz w:val="20"/>
                              <w:szCs w:val="20"/>
                            </w:rPr>
                            <w:t xml:space="preserve"> n=112</w:t>
                          </w:r>
                        </w:p>
                      </w:txbxContent>
                    </v:textbox>
                  </v:shape>
                  <v:group id="Group 103" o:spid="_x0000_s1035" style="position:absolute;top:4310;width:33665;height:30777" coordorigin=",4310" coordsize="33665,30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111" o:spid="_x0000_s1036" type="#_x0000_t32" style="position:absolute;left:15622;top:18396;width:0;height:4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GsMAAADcAAAADwAAAGRycy9kb3ducmV2LnhtbERPS2sCMRC+F/ofwhS8iGZXQexqlNIH&#10;eBF1K3gdNrMPuplsk1TXf28Eobf5+J6zXPemFWdyvrGsIB0nIIgLqxuuFBy/v0ZzED4ga2wtk4Ir&#10;eVivnp+WmGl74QOd81CJGMI+QwV1CF0mpS9qMujHtiOOXGmdwRChq6R2eInhppWTJJlJgw3Hhho7&#10;eq+p+Mn/jAJZHabm9Fn2s23pXj/2w91vl++UGrz0bwsQgfrwL364NzrOT1O4PxMv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rrRrDAAAA3AAAAA8AAAAAAAAAAAAA&#10;AAAAoQIAAGRycy9kb3ducmV2LnhtbFBLBQYAAAAABAAEAPkAAACRAwAAAAA=&#10;" strokecolor="windowText" strokeweight=".5pt">
                      <v:stroke endarrow="block" joinstyle="miter"/>
                    </v:shape>
                    <v:shape id="Text Box 81" o:spid="_x0000_s1037" type="#_x0000_t202" style="position:absolute;top:4310;width:15312;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Ot8IA&#10;AADcAAAADwAAAGRycy9kb3ducmV2LnhtbERPS2vCQBC+F/wPywi96cYHrUZXkUKhSi+a4nnIjtlg&#10;djbNbmP017uC0Nt8fM9ZrjtbiZYaXzpWMBomIIhzp0suFPxkn4MZCB+QNVaOScGVPKxXvZclptpd&#10;eE/tIRQihrBPUYEJoU6l9Lkhi37oauLInVxjMUTYFFI3eInhtpLjJHmTFkuODQZr+jCUnw9/VsF7&#10;MLv5rdts/fi7zbLtcfY7mXilXvvdZgEiUBf+xU/3l47zkyk8no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Y63wgAAANwAAAAPAAAAAAAAAAAAAAAAAJgCAABkcnMvZG93&#10;bnJldi54bWxQSwUGAAAAAAQABAD1AAAAhwMAAAAA&#10;" fillcolor="window" strokeweight=".5pt">
                      <v:textbox>
                        <w:txbxContent>
                          <w:p w:rsidR="00AC36E1" w:rsidRPr="00747E95" w:rsidRDefault="00AC36E1" w:rsidP="00747E95">
                            <w:pPr>
                              <w:pStyle w:val="NormalWeb"/>
                              <w:spacing w:before="0" w:beforeAutospacing="0" w:after="0" w:afterAutospacing="0"/>
                              <w:jc w:val="center"/>
                              <w:rPr>
                                <w:sz w:val="24"/>
                                <w:szCs w:val="24"/>
                                <w:cs/>
                              </w:rPr>
                            </w:pPr>
                            <w:r w:rsidRPr="00747E95">
                              <w:rPr>
                                <w:rFonts w:ascii="EucrosiaUPC" w:eastAsia="Times New Roman" w:hAnsi="EucrosiaUPC" w:cs="EucrosiaUPC"/>
                                <w:color w:val="000000"/>
                                <w:kern w:val="24"/>
                                <w:sz w:val="24"/>
                                <w:szCs w:val="24"/>
                                <w:cs/>
                              </w:rPr>
                              <w:t xml:space="preserve">รายงาน </w:t>
                            </w:r>
                            <w:r w:rsidRPr="00747E95">
                              <w:rPr>
                                <w:rFonts w:ascii="EucrosiaUPC" w:eastAsia="Times New Roman" w:hAnsi="EucrosiaUPC" w:cs="EucrosiaUPC"/>
                                <w:color w:val="000000"/>
                                <w:kern w:val="24"/>
                                <w:sz w:val="24"/>
                                <w:szCs w:val="24"/>
                              </w:rPr>
                              <w:t>506 n=42</w:t>
                            </w:r>
                            <w:r>
                              <w:rPr>
                                <w:rFonts w:ascii="EucrosiaUPC" w:eastAsia="Times New Roman" w:hAnsi="EucrosiaUPC" w:cs="EucrosiaUPC"/>
                                <w:color w:val="000000"/>
                                <w:kern w:val="24"/>
                                <w:sz w:val="24"/>
                                <w:szCs w:val="24"/>
                              </w:rPr>
                              <w:t xml:space="preserve"> </w:t>
                            </w:r>
                            <w:r>
                              <w:rPr>
                                <w:rFonts w:ascii="EucrosiaUPC" w:eastAsia="Times New Roman" w:hAnsi="EucrosiaUPC" w:cs="EucrosiaUPC" w:hint="cs"/>
                                <w:color w:val="000000"/>
                                <w:kern w:val="24"/>
                                <w:sz w:val="24"/>
                                <w:szCs w:val="24"/>
                                <w:cs/>
                              </w:rPr>
                              <w:t>ราย</w:t>
                            </w:r>
                          </w:p>
                        </w:txbxContent>
                      </v:textbox>
                    </v:shape>
                    <v:shape id="Text Box 82" o:spid="_x0000_s1038" type="#_x0000_t202" style="position:absolute;left:16166;top:4310;width:17499;height:7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rLMIA&#10;AADcAAAADwAAAGRycy9kb3ducmV2LnhtbERPTWvCQBC9F/wPywi96UbFVqOrSKFQpRdN8Txkx2ww&#10;O5tmtzH6611B6G0e73OW685WoqXGl44VjIYJCOLc6ZILBT/Z52AGwgdkjZVjUnAlD+tV72WJqXYX&#10;3lN7CIWIIexTVGBCqFMpfW7Ioh+6mjhyJ9dYDBE2hdQNXmK4reQ4Sd6kxZJjg8GaPgzl58OfVfAe&#10;zG5+6zZbP/5us2x7nP1OJl6p1363WYAI1IV/8dP9peP8ZAqP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SsswgAAANwAAAAPAAAAAAAAAAAAAAAAAJgCAABkcnMvZG93&#10;bnJldi54bWxQSwUGAAAAAAQABAD1AAAAhwMAAAAA&#10;" fillcolor="window" strokeweight=".5pt">
                      <v:textbox>
                        <w:txbxContent>
                          <w:p w:rsidR="00AC36E1" w:rsidRDefault="00AC36E1" w:rsidP="00747E95">
                            <w:pPr>
                              <w:pStyle w:val="NormalWeb"/>
                              <w:spacing w:before="0" w:beforeAutospacing="0" w:after="0" w:afterAutospacing="0"/>
                              <w:jc w:val="center"/>
                              <w:rPr>
                                <w:rFonts w:ascii="EucrosiaUPC" w:eastAsia="Times New Roman" w:hAnsi="EucrosiaUPC" w:cs="EucrosiaUPC"/>
                                <w:color w:val="000000"/>
                                <w:kern w:val="24"/>
                                <w:sz w:val="24"/>
                                <w:szCs w:val="24"/>
                              </w:rPr>
                            </w:pPr>
                            <w:r w:rsidRPr="00747E95">
                              <w:rPr>
                                <w:rFonts w:ascii="EucrosiaUPC" w:eastAsia="Times New Roman" w:hAnsi="EucrosiaUPC" w:cs="EucrosiaUPC"/>
                                <w:color w:val="000000"/>
                                <w:kern w:val="24"/>
                                <w:sz w:val="24"/>
                                <w:szCs w:val="24"/>
                                <w:cs/>
                              </w:rPr>
                              <w:t>เวชระเบียน</w:t>
                            </w:r>
                          </w:p>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color w:val="000000"/>
                                <w:kern w:val="24"/>
                                <w:sz w:val="24"/>
                                <w:szCs w:val="24"/>
                              </w:rPr>
                              <w:t>n=113</w:t>
                            </w:r>
                            <w:r>
                              <w:rPr>
                                <w:rFonts w:ascii="EucrosiaUPC" w:eastAsia="Times New Roman" w:hAnsi="EucrosiaUPC" w:cs="EucrosiaUPC" w:hint="cs"/>
                                <w:color w:val="000000"/>
                                <w:kern w:val="24"/>
                                <w:sz w:val="24"/>
                                <w:szCs w:val="24"/>
                                <w:cs/>
                              </w:rPr>
                              <w:t xml:space="preserve"> ราย</w:t>
                            </w:r>
                          </w:p>
                        </w:txbxContent>
                      </v:textbox>
                    </v:shape>
                    <v:shape id="Text Box 83" o:spid="_x0000_s1039" type="#_x0000_t202" style="position:absolute;left:5736;top:14800;width:20397;height:4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1W8MA&#10;AADcAAAADwAAAGRycy9kb3ducmV2LnhtbERPTWvCQBC9F/wPyxS81U0VbJq6CVIo1OKlRjwP2Wk2&#10;NDsbs9sY++tdQfA2j/c5q2K0rRio941jBc+zBARx5XTDtYJ9+fGUgvABWWPrmBScyUORTx5WmGl3&#10;4m8adqEWMYR9hgpMCF0mpa8MWfQz1xFH7sf1FkOEfS11j6cYbls5T5KltNhwbDDY0buh6nf3ZxW8&#10;BPP1+j+uN36+Hcpyc0iPi4VXavo4rt9ABBrDXXxzf+o4P1nC9Zl4gc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1W8MAAADcAAAADwAAAAAAAAAAAAAAAACYAgAAZHJzL2Rv&#10;d25yZXYueG1sUEsFBgAAAAAEAAQA9QAAAIgDA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color w:val="000000"/>
                                <w:kern w:val="24"/>
                                <w:sz w:val="24"/>
                                <w:szCs w:val="24"/>
                                <w:cs/>
                              </w:rPr>
                              <w:t>รวม</w:t>
                            </w:r>
                            <w:r>
                              <w:rPr>
                                <w:rFonts w:ascii="EucrosiaUPC" w:eastAsia="Times New Roman" w:hAnsi="EucrosiaUPC" w:cs="EucrosiaUPC"/>
                                <w:color w:val="000000"/>
                                <w:kern w:val="24"/>
                                <w:sz w:val="24"/>
                                <w:szCs w:val="24"/>
                              </w:rPr>
                              <w:t xml:space="preserve"> </w:t>
                            </w:r>
                            <w:r w:rsidRPr="00747E95">
                              <w:rPr>
                                <w:rFonts w:ascii="EucrosiaUPC" w:eastAsia="Times New Roman" w:hAnsi="EucrosiaUPC" w:cs="EucrosiaUPC"/>
                                <w:color w:val="000000"/>
                                <w:kern w:val="24"/>
                                <w:sz w:val="24"/>
                                <w:szCs w:val="24"/>
                              </w:rPr>
                              <w:t>157</w:t>
                            </w:r>
                            <w:r>
                              <w:rPr>
                                <w:rFonts w:ascii="EucrosiaUPC" w:eastAsia="Times New Roman" w:hAnsi="EucrosiaUPC" w:cs="EucrosiaUPC" w:hint="cs"/>
                                <w:color w:val="000000"/>
                                <w:kern w:val="24"/>
                                <w:sz w:val="24"/>
                                <w:szCs w:val="24"/>
                                <w:cs/>
                              </w:rPr>
                              <w:t xml:space="preserve"> ราย</w:t>
                            </w:r>
                          </w:p>
                        </w:txbxContent>
                      </v:textbox>
                    </v:shape>
                    <v:line id="Straight Connector 107" o:spid="_x0000_s1040" style="position:absolute;visibility:visible;mso-wrap-style:square" from="10120,12693" to="21319,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cKacIAAADcAAAADwAAAGRycy9kb3ducmV2LnhtbERPPW/CMBDdK/EfrENiKzYMNEoxCJCQ&#10;OnQohIXtGh9JRHyObEPCv68rIbHd0/u85XqwrbiTD41jDbOpAkFcOtNwpeFU7N8zECEiG2wdk4YH&#10;BVivRm9LzI3r+UD3Y6xECuGQo4Y6xi6XMpQ1WQxT1xEn7uK8xZigr6Tx2Kdw28q5UgtpseHUUGNH&#10;u5rK6/FmNXxnVZ8dzuef2Ge/821Rngr/UFpPxsPmE0SkIb7ET/eXSfPVB/w/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cKacIAAADcAAAADwAAAAAAAAAAAAAA&#10;AAChAgAAZHJzL2Rvd25yZXYueG1sUEsFBgAAAAAEAAQA+QAAAJADAAAAAA==&#10;" strokecolor="windowText" strokeweight=".5pt">
                      <v:stroke joinstyle="miter"/>
                    </v:line>
                    <v:line id="Straight Connector 108" o:spid="_x0000_s1041" style="position:absolute;visibility:visible;mso-wrap-style:square" from="10121,11564" to="10121,1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ieG8QAAADcAAAADwAAAGRycy9kb3ducmV2LnhtbESPMW/CMBCF90r9D9ZV6lbsMlRRikFQ&#10;qRIDQyEsbNf4SCLic2S7JPz73oDEdqf37r3vFqvJ9+pKMXWBLbzPDCjiOriOGwvH6vutAJUyssM+&#10;MFm4UYLV8vlpgaULI+/pesiNkhBOJVpocx5KrVPdksc0CwOxaOcQPWZZY6NdxFHCfa/nxnxojx1L&#10;Q4sDfbVUXw5/3sKuaMZifzr95LH4nW+q+ljFm7H29WVaf4LKNOWH+X69dYJvhFaekQn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2J4bxAAAANwAAAAPAAAAAAAAAAAA&#10;AAAAAKECAABkcnMvZG93bnJldi54bWxQSwUGAAAAAAQABAD5AAAAkgMAAAAA&#10;" strokecolor="windowText" strokeweight=".5pt">
                      <v:stroke joinstyle="miter"/>
                    </v:line>
                    <v:line id="Straight Connector 109" o:spid="_x0000_s1042" style="position:absolute;visibility:visible;mso-wrap-style:square" from="21352,11636" to="21352,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Q7gMIAAADcAAAADwAAAGRycy9kb3ducmV2LnhtbERPPW/CMBDdK/EfrENiKzYMKKQYBEhI&#10;HToUwsJ2jY8kIj5HtiHh39eVKrHd0/u81WawrXiQD41jDbOpAkFcOtNwpeFcHN4zECEiG2wdk4Yn&#10;BdisR28rzI3r+UiPU6xECuGQo4Y6xi6XMpQ1WQxT1xEn7uq8xZigr6Tx2Kdw28q5UgtpseHUUGNH&#10;+5rK2+luNXxlVZ8dL5fv2Gc/811Rngv/VFpPxsP2A0SkIb7E/+5Pk+arJ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Q7gMIAAADcAAAADwAAAAAAAAAAAAAA&#10;AAChAgAAZHJzL2Rvd25yZXYueG1sUEsFBgAAAAAEAAQA+QAAAJADAAAAAA==&#10;" strokecolor="windowText" strokeweight=".5pt">
                      <v:stroke joinstyle="miter"/>
                    </v:line>
                    <v:shape id="Straight Arrow Connector 110" o:spid="_x0000_s1043" type="#_x0000_t32" style="position:absolute;left:15621;top:12746;width:1;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IgccAAADcAAAADwAAAGRycy9kb3ducmV2LnhtbESPS2vDMBCE74H+B7GFXkIjp4XQulFC&#10;6QN6CYndQK6LtX5Qa+VKauL+++whkNsuMzvz7XI9ul4dKcTOs4H5LANFXHnbcWNg//15/wQqJmSL&#10;vWcy8E8R1qubyRJz609c0LFMjZIQjjkaaFMacq1j1ZLDOPMDsWi1Dw6TrKHRNuBJwl2vH7JsoR12&#10;LA0tDvTWUvVT/jkDuike3eGjHhebOjy/76bb36HcGnN3O76+gEo0pqv5cv1lBX8u+PKMTKB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pwiBxwAAANwAAAAPAAAAAAAA&#10;AAAAAAAAAKECAABkcnMvZG93bnJldi54bWxQSwUGAAAAAAQABAD5AAAAlQMAAAAA&#10;" strokecolor="windowText" strokeweight=".5pt">
                      <v:stroke endarrow="block" joinstyle="miter"/>
                    </v:shape>
                    <v:shape id="Text Box 89" o:spid="_x0000_s1044" type="#_x0000_t202" style="position:absolute;left:8768;top:23101;width:12552;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EKMEA&#10;AADcAAAADwAAAGRycy9kb3ducmV2LnhtbERPTWsCMRC9F/ofwhS8dbN6ELs1igiClyJde9DbkEx3&#10;o5vJsknX1V/fCIK3ebzPmS8H14ieumA9KxhnOQhi7Y3lSsHPfvM+AxEissHGMym4UoDl4vVljoXx&#10;F/6mvoyVSCEcClRQx9gWUgZdk8OQ+ZY4cb++cxgT7CppOrykcNfISZ5PpUPLqaHGltY16XP55xQY&#10;PnjWR/t1s1xq+3HbzU66V2r0Nqw+QUQa4lP8cG9Nmj+ewP2Zd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wxCjBAAAA3AAAAA8AAAAAAAAAAAAAAAAAmAIAAGRycy9kb3du&#10;cmV2LnhtbFBLBQYAAAAABAAEAPUAAACGAw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color w:val="000000"/>
                                <w:kern w:val="24"/>
                                <w:sz w:val="24"/>
                                <w:szCs w:val="24"/>
                              </w:rPr>
                              <w:t>n=45</w:t>
                            </w:r>
                          </w:p>
                        </w:txbxContent>
                      </v:textbox>
                    </v:shape>
                    <v:shape id="Straight Arrow Connector 113" o:spid="_x0000_s1045" type="#_x0000_t32" style="position:absolute;left:15729;top:20906;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t8MAAADcAAAADwAAAGRycy9kb3ducmV2LnhtbERPTWvCQBC9F/oflil4qxutFBtdRYuC&#10;hV40Xnobs2M2JDsbs6uJ/94tFHqbx/uc+bK3tbhR60vHCkbDBARx7nTJhYJjtn2dgvABWWPtmBTc&#10;ycNy8fw0x1S7jvd0O4RCxBD2KSowITSplD43ZNEPXUMcubNrLYYI20LqFrsYbms5TpJ3abHk2GCw&#10;oU9DeXW4WgUfp83lu/oxyXld1Z3dhOxrcs+UGrz0qxmIQH34F/+5dzrOH73B7zPxA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CP7fDAAAA3AAAAA8AAAAAAAAAAAAA&#10;AAAAoQIAAGRycy9kb3ducmV2LnhtbFBLBQYAAAAABAAEAPkAAACRAwAAAAA=&#10;" strokecolor="windowText" strokeweight=".5pt">
                      <v:stroke dashstyle="dash" endarrow="block" joinstyle="miter"/>
                    </v:shape>
                    <v:shape id="Straight Arrow Connector 114" o:spid="_x0000_s1046" type="#_x0000_t32" style="position:absolute;left:15621;top:26885;width:1;height:39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F2cMAAADcAAAADwAAAGRycy9kb3ducmV2LnhtbERPS2vCQBC+F/wPywje6sZYRaKraKDW&#10;nsTHxduQHZNgdjZktzHtr3cLgrf5+J6zWHWmEi01rrSsYDSMQBBnVpecKzifPt9nIJxH1lhZJgW/&#10;5GC17L0tMNH2zgdqjz4XIYRdggoK7+tESpcVZNANbU0cuKttDPoAm1zqBu8h3FQyjqKpNFhyaCiw&#10;prSg7Hb8MQourc/Tb7vfjiebfXrZ/sXd7CtWatDv1nMQnjr/Ej/dOx3mjz7g/5lw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JRdnDAAAA3AAAAA8AAAAAAAAAAAAA&#10;AAAAoQIAAGRycy9kb3ducmV2LnhtbFBLBQYAAAAABAAEAPkAAACRAwAAAAA=&#10;" strokecolor="windowText" strokeweight=".5pt">
                      <v:stroke endarrow="block" joinstyle="miter"/>
                    </v:shape>
                    <v:shape id="Text Box 92" o:spid="_x0000_s1047" type="#_x0000_t202" style="position:absolute;left:931;top:30948;width:28869;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98cMA&#10;AADcAAAADwAAAGRycy9kb3ducmV2LnhtbERPTWvCQBC9C/6HZYTedBOl1UY3IgWhll40pechO80G&#10;s7Npdo1pf323IHibx/uczXawjeip87VjBeksAUFcOl1zpeCj2E9XIHxA1tg4JgU/5GGbj0cbzLS7&#10;8pH6U6hEDGGfoQITQptJ6UtDFv3MtcSR+3KdxRBhV0nd4TWG20bOk+RJWqw5Nhhs6cVQeT5drIJl&#10;MG/Pv8Pu4OfvfVEcPlffi4VX6mEy7NYgAg3hLr65X3Wcnz7C/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y98cMAAADcAAAADwAAAAAAAAAAAAAAAACYAgAAZHJzL2Rv&#10;d25yZXYueG1sUEsFBgAAAAAEAAQA9QAAAIgDAAAAAA==&#10;" fillcolor="window" strokeweight=".5pt">
                      <v:textbox>
                        <w:txbxContent>
                          <w:p w:rsidR="00AC36E1" w:rsidRPr="00747E95" w:rsidRDefault="00AC36E1" w:rsidP="00747E95">
                            <w:pPr>
                              <w:pStyle w:val="NormalWeb"/>
                              <w:spacing w:before="0" w:beforeAutospacing="0" w:after="0" w:afterAutospacing="0"/>
                              <w:jc w:val="center"/>
                              <w:rPr>
                                <w:sz w:val="24"/>
                                <w:szCs w:val="24"/>
                                <w:cs/>
                              </w:rPr>
                            </w:pPr>
                            <w:r w:rsidRPr="00747E95">
                              <w:rPr>
                                <w:rFonts w:ascii="EucrosiaUPC" w:eastAsia="Times New Roman" w:hAnsi="EucrosiaUPC" w:cs="EucrosiaUPC"/>
                                <w:b/>
                                <w:bCs/>
                                <w:color w:val="000000"/>
                                <w:kern w:val="24"/>
                                <w:sz w:val="24"/>
                                <w:szCs w:val="24"/>
                                <w:cs/>
                              </w:rPr>
                              <w:t>ทบทวนเวชระเบียน</w:t>
                            </w:r>
                            <w:r w:rsidRPr="00747E95">
                              <w:rPr>
                                <w:rFonts w:ascii="EucrosiaUPC" w:eastAsia="Times New Roman" w:hAnsi="EucrosiaUPC" w:cs="EucrosiaUPC"/>
                                <w:b/>
                                <w:bCs/>
                                <w:color w:val="000000"/>
                                <w:kern w:val="24"/>
                                <w:sz w:val="24"/>
                                <w:szCs w:val="24"/>
                              </w:rPr>
                              <w:t xml:space="preserve"> 45</w:t>
                            </w:r>
                            <w:r>
                              <w:rPr>
                                <w:rFonts w:ascii="EucrosiaUPC" w:eastAsia="Times New Roman" w:hAnsi="EucrosiaUPC" w:cs="EucrosiaUPC"/>
                                <w:b/>
                                <w:bCs/>
                                <w:color w:val="000000"/>
                                <w:kern w:val="24"/>
                                <w:sz w:val="24"/>
                                <w:szCs w:val="24"/>
                              </w:rPr>
                              <w:t xml:space="preserve"> </w:t>
                            </w:r>
                            <w:r>
                              <w:rPr>
                                <w:rFonts w:ascii="EucrosiaUPC" w:eastAsia="Times New Roman" w:hAnsi="EucrosiaUPC" w:cs="EucrosiaUPC" w:hint="cs"/>
                                <w:b/>
                                <w:bCs/>
                                <w:color w:val="000000"/>
                                <w:kern w:val="24"/>
                                <w:sz w:val="24"/>
                                <w:szCs w:val="24"/>
                                <w:cs/>
                              </w:rPr>
                              <w:t>ราย</w:t>
                            </w:r>
                          </w:p>
                        </w:txbxContent>
                      </v:textbox>
                    </v:shape>
                    <v:shape id="Straight Arrow Connector 116" o:spid="_x0000_s1048" type="#_x0000_t32" style="position:absolute;left:15693;top:28458;width:3765;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TgwsQAAADcAAAADwAAAGRycy9kb3ducmV2LnhtbERPTWvCQBC9C/0PyxR6kbpJD0FSVymh&#10;RRE8VIVch+yYxGRn0+zGxH/vFgq9zeN9zmozmVbcqHe1ZQXxIgJBXFhdc6ngfPp6XYJwHllja5kU&#10;3MnBZv00W2Gq7cjfdDv6UoQQdikqqLzvUildUZFBt7AdceAutjfoA+xLqXscQ7hp5VsUJdJgzaGh&#10;wo6yiormOBgFyzz5/GkO13z0rtxf5qf8OmRbpV6ep493EJ4m/y/+c+90mB8n8PtMuE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ODCxAAAANwAAAAPAAAAAAAAAAAA&#10;AAAAAKECAABkcnMvZG93bnJldi54bWxQSwUGAAAAAAQABAD5AAAAkgMAAAAA&#10;" strokecolor="windowText" strokeweight=".5pt">
                      <v:stroke dashstyle="dash" endarrow="block" joinstyle="miter"/>
                    </v:shape>
                  </v:group>
                  <v:shape id="Text Box 94" o:spid="_x0000_s1049" type="#_x0000_t202" style="position:absolute;left:18959;top:26844;width:13656;height:4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wQcMA&#10;AADcAAAADwAAAGRycy9kb3ducmV2LnhtbERPyWrDMBC9F/oPYgq5lEZOCElxrYQSKPjgSxYCuQ3W&#10;1DK2Rq6kOu7fV4FCb/N46xS7yfZiJB9axwoW8wwEce10y42C8+nj5RVEiMgae8ek4IcC7LaPDwXm&#10;2t34QOMxNiKFcMhRgYlxyKUMtSGLYe4G4sR9Om8xJugbqT3eUrjt5TLL1tJiy6nB4EB7Q3V3/LYK&#10;xku50ofRRP+8r8qs7KqvzbVSavY0vb+BiDTFf/Gfu9Rp/mID92fS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wQcMAAADcAAAADwAAAAAAAAAAAAAAAACYAgAAZHJzL2Rv&#10;d25yZXYueG1sUEsFBgAAAAAEAAQA9QAAAIgDAAAAAA==&#10;" filled="f" stroked="f" strokeweight=".5pt">
                    <v:textbox>
                      <w:txbxContent>
                        <w:p w:rsidR="00AC36E1" w:rsidRPr="00390599" w:rsidRDefault="00AC36E1" w:rsidP="00747E95">
                          <w:pPr>
                            <w:pStyle w:val="NormalWeb"/>
                            <w:spacing w:before="0" w:beforeAutospacing="0" w:after="0" w:afterAutospacing="0"/>
                            <w:rPr>
                              <w:sz w:val="20"/>
                              <w:szCs w:val="20"/>
                            </w:rPr>
                          </w:pPr>
                          <w:r w:rsidRPr="00390599">
                            <w:rPr>
                              <w:rFonts w:ascii="EucrosiaUPC" w:eastAsia="Times New Roman" w:hAnsi="EucrosiaUPC" w:cs="EucrosiaUPC"/>
                              <w:color w:val="000000" w:themeColor="text1"/>
                              <w:kern w:val="24"/>
                              <w:sz w:val="20"/>
                              <w:szCs w:val="20"/>
                              <w:cs/>
                            </w:rPr>
                            <w:t>หาไม่พบ</w:t>
                          </w:r>
                          <w:r w:rsidRPr="00390599">
                            <w:rPr>
                              <w:rFonts w:ascii="EucrosiaUPC" w:eastAsia="Times New Roman" w:hAnsi="EucrosiaUPC" w:cs="EucrosiaUPC"/>
                              <w:color w:val="000000" w:themeColor="text1"/>
                              <w:kern w:val="24"/>
                              <w:sz w:val="20"/>
                              <w:szCs w:val="20"/>
                            </w:rPr>
                            <w:t xml:space="preserve"> n=0</w:t>
                          </w:r>
                        </w:p>
                      </w:txbxContent>
                    </v:textbox>
                  </v:shape>
                </v:group>
                <v:group id="Group 135" o:spid="_x0000_s1050" style="position:absolute;left:29287;top:4582;width:27759;height:20682" coordorigin="29287,4310" coordsize="33665,3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 Box 79" o:spid="_x0000_s1051" type="#_x0000_t202" style="position:absolute;left:48248;top:19025;width:14301;height:4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pDsIA&#10;AADcAAAADwAAAGRycy9kb3ducmV2LnhtbERPTWvCQBC9F/wPyxR6M5taUYnZiEharDdjwR6H7JgE&#10;s7Mhu03Sf98tFHqbx/ucdDeZVgzUu8aygucoBkFcWt1wpeDj8jrfgHAeWWNrmRR8k4NdNntIMdF2&#10;5DMNha9ECGGXoILa+y6R0pU1GXSR7YgDd7O9QR9gX0nd4xjCTSsXcbySBhsODTV2dKipvBdfRsFy&#10;w8P9/fNkrs3B5cauF1fM35R6epz2WxCeJv8v/nMfdZj/soLfZ8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2kOwgAAANwAAAAPAAAAAAAAAAAAAAAAAJgCAABkcnMvZG93&#10;bnJldi54bWxQSwUGAAAAAAQABAD1AAAAhwMAAAAA&#10;" fillcolor="window" stroked="f" strokeweight=".5pt">
                    <v:textbox>
                      <w:txbxContent>
                        <w:p w:rsidR="00AC36E1" w:rsidRPr="00390599" w:rsidRDefault="00AC36E1" w:rsidP="00747E95">
                          <w:pPr>
                            <w:pStyle w:val="NormalWeb"/>
                            <w:spacing w:before="0" w:beforeAutospacing="0" w:after="0" w:afterAutospacing="0"/>
                            <w:rPr>
                              <w:sz w:val="20"/>
                              <w:szCs w:val="20"/>
                            </w:rPr>
                          </w:pPr>
                          <w:r w:rsidRPr="00390599">
                            <w:rPr>
                              <w:rFonts w:ascii="EucrosiaUPC" w:eastAsia="Times New Roman" w:hAnsi="EucrosiaUPC" w:cs="EucrosiaUPC"/>
                              <w:color w:val="000000" w:themeColor="text1"/>
                              <w:kern w:val="24"/>
                              <w:sz w:val="20"/>
                              <w:szCs w:val="20"/>
                              <w:cs/>
                            </w:rPr>
                            <w:t>ชื่อซ้ำ</w:t>
                          </w:r>
                          <w:r w:rsidRPr="00390599">
                            <w:rPr>
                              <w:rFonts w:ascii="EucrosiaUPC" w:eastAsia="Times New Roman" w:hAnsi="EucrosiaUPC" w:cs="EucrosiaUPC"/>
                              <w:color w:val="000000" w:themeColor="text1"/>
                              <w:kern w:val="24"/>
                              <w:sz w:val="20"/>
                              <w:szCs w:val="20"/>
                            </w:rPr>
                            <w:t xml:space="preserve"> n=917</w:t>
                          </w:r>
                        </w:p>
                      </w:txbxContent>
                    </v:textbox>
                  </v:shape>
                  <v:group id="Group 137" o:spid="_x0000_s1052" style="position:absolute;left:29287;top:4310;width:33665;height:30934" coordorigin="29287,4310" coordsize="33665,3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Straight Arrow Connector 145" o:spid="_x0000_s1053" type="#_x0000_t32" style="position:absolute;left:44914;top:18396;width:0;height:4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EBMMAAADcAAAADwAAAGRycy9kb3ducmV2LnhtbERPS2sCMRC+F/wPYYReSs1qq9TVKGJb&#10;6EWsW8HrsJl94GayJqmu/94UCt7m43vOfNmZRpzJ+dqyguEgAUGcW11zqWD/8/n8BsIHZI2NZVJw&#10;JQ/LRe9hjqm2F97ROQuliCHsU1RQhdCmUvq8IoN+YFviyBXWGQwRulJqh5cYbho5SpKJNFhzbKiw&#10;pXVF+TH7NQpkuXsxh4+im2wKN33/ftqe2myr1GO/W81ABOrCXfzv/tJx/usY/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hATDAAAA3AAAAA8AAAAAAAAAAAAA&#10;AAAAoQIAAGRycy9kb3ducmV2LnhtbFBLBQYAAAAABAAEAPkAAACRAwAAAAA=&#10;" strokecolor="windowText" strokeweight=".5pt">
                      <v:stroke endarrow="block" joinstyle="miter"/>
                    </v:shape>
                    <v:shape id="Straight Arrow Connector 147" o:spid="_x0000_s1054" type="#_x0000_t32" style="position:absolute;left:45020;top:20906;width:37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WqcMAAADcAAAADwAAAGRycy9kb3ducmV2LnhtbERPTWvCQBC9F/oflin0VjcVqRpdpRYF&#10;BS8aL97G7JgNyc6m2a2J/74rFHqbx/uc+bK3tbhR60vHCt4HCQji3OmSCwWnbPM2AeEDssbaMSm4&#10;k4fl4vlpjql2HR/odgyFiCHsU1RgQmhSKX1uyKIfuIY4clfXWgwRtoXULXYx3NZymCQf0mLJscFg&#10;Q1+G8ur4YxVML+vvfXU2yXVV1Z1dh2w3umdKvb70nzMQgfrwL/5zb3WcPxrD45l4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KFqnDAAAA3AAAAA8AAAAAAAAAAAAA&#10;AAAAoQIAAGRycy9kb3ducmV2LnhtbFBLBQYAAAAABAAEAPkAAACRAwAAAAA=&#10;" strokecolor="windowText" strokeweight=".5pt">
                      <v:stroke dashstyle="dash" endarrow="block" joinstyle="miter"/>
                    </v:shape>
                    <v:shape id="Text Box 81" o:spid="_x0000_s1055" type="#_x0000_t202" style="position:absolute;left:29287;top:4310;width:15312;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OD8UA&#10;AADcAAAADwAAAGRycy9kb3ducmV2LnhtbESPQWvCQBCF74X+h2UKvdWNBqyNriKFQhUvNdLzkB2z&#10;wexsmt3GtL/eORR6m+G9ee+b1Wb0rRqoj01gA9NJBoq4Crbh2sCpfHtagIoJ2WIbmAz8UITN+v5u&#10;hYUNV/6g4ZhqJSEcCzTgUuoKrWPlyGOchI5YtHPoPSZZ+1rbHq8S7ls9y7K59tiwNDjs6NVRdTl+&#10;ewPPye1ffsftLs4OQ1nuPhdfeR6NeXwYt0tQicb0b/67freCnwutPCMT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4PxQAAANwAAAAPAAAAAAAAAAAAAAAAAJgCAABkcnMv&#10;ZG93bnJldi54bWxQSwUGAAAAAAQABAD1AAAAigM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cs/>
                              </w:rPr>
                              <w:t xml:space="preserve">รายงาน </w:t>
                            </w:r>
                            <w:r w:rsidRPr="00747E95">
                              <w:rPr>
                                <w:rFonts w:ascii="EucrosiaUPC" w:eastAsia="Times New Roman" w:hAnsi="EucrosiaUPC" w:cs="EucrosiaUPC"/>
                                <w:color w:val="000000" w:themeColor="text1"/>
                                <w:kern w:val="24"/>
                                <w:sz w:val="24"/>
                                <w:szCs w:val="24"/>
                              </w:rPr>
                              <w:t xml:space="preserve">506 </w:t>
                            </w:r>
                            <w:r w:rsidRPr="00747E95">
                              <w:rPr>
                                <w:rFonts w:ascii="EucrosiaUPC" w:eastAsia="Times New Roman" w:hAnsi="EucrosiaUPC" w:cs="EucrosiaUPC"/>
                                <w:color w:val="000000"/>
                                <w:kern w:val="24"/>
                                <w:sz w:val="24"/>
                                <w:szCs w:val="24"/>
                              </w:rPr>
                              <w:t>n</w:t>
                            </w:r>
                            <w:r w:rsidRPr="00747E95">
                              <w:rPr>
                                <w:rFonts w:ascii="EucrosiaUPC" w:eastAsia="Times New Roman" w:hAnsi="EucrosiaUPC" w:cs="EucrosiaUPC"/>
                                <w:color w:val="000000" w:themeColor="text1"/>
                                <w:kern w:val="24"/>
                                <w:sz w:val="24"/>
                                <w:szCs w:val="24"/>
                              </w:rPr>
                              <w:t>=566</w:t>
                            </w:r>
                            <w:r>
                              <w:rPr>
                                <w:rFonts w:ascii="EucrosiaUPC" w:eastAsia="Times New Roman" w:hAnsi="EucrosiaUPC" w:cs="EucrosiaUPC" w:hint="cs"/>
                                <w:color w:val="000000" w:themeColor="text1"/>
                                <w:kern w:val="24"/>
                                <w:sz w:val="24"/>
                                <w:szCs w:val="24"/>
                                <w:cs/>
                              </w:rPr>
                              <w:t xml:space="preserve"> ราย</w:t>
                            </w:r>
                          </w:p>
                        </w:txbxContent>
                      </v:textbox>
                    </v:shape>
                    <v:shape id="Text Box 82" o:spid="_x0000_s1056" type="#_x0000_t202" style="position:absolute;left:45453;top:4310;width:17499;height:7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rlMIA&#10;AADcAAAADwAAAGRycy9kb3ducmV2LnhtbERPTWvCQBC9F/wPywje6kYDrUZXEUHQ0kuNeB6yYzaY&#10;nY3ZNab99d1Cwds83ucs172tRUetrxwrmIwTEMSF0xWXCk757nUGwgdkjbVjUvBNHtarwcsSM+0e&#10;/EXdMZQihrDPUIEJocmk9IUhi37sGuLIXVxrMUTYllK3+IjhtpbTJHmTFiuODQYb2hoqrse7VfAe&#10;zMf8p98c/PSzy/PDeXZLU6/UaNhvFiAC9eEp/nfvdZyfzu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OuUwgAAANwAAAAPAAAAAAAAAAAAAAAAAJgCAABkcnMvZG93&#10;bnJldi54bWxQSwUGAAAAAAQABAD1AAAAhwM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cs/>
                              </w:rPr>
                              <w:t>เวชระเบียน</w:t>
                            </w:r>
                            <w:r w:rsidRPr="00747E95">
                              <w:rPr>
                                <w:rFonts w:ascii="EucrosiaUPC" w:eastAsia="Times New Roman" w:hAnsi="EucrosiaUPC" w:cs="EucrosiaUPC"/>
                                <w:color w:val="000000" w:themeColor="text1"/>
                                <w:kern w:val="24"/>
                                <w:sz w:val="24"/>
                                <w:szCs w:val="24"/>
                              </w:rPr>
                              <w:t xml:space="preserve"> n=1,060</w:t>
                            </w:r>
                            <w:r>
                              <w:rPr>
                                <w:rFonts w:ascii="EucrosiaUPC" w:eastAsia="Times New Roman" w:hAnsi="EucrosiaUPC" w:cs="EucrosiaUPC" w:hint="cs"/>
                                <w:color w:val="000000" w:themeColor="text1"/>
                                <w:kern w:val="24"/>
                                <w:sz w:val="24"/>
                                <w:szCs w:val="24"/>
                                <w:cs/>
                              </w:rPr>
                              <w:t xml:space="preserve"> ราย</w:t>
                            </w:r>
                          </w:p>
                        </w:txbxContent>
                      </v:textbox>
                    </v:shape>
                    <v:shape id="Text Box 83" o:spid="_x0000_s1057" type="#_x0000_t202" style="position:absolute;left:34925;top:14792;width:20369;height:4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xdMYA&#10;AADcAAAADwAAAGRycy9kb3ducmV2LnhtbESPQWvCQBCF74X+h2UKvemmWqxGVxGhUEsvNeJ5yI7Z&#10;YHY2za4x7a/vHAq9zfDevPfNajP4RvXUxTqwgadxBoq4DLbmysCxeB3NQcWEbLEJTAa+KcJmfX+3&#10;wtyGG39Sf0iVkhCOORpwKbW51rF05DGOQ0ss2jl0HpOsXaVthzcJ942eZNlMe6xZGhy2tHNUXg5X&#10;b+AluffFz7Ddx8lHXxT70/xrOo3GPD4M2yWoREP6N/9dv1nBfxZ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gxdMYAAADcAAAADwAAAAAAAAAAAAAAAACYAgAAZHJz&#10;L2Rvd25yZXYueG1sUEsFBgAAAAAEAAQA9QAAAIsDA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cs/>
                              </w:rPr>
                              <w:t xml:space="preserve">รวม </w:t>
                            </w:r>
                            <w:r w:rsidRPr="00747E95">
                              <w:rPr>
                                <w:rFonts w:ascii="EucrosiaUPC" w:eastAsia="Times New Roman" w:hAnsi="EucrosiaUPC" w:cs="EucrosiaUPC"/>
                                <w:color w:val="000000" w:themeColor="text1"/>
                                <w:kern w:val="24"/>
                                <w:sz w:val="24"/>
                                <w:szCs w:val="24"/>
                              </w:rPr>
                              <w:t>1,626</w:t>
                            </w:r>
                            <w:r>
                              <w:rPr>
                                <w:rFonts w:ascii="EucrosiaUPC" w:eastAsia="Times New Roman" w:hAnsi="EucrosiaUPC" w:cs="EucrosiaUPC" w:hint="cs"/>
                                <w:color w:val="000000" w:themeColor="text1"/>
                                <w:kern w:val="24"/>
                                <w:sz w:val="24"/>
                                <w:szCs w:val="24"/>
                                <w:cs/>
                              </w:rPr>
                              <w:t xml:space="preserve"> ราย</w:t>
                            </w:r>
                          </w:p>
                        </w:txbxContent>
                      </v:textbox>
                    </v:shape>
                    <v:line id="Straight Connector 141" o:spid="_x0000_s1058" style="position:absolute;visibility:visible;mso-wrap-style:square" from="39412,12693" to="50611,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ORsMAAADcAAAADwAAAGRycy9kb3ducmV2LnhtbERPPWvDMBDdC/kP4gLdajmhFONGCU2g&#10;kCFDHWfxdrGutql1MpIa2/++KgSy3eN93mY3mV7cyPnOsoJVkoIgrq3uuFFwKT9fMhA+IGvsLZOC&#10;mTzstounDebajlzQ7RwaEUPY56igDWHIpfR1SwZ9YgfiyH1bZzBE6BqpHY4x3PRynaZv0mDHsaHF&#10;gQ4t1T/nX6PglDVjVlTVVxiz63pf1pfSzalSz8vp4x1EoCk8xHf3Ucf5ryv4fyZe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IjkbDAAAA3AAAAA8AAAAAAAAAAAAA&#10;AAAAoQIAAGRycy9kb3ducmV2LnhtbFBLBQYAAAAABAAEAPkAAACRAwAAAAA=&#10;" strokecolor="windowText" strokeweight=".5pt">
                      <v:stroke joinstyle="miter"/>
                    </v:line>
                    <v:line id="Straight Connector 142" o:spid="_x0000_s1059" style="position:absolute;visibility:visible;mso-wrap-style:square" from="39412,11564" to="39412,1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oQMcEAAADcAAAADwAAAGRycy9kb3ducmV2LnhtbERPTYvCMBC9C/sfwix403SLSKlG0QVh&#10;D3tQ68Xb2IxtsZmUJNr6742wsLd5vM9ZrgfTigc531hW8DVNQBCXVjdcKTgVu0kGwgdkja1lUvAk&#10;D+vVx2iJubY9H+hxDJWIIexzVFCH0OVS+rImg35qO+LIXa0zGCJ0ldQO+xhuWpkmyVwabDg21NjR&#10;d03l7Xg3Cn6zqs8O5/M+9Nkl3RblqXDPRKnx57BZgAg0hH/xn/tHx/mzFN7Px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WhAxwQAAANwAAAAPAAAAAAAAAAAAAAAA&#10;AKECAABkcnMvZG93bnJldi54bWxQSwUGAAAAAAQABAD5AAAAjwMAAAAA&#10;" strokecolor="windowText" strokeweight=".5pt">
                      <v:stroke joinstyle="miter"/>
                    </v:line>
                    <v:line id="Straight Connector 143" o:spid="_x0000_s1060" style="position:absolute;visibility:visible;mso-wrap-style:square" from="50644,11636" to="50644,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a1qsIAAADcAAAADwAAAGRycy9kb3ducmV2LnhtbERPS4vCMBC+C/sfwgjeNPWBlK5RXGFh&#10;D3tQ68Xb2My2xWZSkmjrv98Igrf5+J6z2vSmEXdyvrasYDpJQBAXVtdcKjjl3+MUhA/IGhvLpOBB&#10;Hjbrj8EKM207PtD9GEoRQ9hnqKAKoc2k9EVFBv3EtsSR+7POYIjQlVI77GK4aeQsSZbSYM2xocKW&#10;dhUV1+PNKPhNyy49nM/70KWX2VdenHL3SJQaDfvtJ4hAfXiLX+4fHecv5vB8Jl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a1qsIAAADcAAAADwAAAAAAAAAAAAAA&#10;AAChAgAAZHJzL2Rvd25yZXYueG1sUEsFBgAAAAAEAAQA+QAAAJADAAAAAA==&#10;" strokecolor="windowText" strokeweight=".5pt">
                      <v:stroke joinstyle="miter"/>
                    </v:line>
                    <v:shape id="Straight Arrow Connector 144" o:spid="_x0000_s1061" type="#_x0000_t32" style="position:absolute;left:44912;top:12746;width:2;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hn8MAAADcAAAADwAAAGRycy9kb3ducmV2LnhtbERPS2sCMRC+C/0PYQq9iGZrRXRrlFIV&#10;vIh1FbwOm9kH3Uy2Sarbf28Eobf5+J4zX3amERdyvras4HWYgCDOra65VHA6bgZTED4ga2wsk4I/&#10;8rBcPPXmmGp75QNdslCKGMI+RQVVCG0qpc8rMuiHtiWOXGGdwRChK6V2eI3hppGjJJlIgzXHhgpb&#10;+qwo/85+jQJZHt7MeV10k13hZquv/v6nzfZKvTx3H+8gAnXhX/xwb3WcPx7D/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vIZ/DAAAA3AAAAA8AAAAAAAAAAAAA&#10;AAAAoQIAAGRycy9kb3ducmV2LnhtbFBLBQYAAAAABAAEAPkAAACRAwAAAAA=&#10;" strokecolor="windowText" strokeweight=".5pt">
                      <v:stroke endarrow="block" joinstyle="miter"/>
                    </v:shape>
                    <v:shape id="Text Box 89" o:spid="_x0000_s1062" type="#_x0000_t202" style="position:absolute;left:38817;top:23101;width:12552;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tNsIA&#10;AADcAAAADwAAAGRycy9kb3ducmV2LnhtbERPTWvCQBC9F/oflil4qxtFxKZughQKXkSa9tDeht1p&#10;spqdDdk1Rn99VxB6m8f7nHU5ulYM1AfrWcFsmoEg1t5YrhV8fb4/r0CEiGyw9UwKLhSgLB4f1pgb&#10;f+YPGqpYixTCIUcFTYxdLmXQDTkMU98RJ+7X9w5jgn0tTY/nFO5aOc+ypXRoOTU02NFbQ/pYnZwC&#10;w9+e9Y/dXS1X2r5c96uDHpSaPI2bVxCRxvgvvru3Js1fLOH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O02wgAAANwAAAAPAAAAAAAAAAAAAAAAAJgCAABkcnMvZG93&#10;bnJldi54bWxQSwUGAAAAAAQABAD1AAAAhwM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rPr>
                              <w:t>n=709</w:t>
                            </w:r>
                          </w:p>
                        </w:txbxContent>
                      </v:textbox>
                    </v:shape>
                    <v:shape id="Straight Arrow Connector 148" o:spid="_x0000_s1063" type="#_x0000_t32" style="position:absolute;left:44913;top:26885;width:1;height:39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gwcYAAADcAAAADwAAAGRycy9kb3ducmV2LnhtbESPQW/CMAyF75P4D5GRdhsp3ZhQISBW&#10;aWycEIwLN6sxbUXjVE1Wuv36+TCJm633/N7n5XpwjeqpC7VnA9NJAoq48Lbm0sDp6/1pDipEZIuN&#10;ZzLwQwHWq9HDEjPrb3yg/hhLJSEcMjRQxdhmWoeiIodh4lti0S6+cxhl7UptO7xJuGt0miSv2mHN&#10;0lBhS3lFxfX47Qyc+1jmO7/fPs/e9vl5+5sO84/UmMfxsFmAijTEu/n/+tMK/ovQyj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3YMHGAAAA3AAAAA8AAAAAAAAA&#10;AAAAAAAAoQIAAGRycy9kb3ducmV2LnhtbFBLBQYAAAAABAAEAPkAAACUAwAAAAA=&#10;" strokecolor="windowText" strokeweight=".5pt">
                      <v:stroke endarrow="block" joinstyle="miter"/>
                    </v:shape>
                    <v:shape id="Text Box 92" o:spid="_x0000_s1064" type="#_x0000_t202" style="position:absolute;left:30547;top:31105;width:28869;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Y6cIA&#10;AADcAAAADwAAAGRycy9kb3ducmV2LnhtbERPTWvCQBC9F/oflil4041arKauIoKg4qWm9Dxkp9lg&#10;djZm15j6611B6G0e73Pmy85WoqXGl44VDAcJCOLc6ZILBd/Zpj8F4QOyxsoxKfgjD8vF68scU+2u&#10;/EXtMRQihrBPUYEJoU6l9Lkhi37gauLI/brGYoiwKaRu8BrDbSVHSTKRFkuODQZrWhvKT8eLVfAR&#10;zH5261Y7Pzq0Wbb7mZ7HY69U761bfYII1IV/8dO91XH++ww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pjpwgAAANwAAAAPAAAAAAAAAAAAAAAAAJgCAABkcnMvZG93&#10;bnJldi54bWxQSwUGAAAAAAQABAD1AAAAhwM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b/>
                                <w:bCs/>
                                <w:color w:val="000000" w:themeColor="text1"/>
                                <w:kern w:val="24"/>
                                <w:sz w:val="24"/>
                                <w:szCs w:val="24"/>
                                <w:cs/>
                              </w:rPr>
                              <w:t>ทบทวนเวชระเบียน</w:t>
                            </w:r>
                            <w:r w:rsidRPr="00747E95">
                              <w:rPr>
                                <w:rFonts w:ascii="EucrosiaUPC" w:eastAsia="Times New Roman" w:hAnsi="EucrosiaUPC" w:cs="EucrosiaUPC"/>
                                <w:b/>
                                <w:bCs/>
                                <w:color w:val="000000" w:themeColor="text1"/>
                                <w:kern w:val="24"/>
                                <w:sz w:val="24"/>
                                <w:szCs w:val="24"/>
                              </w:rPr>
                              <w:t xml:space="preserve"> 709</w:t>
                            </w:r>
                            <w:r>
                              <w:rPr>
                                <w:rFonts w:ascii="EucrosiaUPC" w:eastAsia="Times New Roman" w:hAnsi="EucrosiaUPC" w:cs="EucrosiaUPC" w:hint="cs"/>
                                <w:b/>
                                <w:bCs/>
                                <w:color w:val="000000" w:themeColor="text1"/>
                                <w:kern w:val="24"/>
                                <w:sz w:val="24"/>
                                <w:szCs w:val="24"/>
                                <w:cs/>
                              </w:rPr>
                              <w:t xml:space="preserve"> ราย</w:t>
                            </w:r>
                          </w:p>
                        </w:txbxContent>
                      </v:textbox>
                    </v:shape>
                    <v:shape id="Straight Arrow Connector 150" o:spid="_x0000_s1065" type="#_x0000_t32" style="position:absolute;left:44984;top:28458;width:3766;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tk7cYAAADcAAAADwAAAGRycy9kb3ducmV2LnhtbESPQWvCQBCF7wX/wzJCL6VuKigSXUXE&#10;Yil4qBZyHbJjEs3Oxuxq0n/vHITeZnhv3vtmsepdre7UhsqzgY9RAoo497biwsDv8fN9BipEZIu1&#10;ZzLwRwFWy8HLAlPrO/6h+yEWSkI4pGigjLFJtQ55SQ7DyDfEop186zDK2hbatthJuKv1OEmm2mHF&#10;0lBiQ5uS8svh5gzMsun2etmfsy6G4vv0dszOt83OmNdhv56DitTHf/Pz+ssK/kTw5RmZQC8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ZO3GAAAA3AAAAA8AAAAAAAAA&#10;AAAAAAAAoQIAAGRycy9kb3ducmV2LnhtbFBLBQYAAAAABAAEAPkAAACUAwAAAAA=&#10;" strokecolor="windowText" strokeweight=".5pt">
                      <v:stroke dashstyle="dash" endarrow="block" joinstyle="miter"/>
                    </v:shape>
                  </v:group>
                  <v:shape id="Text Box 94" o:spid="_x0000_s1066" type="#_x0000_t202" style="position:absolute;left:48211;top:26844;width:13710;height:4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bsMA&#10;AADcAAAADwAAAGRycy9kb3ducmV2LnhtbERPS2sCMRC+F/wPYQpeSs0qrZWtUYog7GEvPhC8DZtx&#10;s7iZrEm6rv++KRR6m4/vOcv1YFvRkw+NYwXTSQaCuHK64VrB8bB9XYAIEVlj65gUPCjAejV6WmKu&#10;3Z131O9jLVIIhxwVmBi7XMpQGbIYJq4jTtzFeYsxQV9L7fGewm0rZ1k2lxYbTg0GO9oYqq77b6ug&#10;PxVveteb6F82ZZEV1/L2cS6VGj8PX58gIg3xX/znLnSa/z6F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0bsMAAADcAAAADwAAAAAAAAAAAAAAAACYAgAAZHJzL2Rv&#10;d25yZXYueG1sUEsFBgAAAAAEAAQA9QAAAIgDAAAAAA==&#10;" filled="f" stroked="f" strokeweight=".5pt">
                    <v:textbox>
                      <w:txbxContent>
                        <w:p w:rsidR="00AC36E1" w:rsidRPr="00390599" w:rsidRDefault="00AC36E1" w:rsidP="00747E95">
                          <w:pPr>
                            <w:pStyle w:val="NormalWeb"/>
                            <w:spacing w:before="0" w:beforeAutospacing="0" w:after="0" w:afterAutospacing="0"/>
                            <w:rPr>
                              <w:sz w:val="20"/>
                              <w:szCs w:val="20"/>
                            </w:rPr>
                          </w:pPr>
                          <w:r w:rsidRPr="00390599">
                            <w:rPr>
                              <w:rFonts w:ascii="EucrosiaUPC" w:eastAsia="Times New Roman" w:hAnsi="EucrosiaUPC" w:cs="EucrosiaUPC"/>
                              <w:color w:val="000000"/>
                              <w:kern w:val="24"/>
                              <w:sz w:val="20"/>
                              <w:szCs w:val="20"/>
                              <w:cs/>
                            </w:rPr>
                            <w:t>หาไม่พบ</w:t>
                          </w:r>
                          <w:r w:rsidRPr="00390599">
                            <w:rPr>
                              <w:rFonts w:ascii="EucrosiaUPC" w:eastAsia="Times New Roman" w:hAnsi="EucrosiaUPC" w:cs="EucrosiaUPC"/>
                              <w:color w:val="000000"/>
                              <w:kern w:val="24"/>
                              <w:sz w:val="20"/>
                              <w:szCs w:val="20"/>
                            </w:rPr>
                            <w:t xml:space="preserve"> n=0</w:t>
                          </w:r>
                        </w:p>
                      </w:txbxContent>
                    </v:textbox>
                  </v:shape>
                </v:group>
                <v:group id="Group 152" o:spid="_x0000_s1067" style="position:absolute;left:58580;top:4598;width:29021;height:20507" coordorigin="58578,4326" coordsize="35195,3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79" o:spid="_x0000_s1068" type="#_x0000_t202" style="position:absolute;left:77580;top:18892;width:16194;height:4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vNsEA&#10;AADcAAAADwAAAGRycy9kb3ducmV2LnhtbERPS4vCMBC+C/6HMAveNF0fu9I1ioiKetuuoMehmW2L&#10;zaQ0sdZ/bwTB23x8z5ktWlOKhmpXWFbwOYhAEKdWF5wpOP5t+lMQziNrLC2Tgjs5WMy7nRnG2t74&#10;l5rEZyKEsItRQe59FUvp0pwMuoGtiAP3b2uDPsA6k7rGWwg3pRxG0Zc0WHBoyLGiVU7pJbkaBeMp&#10;N5f9+WBOxcqtjf0ennC9Var30S5/QHhq/Vv8cu90mD8ZwfOZc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7LzbBAAAA3AAAAA8AAAAAAAAAAAAAAAAAmAIAAGRycy9kb3du&#10;cmV2LnhtbFBLBQYAAAAABAAEAPUAAACGAwAAAAA=&#10;" fillcolor="window" stroked="f" strokeweight=".5pt">
                    <v:textbox>
                      <w:txbxContent>
                        <w:p w:rsidR="00AC36E1" w:rsidRPr="00390599" w:rsidRDefault="00AC36E1" w:rsidP="00747E95">
                          <w:pPr>
                            <w:pStyle w:val="NormalWeb"/>
                            <w:spacing w:before="0" w:beforeAutospacing="0" w:after="0" w:afterAutospacing="0"/>
                            <w:rPr>
                              <w:sz w:val="20"/>
                              <w:szCs w:val="20"/>
                            </w:rPr>
                          </w:pPr>
                          <w:r w:rsidRPr="00390599">
                            <w:rPr>
                              <w:rFonts w:ascii="EucrosiaUPC" w:eastAsia="Times New Roman" w:hAnsi="EucrosiaUPC" w:cs="EucrosiaUPC"/>
                              <w:color w:val="000000" w:themeColor="text1"/>
                              <w:kern w:val="24"/>
                              <w:sz w:val="20"/>
                              <w:szCs w:val="20"/>
                              <w:cs/>
                            </w:rPr>
                            <w:t>คำนวณขนาดตัวอย่าง</w:t>
                          </w:r>
                        </w:p>
                      </w:txbxContent>
                    </v:textbox>
                  </v:shape>
                  <v:group id="Group 154" o:spid="_x0000_s1069" style="position:absolute;left:58578;top:4326;width:33665;height:30673" coordorigin="58578,4326" coordsize="33665,3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Straight Arrow Connector 162" o:spid="_x0000_s1070" type="#_x0000_t32" style="position:absolute;left:74210;top:18412;width:0;height:4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AEMMAAADcAAAADwAAAGRycy9kb3ducmV2LnhtbERPS2sCMRC+F/ofwhS8lJpVYWm3Rik+&#10;wIvY3RZ6HTazD7qZrEnU9d8bodDbfHzPmS8H04kzOd9aVjAZJyCIS6tbrhV8f21fXkH4gKyxs0wK&#10;ruRhuXh8mGOm7YVzOhehFjGEfYYKmhD6TEpfNmTQj21PHLnKOoMhQldL7fASw00np0mSSoMtx4YG&#10;e1o1VP4WJ6NA1vnM/GyqId1X7m39+Xw49sVBqdHT8PEOItAQ/sV/7p2O89Mp3J+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QBDDAAAA3AAAAA8AAAAAAAAAAAAA&#10;AAAAoQIAAGRycy9kb3ducmV2LnhtbFBLBQYAAAAABAAEAPkAAACRAwAAAAA=&#10;" strokecolor="windowText" strokeweight=".5pt">
                      <v:stroke endarrow="block" joinstyle="miter"/>
                    </v:shape>
                    <v:shape id="Text Box 81" o:spid="_x0000_s1071" type="#_x0000_t202" style="position:absolute;left:58578;top:4326;width:15313;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EMcIA&#10;AADcAAAADwAAAGRycy9kb3ducmV2LnhtbERPTWvCQBC9C/0Pywje6kbFVqOriCDU0kuNeB6yYzaY&#10;nU2za0z99W6h4G0e73OW685WoqXGl44VjIYJCOLc6ZILBcds9zoD4QOyxsoxKfglD+vVS2+JqXY3&#10;/qb2EAoRQ9inqMCEUKdS+tyQRT90NXHkzq6xGCJsCqkbvMVwW8lxkrxJiyXHBoM1bQ3ll8PVKngP&#10;5nN+7zZ7P/5qs2x/mv1MJl6pQb/bLEAE6sJT/O/+0HH+dAp/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gQxwgAAANwAAAAPAAAAAAAAAAAAAAAAAJgCAABkcnMvZG93&#10;bnJldi54bWxQSwUGAAAAAAQABAD1AAAAhwMAAAAA&#10;" fillcolor="window" strokeweight=".5pt">
                      <v:textbox>
                        <w:txbxContent>
                          <w:p w:rsidR="00AC36E1" w:rsidRDefault="00AC36E1" w:rsidP="00747E95">
                            <w:pPr>
                              <w:pStyle w:val="NormalWeb"/>
                              <w:spacing w:before="0" w:beforeAutospacing="0" w:after="0" w:afterAutospacing="0"/>
                              <w:jc w:val="center"/>
                              <w:rPr>
                                <w:rFonts w:ascii="EucrosiaUPC" w:eastAsia="Times New Roman" w:hAnsi="EucrosiaUPC" w:cs="EucrosiaUPC"/>
                                <w:color w:val="000000" w:themeColor="text1"/>
                                <w:kern w:val="24"/>
                                <w:sz w:val="24"/>
                                <w:szCs w:val="24"/>
                              </w:rPr>
                            </w:pPr>
                            <w:r w:rsidRPr="00747E95">
                              <w:rPr>
                                <w:rFonts w:ascii="EucrosiaUPC" w:eastAsia="Times New Roman" w:hAnsi="EucrosiaUPC" w:cs="EucrosiaUPC"/>
                                <w:color w:val="000000"/>
                                <w:kern w:val="24"/>
                                <w:sz w:val="24"/>
                                <w:szCs w:val="24"/>
                                <w:cs/>
                              </w:rPr>
                              <w:t>รายงาน</w:t>
                            </w:r>
                            <w:r w:rsidRPr="00747E95">
                              <w:rPr>
                                <w:rFonts w:ascii="EucrosiaUPC" w:eastAsia="Times New Roman" w:hAnsi="EucrosiaUPC" w:cs="EucrosiaUPC"/>
                                <w:color w:val="000000" w:themeColor="text1"/>
                                <w:kern w:val="24"/>
                                <w:sz w:val="24"/>
                                <w:szCs w:val="24"/>
                                <w:cs/>
                              </w:rPr>
                              <w:t xml:space="preserve"> </w:t>
                            </w:r>
                            <w:r w:rsidRPr="00747E95">
                              <w:rPr>
                                <w:rFonts w:ascii="EucrosiaUPC" w:eastAsia="Times New Roman" w:hAnsi="EucrosiaUPC" w:cs="EucrosiaUPC"/>
                                <w:color w:val="000000" w:themeColor="text1"/>
                                <w:kern w:val="24"/>
                                <w:sz w:val="24"/>
                                <w:szCs w:val="24"/>
                              </w:rPr>
                              <w:t>506</w:t>
                            </w:r>
                          </w:p>
                          <w:p w:rsidR="00AC36E1" w:rsidRPr="004E7DBD" w:rsidRDefault="00AC36E1" w:rsidP="00747E95">
                            <w:pPr>
                              <w:pStyle w:val="NormalWeb"/>
                              <w:spacing w:before="0" w:beforeAutospacing="0" w:after="0" w:afterAutospacing="0"/>
                              <w:jc w:val="center"/>
                              <w:rPr>
                                <w:sz w:val="24"/>
                                <w:szCs w:val="24"/>
                                <w:lang w:val="en-GB"/>
                              </w:rPr>
                            </w:pPr>
                            <w:r w:rsidRPr="00747E95">
                              <w:rPr>
                                <w:rFonts w:ascii="EucrosiaUPC" w:eastAsia="Times New Roman" w:hAnsi="EucrosiaUPC" w:cs="EucrosiaUPC"/>
                                <w:color w:val="000000"/>
                                <w:kern w:val="24"/>
                                <w:sz w:val="24"/>
                                <w:szCs w:val="24"/>
                              </w:rPr>
                              <w:t>n</w:t>
                            </w:r>
                            <w:r>
                              <w:rPr>
                                <w:rFonts w:ascii="EucrosiaUPC" w:eastAsia="Times New Roman" w:hAnsi="EucrosiaUPC" w:cs="EucrosiaUPC"/>
                                <w:color w:val="000000" w:themeColor="text1"/>
                                <w:kern w:val="24"/>
                                <w:sz w:val="24"/>
                                <w:szCs w:val="24"/>
                              </w:rPr>
                              <w:t xml:space="preserve">=1,447 </w:t>
                            </w:r>
                            <w:r>
                              <w:rPr>
                                <w:rFonts w:ascii="EucrosiaUPC" w:eastAsia="Times New Roman" w:hAnsi="EucrosiaUPC" w:cs="EucrosiaUPC" w:hint="cs"/>
                                <w:color w:val="000000" w:themeColor="text1"/>
                                <w:kern w:val="24"/>
                                <w:sz w:val="24"/>
                                <w:szCs w:val="24"/>
                                <w:cs/>
                              </w:rPr>
                              <w:t>ราย</w:t>
                            </w:r>
                          </w:p>
                        </w:txbxContent>
                      </v:textbox>
                    </v:shape>
                    <v:shape id="Text Box 82" o:spid="_x0000_s1072" type="#_x0000_t202" style="position:absolute;left:74745;top:4326;width:17498;height:7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aRsIA&#10;AADcAAAADwAAAGRycy9kb3ducmV2LnhtbERPTWvCQBC9F/wPywi96UalaqOriFBQ6UVTeh6y02ww&#10;Oxuza4z99W5B6G0e73OW685WoqXGl44VjIYJCOLc6ZILBV/Zx2AOwgdkjZVjUnAnD+tV72WJqXY3&#10;PlJ7CoWIIexTVGBCqFMpfW7Ioh+6mjhyP66xGCJsCqkbvMVwW8lxkkylxZJjg8Gatoby8+lqFcyC&#10;Obz/dpu9H3+2Wbb/nl8mE6/Ua7/bLEAE6sK/+One6Tj/bQp/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pGwgAAANwAAAAPAAAAAAAAAAAAAAAAAJgCAABkcnMvZG93&#10;bnJldi54bWxQSwUGAAAAAAQABAD1AAAAhwMAAAAA&#10;" fillcolor="window" strokeweight=".5pt">
                      <v:textbox>
                        <w:txbxContent>
                          <w:p w:rsidR="00AC36E1" w:rsidRPr="00C733B9" w:rsidRDefault="00AC36E1" w:rsidP="00021EAF">
                            <w:pPr>
                              <w:pStyle w:val="NormalWeb"/>
                              <w:spacing w:before="0" w:beforeAutospacing="0" w:after="0" w:afterAutospacing="0"/>
                              <w:jc w:val="center"/>
                              <w:rPr>
                                <w:sz w:val="24"/>
                                <w:szCs w:val="24"/>
                                <w:lang w:val="en-GB"/>
                              </w:rPr>
                            </w:pPr>
                            <w:r w:rsidRPr="00021EAF">
                              <w:rPr>
                                <w:rFonts w:ascii="EucrosiaUPC" w:eastAsia="Times New Roman" w:hAnsi="EucrosiaUPC" w:cs="EucrosiaUPC"/>
                                <w:color w:val="000000" w:themeColor="text1"/>
                                <w:kern w:val="24"/>
                                <w:sz w:val="24"/>
                                <w:szCs w:val="24"/>
                                <w:cs/>
                              </w:rPr>
                              <w:t>เวชระเบียน</w:t>
                            </w:r>
                            <w:r>
                              <w:rPr>
                                <w:rFonts w:ascii="EucrosiaUPC" w:eastAsia="Times New Roman" w:hAnsi="EucrosiaUPC" w:cs="EucrosiaUPC"/>
                                <w:color w:val="000000" w:themeColor="text1"/>
                                <w:kern w:val="24"/>
                                <w:sz w:val="24"/>
                                <w:szCs w:val="24"/>
                                <w:cs/>
                              </w:rPr>
                              <w:br/>
                            </w:r>
                            <w:r w:rsidRPr="00021EAF">
                              <w:rPr>
                                <w:rFonts w:ascii="EucrosiaUPC" w:eastAsia="Times New Roman" w:hAnsi="EucrosiaUPC" w:cs="EucrosiaUPC"/>
                                <w:color w:val="000000" w:themeColor="text1"/>
                                <w:kern w:val="24"/>
                                <w:sz w:val="24"/>
                                <w:szCs w:val="24"/>
                              </w:rPr>
                              <w:t>n=</w:t>
                            </w:r>
                            <w:r w:rsidRPr="00021EAF">
                              <w:rPr>
                                <w:sz w:val="24"/>
                                <w:szCs w:val="24"/>
                              </w:rPr>
                              <w:t xml:space="preserve"> </w:t>
                            </w:r>
                            <w:r w:rsidRPr="00021EAF">
                              <w:rPr>
                                <w:rFonts w:ascii="EucrosiaUPC" w:eastAsia="Times New Roman" w:hAnsi="EucrosiaUPC" w:cs="EucrosiaUPC"/>
                                <w:color w:val="000000" w:themeColor="text1"/>
                                <w:kern w:val="24"/>
                                <w:sz w:val="24"/>
                                <w:szCs w:val="24"/>
                              </w:rPr>
                              <w:t>10</w:t>
                            </w:r>
                            <w:r>
                              <w:rPr>
                                <w:rFonts w:ascii="EucrosiaUPC" w:eastAsia="Times New Roman" w:hAnsi="EucrosiaUPC" w:cs="EucrosiaUPC"/>
                                <w:color w:val="000000" w:themeColor="text1"/>
                                <w:kern w:val="24"/>
                                <w:sz w:val="24"/>
                                <w:szCs w:val="24"/>
                                <w:lang w:val="en-GB"/>
                              </w:rPr>
                              <w:t>,</w:t>
                            </w:r>
                            <w:r w:rsidRPr="00021EAF">
                              <w:rPr>
                                <w:rFonts w:ascii="EucrosiaUPC" w:eastAsia="Times New Roman" w:hAnsi="EucrosiaUPC" w:cs="EucrosiaUPC"/>
                                <w:color w:val="000000" w:themeColor="text1"/>
                                <w:kern w:val="24"/>
                                <w:sz w:val="24"/>
                                <w:szCs w:val="24"/>
                              </w:rPr>
                              <w:t>089</w:t>
                            </w:r>
                            <w:r>
                              <w:rPr>
                                <w:rFonts w:ascii="EucrosiaUPC" w:eastAsia="Times New Roman" w:hAnsi="EucrosiaUPC" w:cs="EucrosiaUPC"/>
                                <w:color w:val="000000" w:themeColor="text1"/>
                                <w:kern w:val="24"/>
                                <w:sz w:val="24"/>
                                <w:szCs w:val="24"/>
                              </w:rPr>
                              <w:t xml:space="preserve"> </w:t>
                            </w:r>
                            <w:r>
                              <w:rPr>
                                <w:rFonts w:ascii="EucrosiaUPC" w:eastAsia="Times New Roman" w:hAnsi="EucrosiaUPC" w:cs="EucrosiaUPC" w:hint="cs"/>
                                <w:color w:val="000000" w:themeColor="text1"/>
                                <w:kern w:val="24"/>
                                <w:sz w:val="24"/>
                                <w:szCs w:val="24"/>
                                <w:cs/>
                              </w:rPr>
                              <w:t>ราย</w:t>
                            </w:r>
                          </w:p>
                          <w:p w:rsidR="00AC36E1" w:rsidRPr="00021EAF" w:rsidRDefault="00AC36E1" w:rsidP="00747E95">
                            <w:pPr>
                              <w:pStyle w:val="NormalWeb"/>
                              <w:spacing w:before="0" w:beforeAutospacing="0" w:after="0" w:afterAutospacing="0"/>
                              <w:jc w:val="center"/>
                              <w:rPr>
                                <w:sz w:val="20"/>
                                <w:szCs w:val="20"/>
                              </w:rPr>
                            </w:pPr>
                          </w:p>
                        </w:txbxContent>
                      </v:textbox>
                    </v:shape>
                    <v:shape id="Text Box 83" o:spid="_x0000_s1073" type="#_x0000_t202" style="position:absolute;left:64543;top:14816;width:20397;height:4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3cIA&#10;AADcAAAADwAAAGRycy9kb3ducmV2LnhtbERPTWvCQBC9F/wPywi91Y1K1UZXEaGg0oum9Dxkp9lg&#10;djZm1xj7692C4G0e73MWq85WoqXGl44VDAcJCOLc6ZILBd/Z59sMhA/IGivHpOBGHlbL3ssCU+2u&#10;fKD2GAoRQ9inqMCEUKdS+tyQRT9wNXHkfl1jMUTYFFI3eI3htpKjJJlIiyXHBoM1bQzlp+PFKpgG&#10;s//469Y7P/pqs2z3MzuPx16p1363noMI1IWn+OHe6jj/f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D/dwgAAANwAAAAPAAAAAAAAAAAAAAAAAJgCAABkcnMvZG93&#10;bnJldi54bWxQSwUGAAAAAAQABAD1AAAAhwM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cs/>
                              </w:rPr>
                              <w:t>รวม</w:t>
                            </w:r>
                            <w:r w:rsidRPr="00747E95">
                              <w:rPr>
                                <w:rFonts w:ascii="EucrosiaUPC" w:eastAsia="Times New Roman" w:hAnsi="EucrosiaUPC" w:cs="EucrosiaUPC"/>
                                <w:color w:val="000000" w:themeColor="text1"/>
                                <w:kern w:val="24"/>
                                <w:sz w:val="24"/>
                                <w:szCs w:val="24"/>
                              </w:rPr>
                              <w:t xml:space="preserve"> 11,536</w:t>
                            </w:r>
                            <w:r>
                              <w:rPr>
                                <w:rFonts w:ascii="EucrosiaUPC" w:eastAsia="Times New Roman" w:hAnsi="EucrosiaUPC" w:cs="EucrosiaUPC" w:hint="cs"/>
                                <w:color w:val="000000" w:themeColor="text1"/>
                                <w:kern w:val="24"/>
                                <w:sz w:val="24"/>
                                <w:szCs w:val="24"/>
                                <w:cs/>
                              </w:rPr>
                              <w:t xml:space="preserve"> ราย</w:t>
                            </w:r>
                          </w:p>
                        </w:txbxContent>
                      </v:textbox>
                    </v:shape>
                    <v:line id="Straight Connector 158" o:spid="_x0000_s1074" style="position:absolute;visibility:visible;mso-wrap-style:square" from="68708,12709" to="79907,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xBsUAAADcAAAADwAAAGRycy9kb3ducmV2LnhtbESPQWvCQBCF74X+h2UKvdVNhUqIrmIF&#10;wUMP1XjxNmbHJJidDburif++cyh4m+G9ee+bxWp0nbpTiK1nA5+TDBRx5W3LtYFjuf3IQcWEbLHz&#10;TAYeFGG1fH1ZYGH9wHu6H1KtJIRjgQaalPpC61g15DBOfE8s2sUHh0nWUGsbcJBw1+lpls20w5al&#10;ocGeNg1V18PNGfjJ6yHfn06/acjP0++yOpbhkRnz/jau56ASjelp/r/eWcH/Elp5Ri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uxBsUAAADcAAAADwAAAAAAAAAA&#10;AAAAAAChAgAAZHJzL2Rvd25yZXYueG1sUEsFBgAAAAAEAAQA+QAAAJMDAAAAAA==&#10;" strokecolor="windowText" strokeweight=".5pt">
                      <v:stroke joinstyle="miter"/>
                    </v:line>
                    <v:line id="Straight Connector 159" o:spid="_x0000_s1075" style="position:absolute;visibility:visible;mso-wrap-style:square" from="68708,11580" to="68708,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UncMAAADcAAAADwAAAGRycy9kb3ducmV2LnhtbERPO2vDMBDeC/kP4gLdGjmGFMeNEpJA&#10;IUOHOs6S7WpdbVPrZCTVj39fFQrd7uN73u4wmU4M5HxrWcF6lYAgrqxuuVZwK1+fMhA+IGvsLJOC&#10;mTwc9ouHHebajlzQcA21iCHsc1TQhNDnUvqqIYN+ZXviyH1aZzBE6GqpHY4x3HQyTZJnabDl2NBg&#10;T+eGqq/rt1HwltVjVtzv72HMPtJTWd1KNydKPS6n4wuIQFP4F/+5LzrO32zh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nFJ3DAAAA3AAAAA8AAAAAAAAAAAAA&#10;AAAAoQIAAGRycy9kb3ducmV2LnhtbFBLBQYAAAAABAAEAPkAAACRAwAAAAA=&#10;" strokecolor="windowText" strokeweight=".5pt">
                      <v:stroke joinstyle="miter"/>
                    </v:line>
                    <v:line id="Straight Connector 160" o:spid="_x0000_s1076" style="position:absolute;visibility:visible;mso-wrap-style:square" from="79940,11652" to="79940,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3vcUAAADcAAAADwAAAGRycy9kb3ducmV2LnhtbESPQW/CMAyF75P2HyIjcRspHFBVSKuB&#10;NGmHHQblws1rvLZa41RJRsu/x4dJu9l6z+993lezG9SNQuw9G1ivMlDEjbc9twYu9dtLDiomZIuD&#10;ZzJwpwhV+fy0x8L6iU90O6dWSQjHAg10KY2F1rHpyGFc+ZFYtG8fHCZZQ6ttwEnC3aA3WbbVDnuW&#10;hg5HOnbU/Jx/nYGPvJ3y0/X6mab8a3Oom0sd7pkxy8X8ugOVaE7/5r/rdyv4W8GXZ2QC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F3vcUAAADcAAAADwAAAAAAAAAA&#10;AAAAAAChAgAAZHJzL2Rvd25yZXYueG1sUEsFBgAAAAAEAAQA+QAAAJMDAAAAAA==&#10;" strokecolor="windowText" strokeweight=".5pt">
                      <v:stroke joinstyle="miter"/>
                    </v:line>
                    <v:shape id="Straight Arrow Connector 161" o:spid="_x0000_s1077" type="#_x0000_t32" style="position:absolute;left:74209;top:12762;width:1;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eZ8MAAADcAAAADwAAAGRycy9kb3ducmV2LnhtbERPS2sCMRC+C/0PYQpeSs2qsLRboxRb&#10;wYvY3RZ6HTazD7qZrEnU9d8boeBtPr7nLFaD6cSJnG8tK5hOEhDEpdUt1wp+vjfPLyB8QNbYWSYF&#10;F/KwWj6MFphpe+acTkWoRQxhn6GCJoQ+k9KXDRn0E9sTR66yzmCI0NVSOzzHcNPJWZKk0mDLsaHB&#10;ntYNlX/F0SiQdT43v5/VkO4q9/rx9bQ/9MVeqfHj8P4GItAQ7uJ/91bH+ekUbs/E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t3mfDAAAA3AAAAA8AAAAAAAAAAAAA&#10;AAAAoQIAAGRycy9kb3ducmV2LnhtbFBLBQYAAAAABAAEAPkAAACRAwAAAAA=&#10;" strokecolor="windowText" strokeweight=".5pt">
                      <v:stroke endarrow="block" joinstyle="miter"/>
                    </v:shape>
                    <v:shape id="Text Box 89" o:spid="_x0000_s1078" type="#_x0000_t202" style="position:absolute;left:69011;top:23117;width:12552;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SzsIA&#10;AADcAAAADwAAAGRycy9kb3ducmV2LnhtbERPTWvCQBC9F/oflil4qxsVxKZughQKXkSa9tDeht1p&#10;spqdDdk1Rn99VxB6m8f7nHU5ulYM1AfrWcFsmoEg1t5YrhV8fb4/r0CEiGyw9UwKLhSgLB4f1pgb&#10;f+YPGqpYixTCIUcFTYxdLmXQDTkMU98RJ+7X9w5jgn0tTY/nFO5aOc+ypXRoOTU02NFbQ/pYnZwC&#10;w9+e9Y/dXS1X2r5c96uDHpSaPI2bVxCRxvgvvru3Js1fLuD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LOwgAAANwAAAAPAAAAAAAAAAAAAAAAAJgCAABkcnMvZG93&#10;bnJldi54bWxQSwUGAAAAAAQABAD1AAAAhwM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color w:val="000000" w:themeColor="text1"/>
                                <w:kern w:val="24"/>
                                <w:sz w:val="24"/>
                                <w:szCs w:val="24"/>
                              </w:rPr>
                              <w:t>n=1,036</w:t>
                            </w:r>
                          </w:p>
                        </w:txbxContent>
                      </v:textbox>
                    </v:shape>
                    <v:shape id="Straight Arrow Connector 164" o:spid="_x0000_s1079" type="#_x0000_t32" style="position:absolute;left:74317;top:20922;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UvsMAAADcAAAADwAAAGRycy9kb3ducmV2LnhtbERPTWvCQBC9F/wPywje6sYiUqOraFFo&#10;oZcaL97G7JgNyc6m2a2J/74rCN7m8T5nue5tLa7U+tKxgsk4AUGcO11yoeCY7V/fQfiArLF2TApu&#10;5GG9GrwsMdWu4x+6HkIhYgj7FBWYEJpUSp8bsujHriGO3MW1FkOEbSF1i10Mt7V8S5KZtFhybDDY&#10;0IehvDr8WQXz8+73uzqZ5LKt6s7uQvY1vWVKjYb9ZgEiUB+e4of7U8f5syncn4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t1L7DAAAA3AAAAA8AAAAAAAAAAAAA&#10;AAAAoQIAAGRycy9kb3ducmV2LnhtbFBLBQYAAAAABAAEAPkAAACRAwAAAAA=&#10;" strokecolor="windowText" strokeweight=".5pt">
                      <v:stroke dashstyle="dash" endarrow="block" joinstyle="miter"/>
                    </v:shape>
                    <v:shape id="Straight Arrow Connector 165" o:spid="_x0000_s1080" type="#_x0000_t32" style="position:absolute;left:74209;top:26901;width:1;height:39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TP8IAAADcAAAADwAAAGRycy9kb3ducmV2LnhtbERPTYvCMBC9L/gfwgje1tSKItUoWtBd&#10;T7LqxdvQjG2xmZQm1u7+eiMIe5vH+5zFqjOVaKlxpWUFo2EEgjizuuRcwfm0/ZyBcB5ZY2WZFPyS&#10;g9Wy97HARNsH/1B79LkIIewSVFB4XydSuqwgg25oa+LAXW1j0AfY5FI3+AjhppJxFE2lwZJDQ4E1&#10;pQVlt+PdKLi0Pk/39rAbTzaH9LL7i7vZV6zUoN+t5yA8df5f/HZ/6zB/OoHXM+E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OTP8IAAADcAAAADwAAAAAAAAAAAAAA&#10;AAChAgAAZHJzL2Rvd25yZXYueG1sUEsFBgAAAAAEAAQA+QAAAJADAAAAAA==&#10;" strokecolor="windowText" strokeweight=".5pt">
                      <v:stroke endarrow="block" joinstyle="miter"/>
                    </v:shape>
                    <v:shape id="Text Box 92" o:spid="_x0000_s1081" type="#_x0000_t202" style="position:absolute;left:59849;top:30859;width:28869;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Q+8IA&#10;AADcAAAADwAAAGRycy9kb3ducmV2LnhtbERPTWvCQBC9C/6HZYTedKNCtKmriCDU0oum9Dxkx2ww&#10;Oxuz25j213cFwds83uesNr2tRUetrxwrmE4SEMSF0xWXCr7y/XgJwgdkjbVjUvBLHjbr4WCFmXY3&#10;PlJ3CqWIIewzVGBCaDIpfWHIop+4hjhyZ9daDBG2pdQt3mK4reUsSVJpseLYYLChnaHicvqxChbB&#10;fLz+9duDn312eX74Xl7nc6/Uy6jfvoEI1Ien+OF+13F+ms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FD7wgAAANwAAAAPAAAAAAAAAAAAAAAAAJgCAABkcnMvZG93&#10;bnJldi54bWxQSwUGAAAAAAQABAD1AAAAhwM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b/>
                                <w:bCs/>
                                <w:color w:val="000000" w:themeColor="text1"/>
                                <w:kern w:val="24"/>
                                <w:sz w:val="24"/>
                                <w:szCs w:val="24"/>
                                <w:cs/>
                              </w:rPr>
                              <w:t>ทบทวนเวชระเบียน</w:t>
                            </w:r>
                            <w:r w:rsidRPr="00747E95">
                              <w:rPr>
                                <w:rFonts w:ascii="EucrosiaUPC" w:eastAsia="Times New Roman" w:hAnsi="EucrosiaUPC" w:cs="EucrosiaUPC"/>
                                <w:b/>
                                <w:bCs/>
                                <w:color w:val="000000" w:themeColor="text1"/>
                                <w:kern w:val="24"/>
                                <w:sz w:val="24"/>
                                <w:szCs w:val="24"/>
                              </w:rPr>
                              <w:t xml:space="preserve"> 1,036</w:t>
                            </w:r>
                            <w:r>
                              <w:rPr>
                                <w:rFonts w:ascii="EucrosiaUPC" w:eastAsia="Times New Roman" w:hAnsi="EucrosiaUPC" w:cs="EucrosiaUPC" w:hint="cs"/>
                                <w:b/>
                                <w:bCs/>
                                <w:color w:val="000000" w:themeColor="text1"/>
                                <w:kern w:val="24"/>
                                <w:sz w:val="24"/>
                                <w:szCs w:val="24"/>
                                <w:cs/>
                              </w:rPr>
                              <w:t xml:space="preserve"> ราย</w:t>
                            </w:r>
                          </w:p>
                        </w:txbxContent>
                      </v:textbox>
                    </v:shape>
                    <v:shape id="Straight Arrow Connector 167" o:spid="_x0000_s1082" type="#_x0000_t32" style="position:absolute;left:74280;top:28474;width:3766;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42JMMAAADcAAAADwAAAGRycy9kb3ducmV2LnhtbERPTYvCMBC9C/6HMIIXWVP3UKUaRWRl&#10;ZcGDutDr0IxttZl0m2i7/94Igrd5vM9ZrDpTiTs1rrSsYDKOQBBnVpecK/g9bT9mIJxH1lhZJgX/&#10;5GC17PcWmGjb8oHuR5+LEMIuQQWF93UipcsKMujGtiYO3Nk2Bn2ATS51g20IN5X8jKJYGiw5NBRY&#10;06ag7Hq8GQWzNP76u+4vaetd/nMendLLbfOt1HDQrecgPHX+LX65dzrMj6f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iTDAAAA3AAAAA8AAAAAAAAAAAAA&#10;AAAAoQIAAGRycy9kb3ducmV2LnhtbFBLBQYAAAAABAAEAPkAAACRAwAAAAA=&#10;" strokecolor="windowText" strokeweight=".5pt">
                      <v:stroke dashstyle="dash" endarrow="block" joinstyle="miter"/>
                    </v:shape>
                  </v:group>
                  <v:shape id="Text Box 94" o:spid="_x0000_s1083" type="#_x0000_t202" style="position:absolute;left:77505;top:26720;width:16267;height:4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XTsYA&#10;AADcAAAADwAAAGRycy9kb3ducmV2LnhtbESPQWvDMAyF74P+B6PBLqN1NkY7srplFAY55NKuFHYT&#10;sRqHxnJqe2n276fDYDeJ9/Tep/V28r0aKaYusIGnRQGKuAm249bA8fNj/goqZWSLfWAy8EMJtpvZ&#10;3RpLG268p/GQWyUhnEo04HIeSq1T48hjWoSBWLRziB6zrLHVNuJNwn2vn4tiqT12LA0OB9o5ai6H&#10;b29gPFUvdj+6HB93dVVUl/q6+qqNebif3t9AZZryv/nvurK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nXTsYAAADcAAAADwAAAAAAAAAAAAAAAACYAgAAZHJz&#10;L2Rvd25yZXYueG1sUEsFBgAAAAAEAAQA9QAAAIsDAAAAAA==&#10;" filled="f" stroked="f" strokeweight=".5pt">
                    <v:textbox>
                      <w:txbxContent>
                        <w:p w:rsidR="00AC36E1" w:rsidRPr="00390599" w:rsidRDefault="00AC36E1" w:rsidP="00747E95">
                          <w:pPr>
                            <w:pStyle w:val="NormalWeb"/>
                            <w:spacing w:before="0" w:beforeAutospacing="0" w:after="0" w:afterAutospacing="0"/>
                            <w:rPr>
                              <w:sz w:val="20"/>
                              <w:szCs w:val="20"/>
                            </w:rPr>
                          </w:pPr>
                          <w:r w:rsidRPr="00390599">
                            <w:rPr>
                              <w:rFonts w:ascii="EucrosiaUPC" w:eastAsia="Times New Roman" w:hAnsi="EucrosiaUPC" w:cs="EucrosiaUPC"/>
                              <w:color w:val="000000" w:themeColor="text1"/>
                              <w:kern w:val="24"/>
                              <w:sz w:val="20"/>
                              <w:szCs w:val="20"/>
                              <w:cs/>
                            </w:rPr>
                            <w:t>สุ่มตามขนาดตัวอย่าง</w:t>
                          </w:r>
                        </w:p>
                      </w:txbxContent>
                    </v:textbox>
                  </v:shape>
                </v:group>
                <v:shape id="Text Box 92" o:spid="_x0000_s1084" type="#_x0000_t202" style="position:absolute;left:26097;top:27590;width:32078;height: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EicIA&#10;AADcAAAADwAAAGRycy9kb3ducmV2LnhtbERPTWvCQBC9C/0PyxS86aYKGlNXkUJBxYtGeh6y02xo&#10;djbNrjH6691Cwds83ucs172tRUetrxwreBsnIIgLpysuFZzzz1EKwgdkjbVjUnAjD+vVy2CJmXZX&#10;PlJ3CqWIIewzVGBCaDIpfWHIoh+7hjhy3661GCJsS6lbvMZwW8tJksykxYpjg8GGPgwVP6eLVTAP&#10;Zr+495udnxy6PN99pb/TqVdq+Npv3kEE6sNT/O/e6jh/toC/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8SJwgAAANwAAAAPAAAAAAAAAAAAAAAAAJgCAABkcnMvZG93&#10;bnJldi54bWxQSwUGAAAAAAQABAD1AAAAhwMAAAAA&#10;" fillcolor="window" strokeweight=".5pt">
                  <v:textbox>
                    <w:txbxContent>
                      <w:p w:rsidR="00AC36E1" w:rsidRPr="00390599" w:rsidRDefault="00AC36E1" w:rsidP="00747E95">
                        <w:pPr>
                          <w:pStyle w:val="NormalWeb"/>
                          <w:spacing w:before="0" w:beforeAutospacing="0" w:after="0" w:afterAutospacing="0"/>
                          <w:jc w:val="center"/>
                          <w:rPr>
                            <w:sz w:val="24"/>
                            <w:szCs w:val="24"/>
                            <w:cs/>
                            <w:lang w:val="en-GB"/>
                          </w:rPr>
                        </w:pPr>
                        <w:r>
                          <w:rPr>
                            <w:rFonts w:ascii="EucrosiaUPC" w:eastAsia="Times New Roman" w:hAnsi="EucrosiaUPC" w:cs="EucrosiaUPC"/>
                            <w:b/>
                            <w:bCs/>
                            <w:color w:val="000000" w:themeColor="text1"/>
                            <w:kern w:val="24"/>
                            <w:sz w:val="24"/>
                            <w:szCs w:val="24"/>
                            <w:cs/>
                          </w:rPr>
                          <w:t>ทบทวนเวชระเบียนทั้ง</w:t>
                        </w:r>
                        <w:r w:rsidRPr="00747E95">
                          <w:rPr>
                            <w:rFonts w:ascii="EucrosiaUPC" w:eastAsia="Times New Roman" w:hAnsi="EucrosiaUPC" w:cs="EucrosiaUPC"/>
                            <w:b/>
                            <w:bCs/>
                            <w:color w:val="000000" w:themeColor="text1"/>
                            <w:kern w:val="24"/>
                            <w:sz w:val="24"/>
                            <w:szCs w:val="24"/>
                            <w:cs/>
                          </w:rPr>
                          <w:t>หมด</w:t>
                        </w:r>
                        <w:r>
                          <w:rPr>
                            <w:rFonts w:ascii="EucrosiaUPC" w:eastAsia="Times New Roman" w:hAnsi="EucrosiaUPC" w:cs="EucrosiaUPC"/>
                            <w:b/>
                            <w:bCs/>
                            <w:color w:val="000000" w:themeColor="text1"/>
                            <w:kern w:val="24"/>
                            <w:sz w:val="24"/>
                            <w:szCs w:val="24"/>
                          </w:rPr>
                          <w:t xml:space="preserve"> </w:t>
                        </w:r>
                        <w:r>
                          <w:rPr>
                            <w:rFonts w:ascii="EucrosiaUPC" w:eastAsia="Times New Roman" w:hAnsi="EucrosiaUPC" w:cs="EucrosiaUPC"/>
                            <w:b/>
                            <w:bCs/>
                            <w:color w:val="000000" w:themeColor="text1"/>
                            <w:kern w:val="24"/>
                            <w:sz w:val="24"/>
                            <w:szCs w:val="24"/>
                            <w:lang w:val="en-GB"/>
                          </w:rPr>
                          <w:t xml:space="preserve">1,790 </w:t>
                        </w:r>
                        <w:r>
                          <w:rPr>
                            <w:rFonts w:ascii="EucrosiaUPC" w:eastAsia="Times New Roman" w:hAnsi="EucrosiaUPC" w:cs="EucrosiaUPC" w:hint="cs"/>
                            <w:b/>
                            <w:bCs/>
                            <w:color w:val="000000" w:themeColor="text1"/>
                            <w:kern w:val="24"/>
                            <w:sz w:val="24"/>
                            <w:szCs w:val="24"/>
                            <w:cs/>
                            <w:lang w:val="en-GB"/>
                          </w:rPr>
                          <w:t>ราย</w:t>
                        </w:r>
                      </w:p>
                    </w:txbxContent>
                  </v:textbox>
                </v:shape>
                <v:shape id="Straight Arrow Connector 170" o:spid="_x0000_s1085" type="#_x0000_t32" style="position:absolute;left:42136;top:25264;width:0;height:23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2mesYAAADcAAAADwAAAGRycy9kb3ducmV2LnhtbESPQW/CMAyF75P4D5GRdhspncZQISBW&#10;aWycEIwLN6sxbUXjVE1Wuv36+TCJm633/N7n5XpwjeqpC7VnA9NJAoq48Lbm0sDp6/1pDipEZIuN&#10;ZzLwQwHWq9HDEjPrb3yg/hhLJSEcMjRQxdhmWoeiIodh4lti0S6+cxhl7UptO7xJuGt0miQz7bBm&#10;aaiwpbyi4nr8dgbOfSzznd9vn1/e9vl5+5sO84/UmMfxsFmAijTEu/n/+tMK/qvgyz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tpnrGAAAA3AAAAA8AAAAAAAAA&#10;AAAAAAAAoQIAAGRycy9kb3ducmV2LnhtbFBLBQYAAAAABAAEAPkAAACUAwAAAAA=&#10;" strokecolor="windowText" strokeweight=".5pt">
                  <v:stroke endarrow="block" joinstyle="miter"/>
                </v:shape>
                <v:line id="Straight Connector 171" o:spid="_x0000_s1086" style="position:absolute;visibility:visible;mso-wrap-style:square" from="12880,25159" to="12880,2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E+8MAAADcAAAADwAAAGRycy9kb3ducmV2LnhtbERPPWvDMBDdC/kP4gLdajkZWuNGCU2g&#10;kCFDHWfxdrGutql1MpIa2/++KgSy3eN93mY3mV7cyPnOsoJVkoIgrq3uuFFwKT9fMhA+IGvsLZOC&#10;mTzstounDebajlzQ7RwaEUPY56igDWHIpfR1SwZ9YgfiyH1bZzBE6BqpHY4x3PRynaav0mDHsaHF&#10;gQ4t1T/nX6PglDVjVlTVVxiz63pf1pfSzalSz8vp4x1EoCk8xHf3Ucf5byv4fyZe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kRPvDAAAA3AAAAA8AAAAAAAAAAAAA&#10;AAAAoQIAAGRycy9kb3ducmV2LnhtbFBLBQYAAAAABAAEAPkAAACRAwAAAAA=&#10;" strokecolor="windowText" strokeweight=".5pt">
                  <v:stroke joinstyle="miter"/>
                </v:line>
                <v:line id="Straight Connector 172" o:spid="_x0000_s1087" style="position:absolute;visibility:visible;mso-wrap-style:square" from="71380,25159" to="71380,2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ajMEAAADcAAAADwAAAGRycy9kb3ducmV2LnhtbERPTYvCMBC9C/sfwix403R70FKNogvC&#10;Hvag1ou3sRnbYjMpSbT13xthYW/zeJ+zXA+mFQ9yvrGs4GuagCAurW64UnAqdpMMhA/IGlvLpOBJ&#10;Htarj9ESc217PtDjGCoRQ9jnqKAOocul9GVNBv3UdsSRu1pnMEToKqkd9jHctDJNkpk02HBsqLGj&#10;75rK2/FuFPxmVZ8dzud96LNLui3KU+GeiVLjz2GzABFoCP/iP/ePjvPnKbyfiR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tqMwQAAANwAAAAPAAAAAAAAAAAAAAAA&#10;AKECAABkcnMvZG93bnJldi54bWxQSwUGAAAAAAQABAD5AAAAjwMAAAAA&#10;" strokecolor="windowText" strokeweight=".5pt">
                  <v:stroke joinstyle="miter"/>
                </v:line>
                <v:line id="Straight Connector 173" o:spid="_x0000_s1088" style="position:absolute;visibility:visible;mso-wrap-style:square" from="12880,26298" to="71380,2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p/F8IAAADcAAAADwAAAGRycy9kb3ducmV2LnhtbERPTYvCMBC9C/sfwgjeNFVBS9corrCw&#10;hz2o9eJtbGbbYjMpSbT1328Ewds83uesNr1pxJ2cry0rmE4SEMSF1TWXCk759zgF4QOyxsYyKXiQ&#10;h836Y7DCTNuOD3Q/hlLEEPYZKqhCaDMpfVGRQT+xLXHk/qwzGCJ0pdQOuxhuGjlLkoU0WHNsqLCl&#10;XUXF9XgzCn7TsksP5/M+dOll9pUXp9w9EqVGw377CSJQH97il/tHx/nLO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p/F8IAAADcAAAADwAAAAAAAAAAAAAA&#10;AAChAgAAZHJzL2Rvd25yZXYueG1sUEsFBgAAAAAEAAQA+QAAAJADAAAAAA==&#10;" strokecolor="windowText" strokeweight=".5pt">
                  <v:stroke joinstyle="miter"/>
                </v:line>
                <v:shape id="Text Box 92" o:spid="_x0000_s1089" type="#_x0000_t202" style="position:absolute;top:-1395;width:27756;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sIA&#10;AADcAAAADwAAAGRycy9kb3ducmV2LnhtbERPTWvCQBC9F/wPywi91Y1a1E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3KwgAAANwAAAAPAAAAAAAAAAAAAAAAAJgCAABkcnMvZG93&#10;bnJldi54bWxQSwUGAAAAAAQABAD1AAAAhwM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b/>
                            <w:bCs/>
                            <w:color w:val="000000" w:themeColor="text1"/>
                            <w:kern w:val="24"/>
                            <w:sz w:val="24"/>
                            <w:szCs w:val="24"/>
                          </w:rPr>
                          <w:t>Leptospirosis</w:t>
                        </w:r>
                      </w:p>
                    </w:txbxContent>
                  </v:textbox>
                </v:shape>
                <v:shape id="Text Box 92" o:spid="_x0000_s1090" type="#_x0000_t202" style="position:absolute;left:29286;top:-1395;width:27760;height:5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UcIA&#10;AADcAAAADwAAAGRycy9kb3ducmV2LnhtbERPTWvCQBC9F/wPywi91Y1K1U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1hRwgAAANwAAAAPAAAAAAAAAAAAAAAAAJgCAABkcnMvZG93&#10;bnJldi54bWxQSwUGAAAAAAQABAD1AAAAhwMAAAAA&#10;" fillcolor="window" strokeweight=".5pt">
                  <v:textbox>
                    <w:txbxContent>
                      <w:p w:rsidR="00AC36E1" w:rsidRPr="00747E95" w:rsidRDefault="00AC36E1" w:rsidP="00747E95">
                        <w:pPr>
                          <w:pStyle w:val="NormalWeb"/>
                          <w:spacing w:before="0" w:beforeAutospacing="0" w:after="0" w:afterAutospacing="0"/>
                          <w:jc w:val="center"/>
                          <w:rPr>
                            <w:sz w:val="40"/>
                            <w:szCs w:val="40"/>
                          </w:rPr>
                        </w:pPr>
                        <w:proofErr w:type="spellStart"/>
                        <w:r w:rsidRPr="00747E95">
                          <w:rPr>
                            <w:rFonts w:ascii="EucrosiaUPC" w:eastAsia="Times New Roman" w:hAnsi="EucrosiaUPC" w:cs="EucrosiaUPC"/>
                            <w:b/>
                            <w:bCs/>
                            <w:color w:val="000000" w:themeColor="text1"/>
                            <w:kern w:val="24"/>
                            <w:sz w:val="24"/>
                            <w:szCs w:val="24"/>
                          </w:rPr>
                          <w:t>Melioidosis</w:t>
                        </w:r>
                        <w:proofErr w:type="spellEnd"/>
                        <w:r w:rsidRPr="00747E95">
                          <w:rPr>
                            <w:rFonts w:ascii="EucrosiaUPC" w:eastAsia="Times New Roman" w:hAnsi="EucrosiaUPC" w:cs="EucrosiaUPC"/>
                            <w:b/>
                            <w:bCs/>
                            <w:color w:val="000000" w:themeColor="text1"/>
                            <w:kern w:val="24"/>
                            <w:sz w:val="24"/>
                            <w:szCs w:val="24"/>
                          </w:rPr>
                          <w:t>,</w:t>
                        </w:r>
                        <w:r w:rsidRPr="00747E95">
                          <w:rPr>
                            <w:rFonts w:ascii="EucrosiaUPC" w:eastAsia="Times New Roman" w:hAnsi="EucrosiaUPC" w:cs="EucrosiaUPC"/>
                            <w:b/>
                            <w:bCs/>
                            <w:color w:val="000000" w:themeColor="text1"/>
                            <w:kern w:val="24"/>
                            <w:sz w:val="24"/>
                            <w:szCs w:val="24"/>
                            <w:cs/>
                          </w:rPr>
                          <w:t xml:space="preserve"> </w:t>
                        </w:r>
                        <w:r w:rsidRPr="00747E95">
                          <w:rPr>
                            <w:rFonts w:ascii="EucrosiaUPC" w:eastAsia="Times New Roman" w:hAnsi="EucrosiaUPC" w:cs="EucrosiaUPC"/>
                            <w:b/>
                            <w:bCs/>
                            <w:color w:val="000000" w:themeColor="text1"/>
                            <w:kern w:val="24"/>
                            <w:sz w:val="24"/>
                            <w:szCs w:val="24"/>
                          </w:rPr>
                          <w:t xml:space="preserve">Scrub Typhus, </w:t>
                        </w:r>
                        <w:r w:rsidRPr="00747E95">
                          <w:rPr>
                            <w:rFonts w:ascii="EucrosiaUPC" w:eastAsia="Times New Roman" w:hAnsi="EucrosiaUPC" w:cs="EucrosiaUPC"/>
                            <w:b/>
                            <w:bCs/>
                            <w:color w:val="000000" w:themeColor="text1"/>
                            <w:kern w:val="24"/>
                            <w:sz w:val="24"/>
                            <w:szCs w:val="24"/>
                          </w:rPr>
                          <w:br/>
                        </w:r>
                        <w:proofErr w:type="spellStart"/>
                        <w:r w:rsidRPr="00747E95">
                          <w:rPr>
                            <w:rFonts w:ascii="EucrosiaUPC" w:eastAsia="Times New Roman" w:hAnsi="EucrosiaUPC" w:cs="EucrosiaUPC"/>
                            <w:b/>
                            <w:bCs/>
                            <w:color w:val="000000" w:themeColor="text1"/>
                            <w:kern w:val="24"/>
                            <w:sz w:val="24"/>
                            <w:szCs w:val="24"/>
                          </w:rPr>
                          <w:t>Denque</w:t>
                        </w:r>
                        <w:proofErr w:type="spellEnd"/>
                        <w:r w:rsidRPr="00747E95">
                          <w:rPr>
                            <w:rFonts w:ascii="EucrosiaUPC" w:eastAsia="Times New Roman" w:hAnsi="EucrosiaUPC" w:cs="EucrosiaUPC"/>
                            <w:b/>
                            <w:bCs/>
                            <w:color w:val="000000" w:themeColor="text1"/>
                            <w:kern w:val="24"/>
                            <w:sz w:val="24"/>
                            <w:szCs w:val="24"/>
                          </w:rPr>
                          <w:t xml:space="preserve"> fever,</w:t>
                        </w:r>
                        <w:r w:rsidRPr="00747E95">
                          <w:rPr>
                            <w:rFonts w:ascii="EucrosiaUPC" w:eastAsia="Times New Roman" w:hAnsi="EucrosiaUPC" w:cs="EucrosiaUPC"/>
                            <w:b/>
                            <w:bCs/>
                            <w:color w:val="000000" w:themeColor="text1"/>
                            <w:kern w:val="24"/>
                            <w:sz w:val="24"/>
                            <w:szCs w:val="24"/>
                            <w:cs/>
                          </w:rPr>
                          <w:t xml:space="preserve"> </w:t>
                        </w:r>
                        <w:proofErr w:type="spellStart"/>
                        <w:r w:rsidRPr="00747E95">
                          <w:rPr>
                            <w:rFonts w:ascii="EucrosiaUPC" w:eastAsia="Times New Roman" w:hAnsi="EucrosiaUPC" w:cs="EucrosiaUPC"/>
                            <w:b/>
                            <w:bCs/>
                            <w:color w:val="000000" w:themeColor="text1"/>
                            <w:kern w:val="24"/>
                            <w:sz w:val="24"/>
                            <w:szCs w:val="24"/>
                          </w:rPr>
                          <w:t>Malariaa</w:t>
                        </w:r>
                        <w:proofErr w:type="spellEnd"/>
                        <w:r w:rsidRPr="00747E95">
                          <w:rPr>
                            <w:rFonts w:ascii="EucrosiaUPC" w:eastAsia="Times New Roman" w:hAnsi="EucrosiaUPC" w:cs="EucrosiaUPC"/>
                            <w:b/>
                            <w:bCs/>
                            <w:color w:val="000000" w:themeColor="text1"/>
                            <w:kern w:val="24"/>
                            <w:sz w:val="24"/>
                            <w:szCs w:val="24"/>
                          </w:rPr>
                          <w:t xml:space="preserve"> </w:t>
                        </w:r>
                        <w:r w:rsidRPr="00747E95">
                          <w:rPr>
                            <w:rFonts w:ascii="EucrosiaUPC" w:eastAsia="Times New Roman" w:hAnsi="EucrosiaUPC" w:cs="EucrosiaUPC"/>
                            <w:b/>
                            <w:bCs/>
                            <w:color w:val="000000" w:themeColor="text1"/>
                            <w:kern w:val="24"/>
                            <w:sz w:val="24"/>
                            <w:szCs w:val="24"/>
                            <w:cs/>
                          </w:rPr>
                          <w:t xml:space="preserve">และ </w:t>
                        </w:r>
                        <w:r w:rsidRPr="00747E95">
                          <w:rPr>
                            <w:rFonts w:ascii="EucrosiaUPC" w:eastAsia="Times New Roman" w:hAnsi="EucrosiaUPC" w:cs="EucrosiaUPC"/>
                            <w:b/>
                            <w:bCs/>
                            <w:color w:val="000000" w:themeColor="text1"/>
                            <w:kern w:val="24"/>
                            <w:sz w:val="24"/>
                            <w:szCs w:val="24"/>
                          </w:rPr>
                          <w:t xml:space="preserve">Influenza </w:t>
                        </w:r>
                      </w:p>
                    </w:txbxContent>
                  </v:textbox>
                </v:shape>
                <v:shape id="Text Box 92" o:spid="_x0000_s1091" type="#_x0000_t202" style="position:absolute;left:58577;top:-1395;width:27762;height:5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GJsMA&#10;AADcAAAADwAAAGRycy9kb3ducmV2LnhtbERPS2vCQBC+C/0PyxR6000VfEQ3QQpCLb3UiOchO2ZD&#10;s7Npdo3RX98tFLzNx/ecTT7YRvTU+dqxgtdJAoK4dLrmSsGx2I2XIHxA1tg4JgU38pBnT6MNptpd&#10;+Yv6Q6hEDGGfogITQptK6UtDFv3EtcSRO7vOYoiwq6Tu8BrDbSOnSTKXFmuODQZbejNUfh8uVsEi&#10;mI/Vfdju/fSzL4r9afkzm3mlXp6H7RpEoCE8xP/udx3nL+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GJsMAAADcAAAADwAAAAAAAAAAAAAAAACYAgAAZHJzL2Rv&#10;d25yZXYueG1sUEsFBgAAAAAEAAQA9QAAAIgDAAAAAA==&#10;" fillcolor="window" strokeweight=".5pt">
                  <v:textbox>
                    <w:txbxContent>
                      <w:p w:rsidR="00AC36E1" w:rsidRPr="00747E95" w:rsidRDefault="00AC36E1" w:rsidP="00747E95">
                        <w:pPr>
                          <w:pStyle w:val="NormalWeb"/>
                          <w:spacing w:before="0" w:beforeAutospacing="0" w:after="0" w:afterAutospacing="0"/>
                          <w:jc w:val="center"/>
                          <w:rPr>
                            <w:sz w:val="24"/>
                            <w:szCs w:val="24"/>
                          </w:rPr>
                        </w:pPr>
                        <w:r w:rsidRPr="00747E95">
                          <w:rPr>
                            <w:rFonts w:ascii="EucrosiaUPC" w:eastAsia="Times New Roman" w:hAnsi="EucrosiaUPC" w:cs="EucrosiaUPC"/>
                            <w:b/>
                            <w:bCs/>
                            <w:color w:val="000000" w:themeColor="text1"/>
                            <w:kern w:val="24"/>
                            <w:sz w:val="24"/>
                            <w:szCs w:val="24"/>
                          </w:rPr>
                          <w:t xml:space="preserve">Fever of unknown origin (FUO) </w:t>
                        </w:r>
                      </w:p>
                    </w:txbxContent>
                  </v:textbox>
                </v:shape>
                <w10:anchorlock/>
              </v:group>
            </w:pict>
          </mc:Fallback>
        </mc:AlternateContent>
      </w:r>
    </w:p>
    <w:p w:rsidR="006A40D7" w:rsidRPr="00B23C8F" w:rsidRDefault="006A40D7" w:rsidP="00913E81">
      <w:pPr>
        <w:autoSpaceDE w:val="0"/>
        <w:autoSpaceDN w:val="0"/>
        <w:adjustRightInd w:val="0"/>
        <w:spacing w:after="0" w:line="20" w:lineRule="atLeast"/>
        <w:jc w:val="thaiDistribute"/>
        <w:rPr>
          <w:rFonts w:ascii="EucrosiaUPC" w:hAnsi="EucrosiaUPC" w:cs="EucrosiaUPC"/>
          <w:sz w:val="32"/>
          <w:szCs w:val="32"/>
        </w:rPr>
      </w:pPr>
    </w:p>
    <w:p w:rsidR="006A40D7" w:rsidRPr="00B23C8F" w:rsidRDefault="006A40D7" w:rsidP="006A40D7">
      <w:pPr>
        <w:autoSpaceDE w:val="0"/>
        <w:autoSpaceDN w:val="0"/>
        <w:adjustRightInd w:val="0"/>
        <w:spacing w:after="0" w:line="20" w:lineRule="atLeast"/>
        <w:jc w:val="thaiDistribute"/>
        <w:rPr>
          <w:rFonts w:ascii="EucrosiaUPC" w:hAnsi="EucrosiaUPC" w:cs="EucrosiaUPC"/>
          <w:sz w:val="32"/>
          <w:szCs w:val="32"/>
          <w:highlight w:val="yellow"/>
          <w:lang w:val="en-GB"/>
        </w:rPr>
      </w:pPr>
      <w:r w:rsidRPr="00B23C8F">
        <w:rPr>
          <w:rFonts w:ascii="EucrosiaUPC" w:hAnsi="EucrosiaUPC" w:cs="EucrosiaUPC"/>
          <w:b/>
          <w:bCs/>
          <w:sz w:val="32"/>
          <w:szCs w:val="32"/>
          <w:cs/>
          <w:lang w:val="en-GB"/>
        </w:rPr>
        <w:t xml:space="preserve">รูปที่ </w:t>
      </w:r>
      <w:r w:rsidRPr="00B23C8F">
        <w:rPr>
          <w:rFonts w:ascii="EucrosiaUPC" w:hAnsi="EucrosiaUPC" w:cs="EucrosiaUPC"/>
          <w:b/>
          <w:bCs/>
          <w:sz w:val="32"/>
          <w:szCs w:val="32"/>
          <w:lang w:val="en-GB"/>
        </w:rPr>
        <w:t>1</w:t>
      </w:r>
      <w:r w:rsidRPr="00B23C8F">
        <w:rPr>
          <w:rFonts w:ascii="EucrosiaUPC" w:hAnsi="EucrosiaUPC" w:cs="EucrosiaUPC"/>
          <w:sz w:val="32"/>
          <w:szCs w:val="32"/>
          <w:lang w:val="en-GB"/>
        </w:rPr>
        <w:t xml:space="preserve"> </w:t>
      </w:r>
      <w:r w:rsidRPr="00B23C8F">
        <w:rPr>
          <w:rFonts w:ascii="EucrosiaUPC" w:hAnsi="EucrosiaUPC" w:cs="EucrosiaUPC"/>
          <w:sz w:val="32"/>
          <w:szCs w:val="32"/>
          <w:cs/>
          <w:lang w:val="en-GB"/>
        </w:rPr>
        <w:t>ระบบการคัดเลือก</w:t>
      </w:r>
      <w:r w:rsidR="00FF3643" w:rsidRPr="00B23C8F">
        <w:rPr>
          <w:rFonts w:ascii="EucrosiaUPC" w:hAnsi="EucrosiaUPC" w:cs="EucrosiaUPC" w:hint="cs"/>
          <w:sz w:val="32"/>
          <w:szCs w:val="32"/>
          <w:cs/>
          <w:lang w:val="en-GB"/>
        </w:rPr>
        <w:t>รายงานผู้ป่วย</w:t>
      </w:r>
      <w:r w:rsidRPr="00B23C8F">
        <w:rPr>
          <w:rFonts w:ascii="EucrosiaUPC" w:hAnsi="EucrosiaUPC" w:cs="EucrosiaUPC"/>
          <w:sz w:val="32"/>
          <w:szCs w:val="32"/>
        </w:rPr>
        <w:t xml:space="preserve"> </w:t>
      </w:r>
      <w:r w:rsidRPr="00B23C8F">
        <w:rPr>
          <w:rFonts w:ascii="EucrosiaUPC" w:hAnsi="EucrosiaUPC" w:cs="EucrosiaUPC"/>
          <w:sz w:val="32"/>
          <w:szCs w:val="32"/>
          <w:cs/>
          <w:lang w:val="en-GB"/>
        </w:rPr>
        <w:t>การประเมินระบบเฝ้าระวังโรคเลปโตสไปโรสิสของโรงพยาบาลในสังกัดกระทรวงสาธารณสุข จังหวัดกาฬสินธุ์ ปีงบประมาณ 2560</w:t>
      </w:r>
    </w:p>
    <w:p w:rsidR="006A40D7" w:rsidRPr="00B23C8F" w:rsidRDefault="006A40D7" w:rsidP="00913E81">
      <w:pPr>
        <w:autoSpaceDE w:val="0"/>
        <w:autoSpaceDN w:val="0"/>
        <w:adjustRightInd w:val="0"/>
        <w:spacing w:after="0" w:line="20" w:lineRule="atLeast"/>
        <w:jc w:val="thaiDistribute"/>
        <w:rPr>
          <w:rFonts w:ascii="EucrosiaUPC" w:hAnsi="EucrosiaUPC" w:cs="EucrosiaUPC"/>
          <w:sz w:val="32"/>
          <w:szCs w:val="32"/>
        </w:rPr>
      </w:pPr>
    </w:p>
    <w:p w:rsidR="005A365E" w:rsidRPr="00B23C8F" w:rsidRDefault="005A365E" w:rsidP="00913E81">
      <w:pPr>
        <w:autoSpaceDE w:val="0"/>
        <w:autoSpaceDN w:val="0"/>
        <w:adjustRightInd w:val="0"/>
        <w:spacing w:after="0" w:line="20" w:lineRule="atLeast"/>
        <w:jc w:val="thaiDistribute"/>
        <w:rPr>
          <w:rFonts w:ascii="EucrosiaUPC" w:hAnsi="EucrosiaUPC" w:cs="EucrosiaUPC"/>
          <w:b/>
          <w:bCs/>
          <w:sz w:val="32"/>
          <w:szCs w:val="32"/>
        </w:rPr>
      </w:pPr>
      <w:r w:rsidRPr="00B23C8F">
        <w:rPr>
          <w:rFonts w:ascii="EucrosiaUPC" w:hAnsi="EucrosiaUPC" w:cs="EucrosiaUPC"/>
          <w:sz w:val="32"/>
          <w:szCs w:val="32"/>
          <w:cs/>
        </w:rPr>
        <w:tab/>
      </w:r>
      <w:r w:rsidR="00544A1A" w:rsidRPr="00B23C8F">
        <w:rPr>
          <w:rFonts w:ascii="EucrosiaUPC" w:hAnsi="EucrosiaUPC" w:cs="EucrosiaUPC"/>
          <w:b/>
          <w:bCs/>
          <w:sz w:val="32"/>
          <w:szCs w:val="32"/>
        </w:rPr>
        <w:t>1.</w:t>
      </w:r>
      <w:r w:rsidR="00544A1A" w:rsidRPr="00B23C8F">
        <w:rPr>
          <w:rFonts w:ascii="EucrosiaUPC" w:hAnsi="EucrosiaUPC" w:cs="EucrosiaUPC"/>
          <w:b/>
          <w:bCs/>
          <w:sz w:val="32"/>
          <w:szCs w:val="32"/>
          <w:cs/>
        </w:rPr>
        <w:t>1</w:t>
      </w:r>
      <w:r w:rsidR="00EB216C" w:rsidRPr="00B23C8F">
        <w:rPr>
          <w:rFonts w:ascii="EucrosiaUPC" w:hAnsi="EucrosiaUPC" w:cs="EucrosiaUPC"/>
          <w:b/>
          <w:bCs/>
          <w:sz w:val="32"/>
          <w:szCs w:val="32"/>
          <w:cs/>
        </w:rPr>
        <w:t xml:space="preserve"> ค่าความไว</w:t>
      </w:r>
      <w:r w:rsidRPr="00B23C8F">
        <w:rPr>
          <w:rFonts w:ascii="EucrosiaUPC" w:hAnsi="EucrosiaUPC" w:cs="EucrosiaUPC"/>
          <w:b/>
          <w:bCs/>
          <w:sz w:val="32"/>
          <w:szCs w:val="32"/>
          <w:cs/>
        </w:rPr>
        <w:t xml:space="preserve">และค่าพยากรณ์บวก </w:t>
      </w:r>
    </w:p>
    <w:p w:rsidR="00544A1A" w:rsidRPr="00B23C8F" w:rsidRDefault="005A365E" w:rsidP="005E04C0">
      <w:pPr>
        <w:autoSpaceDE w:val="0"/>
        <w:autoSpaceDN w:val="0"/>
        <w:adjustRightInd w:val="0"/>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cs/>
        </w:rPr>
        <w:t>จากการทบทวนเวชระเบียนผู้ป่วย 1,790 ราย มีผู้ป่วยที่ถูกรายงานด้วยโรคเลลปโตสไปโรสิส 42 ราย จากการทบทวนเวชระเบียนพบผู้ป่วยเข้าตามนิยามการศึกษา 36 ราย ถูกรายงานในระบบรายงาน  11 ราย คำนวณค่าความไวของระบบเฝ้าระวัง ได้ 30.56% (95%</w:t>
      </w:r>
      <w:r w:rsidRPr="00B23C8F">
        <w:rPr>
          <w:rFonts w:ascii="EucrosiaUPC" w:hAnsi="EucrosiaUPC" w:cs="EucrosiaUPC"/>
          <w:sz w:val="32"/>
          <w:szCs w:val="32"/>
        </w:rPr>
        <w:t>CI=</w:t>
      </w:r>
      <w:r w:rsidRPr="00B23C8F">
        <w:rPr>
          <w:rFonts w:ascii="EucrosiaUPC" w:hAnsi="EucrosiaUPC" w:cs="EucrosiaUPC"/>
          <w:sz w:val="32"/>
          <w:szCs w:val="32"/>
          <w:cs/>
        </w:rPr>
        <w:t>16.35%-48.11%) และคำนวณค่าพยากรณ์ผลบวก</w:t>
      </w:r>
      <w:r w:rsidRPr="00B23C8F">
        <w:rPr>
          <w:rFonts w:ascii="EucrosiaUPC" w:hAnsi="EucrosiaUPC" w:cs="EucrosiaUPC" w:hint="cs"/>
          <w:sz w:val="32"/>
          <w:szCs w:val="32"/>
          <w:cs/>
        </w:rPr>
        <w:t xml:space="preserve"> </w:t>
      </w:r>
      <w:r w:rsidRPr="00B23C8F">
        <w:rPr>
          <w:rFonts w:ascii="EucrosiaUPC" w:hAnsi="EucrosiaUPC" w:cs="EucrosiaUPC"/>
          <w:sz w:val="32"/>
          <w:szCs w:val="32"/>
          <w:cs/>
        </w:rPr>
        <w:t>ได้ 26.19% (95%</w:t>
      </w:r>
      <w:r w:rsidRPr="00B23C8F">
        <w:rPr>
          <w:rFonts w:ascii="EucrosiaUPC" w:hAnsi="EucrosiaUPC" w:cs="EucrosiaUPC"/>
          <w:sz w:val="32"/>
          <w:szCs w:val="32"/>
        </w:rPr>
        <w:t>CI=</w:t>
      </w:r>
      <w:r w:rsidRPr="00B23C8F">
        <w:rPr>
          <w:rFonts w:ascii="EucrosiaUPC" w:hAnsi="EucrosiaUPC" w:cs="EucrosiaUPC"/>
          <w:sz w:val="32"/>
          <w:szCs w:val="32"/>
          <w:cs/>
        </w:rPr>
        <w:t>13.86%-42.04%) (ตารางที่ 1</w:t>
      </w:r>
      <w:r w:rsidRPr="00B23C8F">
        <w:rPr>
          <w:rFonts w:ascii="EucrosiaUPC" w:hAnsi="EucrosiaUPC" w:cs="EucrosiaUPC" w:hint="cs"/>
          <w:sz w:val="32"/>
          <w:szCs w:val="32"/>
          <w:cs/>
        </w:rPr>
        <w:t>)</w:t>
      </w:r>
    </w:p>
    <w:p w:rsidR="003A24FE" w:rsidRPr="00B23C8F" w:rsidRDefault="003A24FE" w:rsidP="003A24FE">
      <w:pPr>
        <w:autoSpaceDE w:val="0"/>
        <w:autoSpaceDN w:val="0"/>
        <w:adjustRightInd w:val="0"/>
        <w:spacing w:after="0" w:line="20" w:lineRule="atLeast"/>
        <w:jc w:val="thaiDistribute"/>
        <w:rPr>
          <w:rFonts w:ascii="EucrosiaUPC" w:hAnsi="EucrosiaUPC" w:cs="EucrosiaUPC"/>
          <w:sz w:val="32"/>
          <w:szCs w:val="32"/>
        </w:rPr>
      </w:pPr>
    </w:p>
    <w:p w:rsidR="003A24FE" w:rsidRPr="00B23C8F" w:rsidRDefault="003A24FE" w:rsidP="00FC26F1">
      <w:pPr>
        <w:autoSpaceDE w:val="0"/>
        <w:autoSpaceDN w:val="0"/>
        <w:adjustRightInd w:val="0"/>
        <w:spacing w:after="0" w:line="20" w:lineRule="atLeast"/>
        <w:ind w:left="993" w:hanging="993"/>
        <w:jc w:val="thaiDistribute"/>
        <w:rPr>
          <w:rFonts w:ascii="EucrosiaUPC" w:hAnsi="EucrosiaUPC" w:cs="EucrosiaUPC"/>
          <w:sz w:val="32"/>
          <w:szCs w:val="32"/>
        </w:rPr>
      </w:pPr>
      <w:r w:rsidRPr="00B23C8F">
        <w:rPr>
          <w:rFonts w:ascii="EucrosiaUPC" w:hAnsi="EucrosiaUPC" w:cs="EucrosiaUPC"/>
          <w:b/>
          <w:bCs/>
          <w:sz w:val="32"/>
          <w:szCs w:val="32"/>
          <w:cs/>
          <w:lang w:val="en-GB"/>
        </w:rPr>
        <w:t xml:space="preserve">ตารางที่ </w:t>
      </w:r>
      <w:r w:rsidRPr="00B23C8F">
        <w:rPr>
          <w:rFonts w:ascii="EucrosiaUPC" w:hAnsi="EucrosiaUPC" w:cs="EucrosiaUPC"/>
          <w:b/>
          <w:bCs/>
          <w:sz w:val="32"/>
          <w:szCs w:val="32"/>
          <w:lang w:val="en-GB"/>
        </w:rPr>
        <w:t>1</w:t>
      </w:r>
      <w:r w:rsidRPr="00B23C8F">
        <w:rPr>
          <w:rFonts w:ascii="EucrosiaUPC" w:hAnsi="EucrosiaUPC" w:cs="EucrosiaUPC"/>
          <w:sz w:val="32"/>
          <w:szCs w:val="32"/>
          <w:cs/>
          <w:lang w:val="en-GB"/>
        </w:rPr>
        <w:t xml:space="preserve"> </w:t>
      </w:r>
      <w:r w:rsidR="00EB216C" w:rsidRPr="00B23C8F">
        <w:rPr>
          <w:rFonts w:ascii="EucrosiaUPC" w:hAnsi="EucrosiaUPC" w:cs="EucrosiaUPC"/>
          <w:sz w:val="32"/>
          <w:szCs w:val="32"/>
          <w:cs/>
          <w:lang w:val="en-GB"/>
        </w:rPr>
        <w:t>ค่าความไว</w:t>
      </w:r>
      <w:r w:rsidRPr="00B23C8F">
        <w:rPr>
          <w:rFonts w:ascii="EucrosiaUPC" w:hAnsi="EucrosiaUPC" w:cs="EucrosiaUPC"/>
          <w:sz w:val="32"/>
          <w:szCs w:val="32"/>
          <w:cs/>
          <w:lang w:val="en-GB"/>
        </w:rPr>
        <w:t>และค่าพยากรณ์บวก การประเมินระบบเฝ้าระวังโรคเลปโตสไปโรสิสของโรงพยาบาลใน</w:t>
      </w:r>
      <w:r w:rsidR="00FC26F1">
        <w:rPr>
          <w:rFonts w:ascii="EucrosiaUPC" w:hAnsi="EucrosiaUPC" w:cs="EucrosiaUPC" w:hint="cs"/>
          <w:sz w:val="32"/>
          <w:szCs w:val="32"/>
          <w:cs/>
          <w:lang w:val="en-GB"/>
        </w:rPr>
        <w:t xml:space="preserve">  </w:t>
      </w:r>
      <w:r w:rsidRPr="00B23C8F">
        <w:rPr>
          <w:rFonts w:ascii="EucrosiaUPC" w:hAnsi="EucrosiaUPC" w:cs="EucrosiaUPC"/>
          <w:sz w:val="32"/>
          <w:szCs w:val="32"/>
          <w:cs/>
          <w:lang w:val="en-GB"/>
        </w:rPr>
        <w:t xml:space="preserve">สังกัดกระทรวงสาธารณสุข จังหวัดกาฬสินธุ์ ปีงบประมาณ </w:t>
      </w:r>
      <w:r w:rsidRPr="00B23C8F">
        <w:rPr>
          <w:rFonts w:ascii="EucrosiaUPC" w:hAnsi="EucrosiaUPC" w:cs="EucrosiaUPC"/>
          <w:sz w:val="32"/>
          <w:szCs w:val="32"/>
          <w:lang w:val="en-GB"/>
        </w:rPr>
        <w:t>2560</w:t>
      </w:r>
      <w:r w:rsidRPr="00B23C8F">
        <w:rPr>
          <w:rFonts w:ascii="EucrosiaUPC" w:hAnsi="EucrosiaUPC" w:cs="EucrosiaUPC" w:hint="cs"/>
          <w:sz w:val="32"/>
          <w:szCs w:val="32"/>
          <w:cs/>
          <w:lang w:val="en-GB"/>
        </w:rPr>
        <w:t xml:space="preserve"> </w:t>
      </w: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1678"/>
        <w:gridCol w:w="411"/>
        <w:gridCol w:w="865"/>
        <w:gridCol w:w="1169"/>
        <w:gridCol w:w="2369"/>
      </w:tblGrid>
      <w:tr w:rsidR="00C35333" w:rsidRPr="00B23C8F" w:rsidTr="00FC26F1">
        <w:trPr>
          <w:trHeight w:val="20"/>
        </w:trPr>
        <w:tc>
          <w:tcPr>
            <w:tcW w:w="3142" w:type="dxa"/>
            <w:tcBorders>
              <w:top w:val="single" w:sz="4" w:space="0" w:color="auto"/>
              <w:bottom w:val="single" w:sz="4" w:space="0" w:color="auto"/>
            </w:tcBorders>
            <w:vAlign w:val="center"/>
          </w:tcPr>
          <w:p w:rsidR="00C35333" w:rsidRPr="00B23C8F" w:rsidRDefault="00C35333" w:rsidP="00C35333">
            <w:pPr>
              <w:spacing w:after="100" w:afterAutospacing="1" w:line="240" w:lineRule="auto"/>
              <w:ind w:left="-249"/>
              <w:jc w:val="center"/>
              <w:rPr>
                <w:rFonts w:ascii="EucrosiaUPC" w:hAnsi="EucrosiaUPC" w:cs="EucrosiaUPC"/>
                <w:sz w:val="32"/>
                <w:szCs w:val="32"/>
                <w:cs/>
                <w:lang w:eastAsia="en-GB"/>
              </w:rPr>
            </w:pPr>
          </w:p>
        </w:tc>
        <w:tc>
          <w:tcPr>
            <w:tcW w:w="2089" w:type="dxa"/>
            <w:gridSpan w:val="2"/>
            <w:tcBorders>
              <w:top w:val="single" w:sz="4" w:space="0" w:color="auto"/>
              <w:bottom w:val="single" w:sz="4" w:space="0" w:color="auto"/>
            </w:tcBorders>
            <w:vAlign w:val="center"/>
          </w:tcPr>
          <w:p w:rsidR="00C35333" w:rsidRPr="00B23C8F" w:rsidRDefault="00C35333" w:rsidP="00C35333">
            <w:pPr>
              <w:spacing w:after="100" w:afterAutospacing="1" w:line="240" w:lineRule="auto"/>
              <w:ind w:left="-249"/>
              <w:jc w:val="center"/>
              <w:rPr>
                <w:rFonts w:ascii="EucrosiaUPC" w:hAnsi="EucrosiaUPC" w:cs="EucrosiaUPC"/>
                <w:sz w:val="32"/>
                <w:szCs w:val="32"/>
                <w:cs/>
                <w:lang w:eastAsia="en-GB"/>
              </w:rPr>
            </w:pPr>
            <w:r w:rsidRPr="00B23C8F">
              <w:rPr>
                <w:rFonts w:ascii="EucrosiaUPC" w:hAnsi="EucrosiaUPC" w:cs="EucrosiaUPC"/>
                <w:sz w:val="32"/>
                <w:szCs w:val="32"/>
                <w:cs/>
                <w:lang w:eastAsia="en-GB"/>
              </w:rPr>
              <w:t>ตรงตามนิยาม</w:t>
            </w:r>
          </w:p>
        </w:tc>
        <w:tc>
          <w:tcPr>
            <w:tcW w:w="2034" w:type="dxa"/>
            <w:gridSpan w:val="2"/>
            <w:tcBorders>
              <w:top w:val="single" w:sz="4" w:space="0" w:color="auto"/>
              <w:bottom w:val="single" w:sz="4" w:space="0" w:color="auto"/>
            </w:tcBorders>
            <w:vAlign w:val="center"/>
          </w:tcPr>
          <w:p w:rsidR="00C35333" w:rsidRPr="00B23C8F" w:rsidRDefault="00C35333" w:rsidP="00C35333">
            <w:pPr>
              <w:spacing w:after="100" w:afterAutospacing="1" w:line="240" w:lineRule="auto"/>
              <w:ind w:left="-249"/>
              <w:jc w:val="center"/>
              <w:rPr>
                <w:rFonts w:ascii="EucrosiaUPC" w:hAnsi="EucrosiaUPC" w:cs="EucrosiaUPC"/>
                <w:sz w:val="32"/>
                <w:szCs w:val="32"/>
                <w:lang w:eastAsia="en-GB"/>
              </w:rPr>
            </w:pPr>
            <w:r w:rsidRPr="00B23C8F">
              <w:rPr>
                <w:rFonts w:ascii="EucrosiaUPC" w:hAnsi="EucrosiaUPC" w:cs="EucrosiaUPC" w:hint="cs"/>
                <w:sz w:val="32"/>
                <w:szCs w:val="32"/>
                <w:cs/>
                <w:lang w:eastAsia="en-GB"/>
              </w:rPr>
              <w:t>ไม่</w:t>
            </w:r>
            <w:r w:rsidRPr="00B23C8F">
              <w:rPr>
                <w:rFonts w:ascii="EucrosiaUPC" w:hAnsi="EucrosiaUPC" w:cs="EucrosiaUPC"/>
                <w:sz w:val="32"/>
                <w:szCs w:val="32"/>
                <w:cs/>
                <w:lang w:eastAsia="en-GB"/>
              </w:rPr>
              <w:t>ตรงตามนิยาม</w:t>
            </w:r>
          </w:p>
        </w:tc>
        <w:tc>
          <w:tcPr>
            <w:tcW w:w="2369" w:type="dxa"/>
            <w:tcBorders>
              <w:top w:val="single" w:sz="4" w:space="0" w:color="auto"/>
              <w:bottom w:val="single" w:sz="4" w:space="0" w:color="auto"/>
            </w:tcBorders>
            <w:vAlign w:val="center"/>
          </w:tcPr>
          <w:p w:rsidR="00C35333" w:rsidRPr="00B23C8F" w:rsidRDefault="003428B5" w:rsidP="003A24FE">
            <w:pPr>
              <w:spacing w:after="100" w:afterAutospacing="1" w:line="240" w:lineRule="auto"/>
              <w:ind w:hanging="2"/>
              <w:jc w:val="center"/>
              <w:rPr>
                <w:rFonts w:ascii="EucrosiaUPC" w:hAnsi="EucrosiaUPC" w:cs="EucrosiaUPC"/>
                <w:b/>
                <w:bCs/>
                <w:sz w:val="32"/>
                <w:szCs w:val="32"/>
                <w:cs/>
                <w:lang w:val="en-GB" w:eastAsia="en-GB"/>
              </w:rPr>
            </w:pPr>
            <w:r w:rsidRPr="00B23C8F">
              <w:rPr>
                <w:rFonts w:ascii="EucrosiaUPC" w:hAnsi="EucrosiaUPC" w:cs="EucrosiaUPC" w:hint="cs"/>
                <w:b/>
                <w:bCs/>
                <w:sz w:val="32"/>
                <w:szCs w:val="32"/>
                <w:cs/>
                <w:lang w:val="en-GB" w:eastAsia="en-GB"/>
              </w:rPr>
              <w:t>รวม</w:t>
            </w:r>
          </w:p>
        </w:tc>
      </w:tr>
      <w:tr w:rsidR="00C35333" w:rsidRPr="00B23C8F" w:rsidTr="00FC26F1">
        <w:trPr>
          <w:trHeight w:val="20"/>
        </w:trPr>
        <w:tc>
          <w:tcPr>
            <w:tcW w:w="3142" w:type="dxa"/>
            <w:tcBorders>
              <w:top w:val="single" w:sz="4" w:space="0" w:color="auto"/>
            </w:tcBorders>
            <w:vAlign w:val="center"/>
          </w:tcPr>
          <w:p w:rsidR="00C35333" w:rsidRPr="00B23C8F" w:rsidRDefault="00C35333" w:rsidP="00C35333">
            <w:pPr>
              <w:autoSpaceDE w:val="0"/>
              <w:autoSpaceDN w:val="0"/>
              <w:adjustRightInd w:val="0"/>
              <w:spacing w:after="100" w:afterAutospacing="1" w:line="240" w:lineRule="auto"/>
              <w:jc w:val="center"/>
              <w:rPr>
                <w:rFonts w:ascii="EucrosiaUPC" w:hAnsi="EucrosiaUPC" w:cs="EucrosiaUPC"/>
                <w:sz w:val="32"/>
                <w:szCs w:val="32"/>
                <w:lang w:val="en-GB"/>
              </w:rPr>
            </w:pPr>
            <w:r w:rsidRPr="00B23C8F">
              <w:rPr>
                <w:rFonts w:ascii="EucrosiaUPC" w:hAnsi="EucrosiaUPC" w:cs="EucrosiaUPC" w:hint="cs"/>
                <w:sz w:val="32"/>
                <w:szCs w:val="32"/>
                <w:cs/>
                <w:lang w:eastAsia="en-GB"/>
              </w:rPr>
              <w:t>พบ</w:t>
            </w:r>
            <w:r w:rsidRPr="00B23C8F">
              <w:rPr>
                <w:rFonts w:ascii="EucrosiaUPC" w:hAnsi="EucrosiaUPC" w:cs="EucrosiaUPC"/>
                <w:sz w:val="32"/>
                <w:szCs w:val="32"/>
                <w:cs/>
                <w:lang w:eastAsia="en-GB"/>
              </w:rPr>
              <w:t>รายงาน</w:t>
            </w:r>
            <w:r w:rsidRPr="00B23C8F">
              <w:rPr>
                <w:rFonts w:ascii="EucrosiaUPC" w:hAnsi="EucrosiaUPC" w:cs="EucrosiaUPC" w:hint="cs"/>
                <w:sz w:val="32"/>
                <w:szCs w:val="32"/>
                <w:cs/>
                <w:lang w:eastAsia="en-GB"/>
              </w:rPr>
              <w:t xml:space="preserve"> </w:t>
            </w:r>
            <w:r w:rsidRPr="00B23C8F">
              <w:rPr>
                <w:rFonts w:ascii="EucrosiaUPC" w:hAnsi="EucrosiaUPC" w:cs="EucrosiaUPC"/>
                <w:sz w:val="32"/>
                <w:szCs w:val="32"/>
                <w:lang w:val="en-GB" w:eastAsia="en-GB"/>
              </w:rPr>
              <w:t>506</w:t>
            </w:r>
          </w:p>
        </w:tc>
        <w:tc>
          <w:tcPr>
            <w:tcW w:w="2089" w:type="dxa"/>
            <w:gridSpan w:val="2"/>
            <w:tcBorders>
              <w:top w:val="single" w:sz="4" w:space="0" w:color="auto"/>
            </w:tcBorders>
            <w:vAlign w:val="center"/>
          </w:tcPr>
          <w:p w:rsidR="00C35333" w:rsidRPr="00B23C8F" w:rsidRDefault="00C35333" w:rsidP="00C35333">
            <w:pPr>
              <w:spacing w:after="100" w:afterAutospacing="1" w:line="240" w:lineRule="auto"/>
              <w:jc w:val="center"/>
              <w:rPr>
                <w:rFonts w:ascii="EucrosiaUPC" w:hAnsi="EucrosiaUPC" w:cs="EucrosiaUPC"/>
                <w:sz w:val="32"/>
                <w:szCs w:val="32"/>
              </w:rPr>
            </w:pPr>
            <w:r w:rsidRPr="00B23C8F">
              <w:rPr>
                <w:rFonts w:ascii="EucrosiaUPC" w:hAnsi="EucrosiaUPC" w:cs="EucrosiaUPC"/>
                <w:sz w:val="32"/>
                <w:szCs w:val="32"/>
              </w:rPr>
              <w:t>11</w:t>
            </w:r>
          </w:p>
        </w:tc>
        <w:tc>
          <w:tcPr>
            <w:tcW w:w="2034" w:type="dxa"/>
            <w:gridSpan w:val="2"/>
            <w:tcBorders>
              <w:top w:val="single" w:sz="4" w:space="0" w:color="auto"/>
            </w:tcBorders>
            <w:vAlign w:val="center"/>
          </w:tcPr>
          <w:p w:rsidR="00C35333" w:rsidRPr="00B23C8F" w:rsidRDefault="00C35333" w:rsidP="00C35333">
            <w:pPr>
              <w:spacing w:after="100" w:afterAutospacing="1" w:line="240" w:lineRule="auto"/>
              <w:jc w:val="center"/>
              <w:rPr>
                <w:rFonts w:ascii="EucrosiaUPC" w:hAnsi="EucrosiaUPC" w:cs="EucrosiaUPC"/>
                <w:sz w:val="32"/>
                <w:szCs w:val="32"/>
              </w:rPr>
            </w:pPr>
            <w:r w:rsidRPr="00B23C8F">
              <w:rPr>
                <w:rFonts w:ascii="EucrosiaUPC" w:hAnsi="EucrosiaUPC" w:cs="EucrosiaUPC"/>
                <w:sz w:val="32"/>
                <w:szCs w:val="32"/>
              </w:rPr>
              <w:t>31</w:t>
            </w:r>
          </w:p>
        </w:tc>
        <w:tc>
          <w:tcPr>
            <w:tcW w:w="2369" w:type="dxa"/>
            <w:tcBorders>
              <w:top w:val="single" w:sz="4" w:space="0" w:color="auto"/>
              <w:left w:val="nil"/>
            </w:tcBorders>
            <w:vAlign w:val="center"/>
          </w:tcPr>
          <w:p w:rsidR="00C35333" w:rsidRPr="00B23C8F" w:rsidRDefault="00C35333" w:rsidP="003A24FE">
            <w:pPr>
              <w:spacing w:after="100" w:afterAutospacing="1" w:line="240" w:lineRule="auto"/>
              <w:jc w:val="center"/>
              <w:rPr>
                <w:rFonts w:ascii="EucrosiaUPC" w:hAnsi="EucrosiaUPC" w:cs="EucrosiaUPC"/>
                <w:sz w:val="32"/>
                <w:szCs w:val="32"/>
              </w:rPr>
            </w:pPr>
            <w:r w:rsidRPr="00B23C8F">
              <w:rPr>
                <w:rFonts w:ascii="EucrosiaUPC" w:hAnsi="EucrosiaUPC" w:cs="EucrosiaUPC"/>
                <w:sz w:val="32"/>
                <w:szCs w:val="32"/>
              </w:rPr>
              <w:t>42</w:t>
            </w:r>
          </w:p>
        </w:tc>
      </w:tr>
      <w:tr w:rsidR="00C35333" w:rsidRPr="00B23C8F" w:rsidTr="00FC26F1">
        <w:trPr>
          <w:trHeight w:val="20"/>
        </w:trPr>
        <w:tc>
          <w:tcPr>
            <w:tcW w:w="3142" w:type="dxa"/>
            <w:tcBorders>
              <w:bottom w:val="single" w:sz="4" w:space="0" w:color="auto"/>
            </w:tcBorders>
            <w:vAlign w:val="center"/>
          </w:tcPr>
          <w:p w:rsidR="00C35333" w:rsidRPr="00B23C8F" w:rsidRDefault="00C35333" w:rsidP="00C35333">
            <w:pPr>
              <w:autoSpaceDE w:val="0"/>
              <w:autoSpaceDN w:val="0"/>
              <w:adjustRightInd w:val="0"/>
              <w:spacing w:after="100" w:afterAutospacing="1" w:line="240" w:lineRule="auto"/>
              <w:jc w:val="center"/>
              <w:rPr>
                <w:rFonts w:ascii="EucrosiaUPC" w:hAnsi="EucrosiaUPC" w:cs="EucrosiaUPC"/>
                <w:sz w:val="32"/>
                <w:szCs w:val="32"/>
                <w:lang w:val="en-GB" w:eastAsia="en-GB"/>
              </w:rPr>
            </w:pPr>
            <w:r w:rsidRPr="00B23C8F">
              <w:rPr>
                <w:rFonts w:ascii="EucrosiaUPC" w:hAnsi="EucrosiaUPC" w:cs="EucrosiaUPC"/>
                <w:sz w:val="32"/>
                <w:szCs w:val="32"/>
                <w:cs/>
                <w:lang w:eastAsia="en-GB"/>
              </w:rPr>
              <w:t>ไม่</w:t>
            </w:r>
            <w:r w:rsidRPr="00B23C8F">
              <w:rPr>
                <w:rFonts w:ascii="EucrosiaUPC" w:hAnsi="EucrosiaUPC" w:cs="EucrosiaUPC" w:hint="cs"/>
                <w:sz w:val="32"/>
                <w:szCs w:val="32"/>
                <w:cs/>
                <w:lang w:eastAsia="en-GB"/>
              </w:rPr>
              <w:t>พบ</w:t>
            </w:r>
            <w:r w:rsidRPr="00B23C8F">
              <w:rPr>
                <w:rFonts w:ascii="EucrosiaUPC" w:hAnsi="EucrosiaUPC" w:cs="EucrosiaUPC"/>
                <w:sz w:val="32"/>
                <w:szCs w:val="32"/>
                <w:cs/>
                <w:lang w:eastAsia="en-GB"/>
              </w:rPr>
              <w:t>รายงาน</w:t>
            </w:r>
            <w:r w:rsidRPr="00B23C8F">
              <w:rPr>
                <w:rFonts w:ascii="EucrosiaUPC" w:hAnsi="EucrosiaUPC" w:cs="EucrosiaUPC" w:hint="cs"/>
                <w:sz w:val="32"/>
                <w:szCs w:val="32"/>
                <w:cs/>
                <w:lang w:eastAsia="en-GB"/>
              </w:rPr>
              <w:t xml:space="preserve"> </w:t>
            </w:r>
            <w:r w:rsidRPr="00B23C8F">
              <w:rPr>
                <w:rFonts w:ascii="EucrosiaUPC" w:hAnsi="EucrosiaUPC" w:cs="EucrosiaUPC"/>
                <w:sz w:val="32"/>
                <w:szCs w:val="32"/>
                <w:lang w:val="en-GB" w:eastAsia="en-GB"/>
              </w:rPr>
              <w:t>506</w:t>
            </w:r>
          </w:p>
        </w:tc>
        <w:tc>
          <w:tcPr>
            <w:tcW w:w="2089" w:type="dxa"/>
            <w:gridSpan w:val="2"/>
            <w:tcBorders>
              <w:bottom w:val="single" w:sz="4" w:space="0" w:color="auto"/>
            </w:tcBorders>
            <w:vAlign w:val="center"/>
          </w:tcPr>
          <w:p w:rsidR="00C35333" w:rsidRPr="00B23C8F" w:rsidRDefault="00C35333" w:rsidP="00C35333">
            <w:pPr>
              <w:spacing w:after="100" w:afterAutospacing="1" w:line="240" w:lineRule="auto"/>
              <w:jc w:val="center"/>
              <w:rPr>
                <w:rFonts w:ascii="EucrosiaUPC" w:hAnsi="EucrosiaUPC" w:cs="EucrosiaUPC"/>
                <w:sz w:val="32"/>
                <w:szCs w:val="32"/>
                <w:cs/>
              </w:rPr>
            </w:pPr>
            <w:r w:rsidRPr="00B23C8F">
              <w:rPr>
                <w:rFonts w:ascii="EucrosiaUPC" w:hAnsi="EucrosiaUPC" w:cs="EucrosiaUPC"/>
                <w:sz w:val="32"/>
                <w:szCs w:val="32"/>
              </w:rPr>
              <w:t>25</w:t>
            </w:r>
          </w:p>
        </w:tc>
        <w:tc>
          <w:tcPr>
            <w:tcW w:w="2034" w:type="dxa"/>
            <w:gridSpan w:val="2"/>
            <w:tcBorders>
              <w:bottom w:val="single" w:sz="4" w:space="0" w:color="auto"/>
            </w:tcBorders>
            <w:vAlign w:val="center"/>
          </w:tcPr>
          <w:p w:rsidR="00C35333" w:rsidRPr="00B23C8F" w:rsidRDefault="00C35333" w:rsidP="003A24FE">
            <w:pPr>
              <w:spacing w:after="100" w:afterAutospacing="1" w:line="240" w:lineRule="auto"/>
              <w:jc w:val="center"/>
              <w:rPr>
                <w:rFonts w:ascii="EucrosiaUPC" w:hAnsi="EucrosiaUPC" w:cs="EucrosiaUPC"/>
                <w:sz w:val="32"/>
                <w:szCs w:val="32"/>
              </w:rPr>
            </w:pPr>
            <w:r w:rsidRPr="00B23C8F">
              <w:rPr>
                <w:rFonts w:ascii="EucrosiaUPC" w:hAnsi="EucrosiaUPC" w:cs="EucrosiaUPC"/>
                <w:sz w:val="32"/>
                <w:szCs w:val="32"/>
              </w:rPr>
              <w:t>1,</w:t>
            </w:r>
            <w:r w:rsidR="003A24FE" w:rsidRPr="00B23C8F">
              <w:rPr>
                <w:rFonts w:ascii="EucrosiaUPC" w:hAnsi="EucrosiaUPC" w:cs="EucrosiaUPC"/>
                <w:sz w:val="32"/>
                <w:szCs w:val="32"/>
              </w:rPr>
              <w:t>7</w:t>
            </w:r>
            <w:r w:rsidRPr="00B23C8F">
              <w:rPr>
                <w:rFonts w:ascii="EucrosiaUPC" w:hAnsi="EucrosiaUPC" w:cs="EucrosiaUPC"/>
                <w:sz w:val="32"/>
                <w:szCs w:val="32"/>
              </w:rPr>
              <w:t>23</w:t>
            </w:r>
          </w:p>
        </w:tc>
        <w:tc>
          <w:tcPr>
            <w:tcW w:w="2369" w:type="dxa"/>
            <w:tcBorders>
              <w:left w:val="nil"/>
              <w:bottom w:val="single" w:sz="4" w:space="0" w:color="auto"/>
            </w:tcBorders>
            <w:vAlign w:val="center"/>
          </w:tcPr>
          <w:p w:rsidR="00C35333" w:rsidRPr="00B23C8F" w:rsidRDefault="003A24FE" w:rsidP="003A24FE">
            <w:pPr>
              <w:spacing w:after="100" w:afterAutospacing="1" w:line="240" w:lineRule="auto"/>
              <w:jc w:val="center"/>
              <w:rPr>
                <w:rFonts w:ascii="EucrosiaUPC" w:hAnsi="EucrosiaUPC" w:cs="EucrosiaUPC"/>
                <w:sz w:val="32"/>
                <w:szCs w:val="32"/>
              </w:rPr>
            </w:pPr>
            <w:r w:rsidRPr="00B23C8F">
              <w:rPr>
                <w:rFonts w:ascii="EucrosiaUPC" w:hAnsi="EucrosiaUPC" w:cs="EucrosiaUPC"/>
                <w:sz w:val="32"/>
                <w:szCs w:val="32"/>
              </w:rPr>
              <w:t>1,748</w:t>
            </w:r>
          </w:p>
        </w:tc>
      </w:tr>
      <w:tr w:rsidR="00C35333" w:rsidRPr="00B23C8F" w:rsidTr="00FC26F1">
        <w:trPr>
          <w:trHeight w:val="20"/>
        </w:trPr>
        <w:tc>
          <w:tcPr>
            <w:tcW w:w="3142" w:type="dxa"/>
            <w:tcBorders>
              <w:top w:val="single" w:sz="4" w:space="0" w:color="auto"/>
              <w:bottom w:val="single" w:sz="4" w:space="0" w:color="auto"/>
            </w:tcBorders>
            <w:vAlign w:val="center"/>
          </w:tcPr>
          <w:p w:rsidR="00C35333" w:rsidRPr="00B23C8F" w:rsidRDefault="003A24FE" w:rsidP="00C35333">
            <w:pPr>
              <w:autoSpaceDE w:val="0"/>
              <w:autoSpaceDN w:val="0"/>
              <w:adjustRightInd w:val="0"/>
              <w:spacing w:after="100" w:afterAutospacing="1" w:line="240" w:lineRule="auto"/>
              <w:jc w:val="center"/>
              <w:rPr>
                <w:rFonts w:ascii="EucrosiaUPC" w:hAnsi="EucrosiaUPC" w:cs="EucrosiaUPC"/>
                <w:b/>
                <w:bCs/>
                <w:sz w:val="32"/>
                <w:szCs w:val="32"/>
                <w:cs/>
                <w:lang w:eastAsia="en-GB"/>
              </w:rPr>
            </w:pPr>
            <w:r w:rsidRPr="00B23C8F">
              <w:rPr>
                <w:rFonts w:ascii="EucrosiaUPC" w:hAnsi="EucrosiaUPC" w:cs="EucrosiaUPC" w:hint="cs"/>
                <w:b/>
                <w:bCs/>
                <w:sz w:val="32"/>
                <w:szCs w:val="32"/>
                <w:cs/>
                <w:lang w:eastAsia="en-GB"/>
              </w:rPr>
              <w:t>รวม</w:t>
            </w:r>
          </w:p>
        </w:tc>
        <w:tc>
          <w:tcPr>
            <w:tcW w:w="2089" w:type="dxa"/>
            <w:gridSpan w:val="2"/>
            <w:tcBorders>
              <w:top w:val="single" w:sz="4" w:space="0" w:color="auto"/>
              <w:bottom w:val="single" w:sz="4" w:space="0" w:color="auto"/>
            </w:tcBorders>
            <w:vAlign w:val="center"/>
          </w:tcPr>
          <w:p w:rsidR="00C35333" w:rsidRPr="00B23C8F" w:rsidRDefault="00C35333" w:rsidP="00C35333">
            <w:pPr>
              <w:spacing w:after="100" w:afterAutospacing="1" w:line="240" w:lineRule="auto"/>
              <w:jc w:val="center"/>
              <w:rPr>
                <w:rFonts w:ascii="EucrosiaUPC" w:hAnsi="EucrosiaUPC" w:cs="EucrosiaUPC"/>
                <w:sz w:val="32"/>
                <w:szCs w:val="32"/>
              </w:rPr>
            </w:pPr>
            <w:r w:rsidRPr="00B23C8F">
              <w:rPr>
                <w:rFonts w:ascii="EucrosiaUPC" w:hAnsi="EucrosiaUPC" w:cs="EucrosiaUPC"/>
                <w:sz w:val="32"/>
                <w:szCs w:val="32"/>
              </w:rPr>
              <w:t>36</w:t>
            </w:r>
          </w:p>
        </w:tc>
        <w:tc>
          <w:tcPr>
            <w:tcW w:w="2034" w:type="dxa"/>
            <w:gridSpan w:val="2"/>
            <w:tcBorders>
              <w:top w:val="single" w:sz="4" w:space="0" w:color="auto"/>
              <w:bottom w:val="single" w:sz="4" w:space="0" w:color="auto"/>
            </w:tcBorders>
            <w:vAlign w:val="center"/>
          </w:tcPr>
          <w:p w:rsidR="00C35333" w:rsidRPr="00B23C8F" w:rsidRDefault="003A24FE" w:rsidP="003A24FE">
            <w:pPr>
              <w:spacing w:after="100" w:afterAutospacing="1" w:line="240" w:lineRule="auto"/>
              <w:jc w:val="center"/>
              <w:rPr>
                <w:rFonts w:ascii="EucrosiaUPC" w:hAnsi="EucrosiaUPC" w:cs="EucrosiaUPC"/>
                <w:sz w:val="32"/>
                <w:szCs w:val="32"/>
              </w:rPr>
            </w:pPr>
            <w:r w:rsidRPr="00B23C8F">
              <w:rPr>
                <w:rFonts w:ascii="EucrosiaUPC" w:hAnsi="EucrosiaUPC" w:cs="EucrosiaUPC"/>
                <w:sz w:val="32"/>
                <w:szCs w:val="32"/>
              </w:rPr>
              <w:t>1,754</w:t>
            </w:r>
          </w:p>
        </w:tc>
        <w:tc>
          <w:tcPr>
            <w:tcW w:w="2369" w:type="dxa"/>
            <w:tcBorders>
              <w:top w:val="single" w:sz="4" w:space="0" w:color="auto"/>
              <w:bottom w:val="single" w:sz="4" w:space="0" w:color="auto"/>
            </w:tcBorders>
            <w:vAlign w:val="center"/>
          </w:tcPr>
          <w:p w:rsidR="00C35333" w:rsidRPr="00B23C8F" w:rsidRDefault="00C35333" w:rsidP="00C35333">
            <w:pPr>
              <w:spacing w:after="100" w:afterAutospacing="1" w:line="240" w:lineRule="auto"/>
              <w:jc w:val="center"/>
              <w:rPr>
                <w:rFonts w:ascii="EucrosiaUPC" w:hAnsi="EucrosiaUPC" w:cs="EucrosiaUPC"/>
                <w:sz w:val="32"/>
                <w:szCs w:val="32"/>
              </w:rPr>
            </w:pPr>
          </w:p>
        </w:tc>
      </w:tr>
      <w:tr w:rsidR="004E7DBD" w:rsidRPr="00B23C8F" w:rsidTr="00FC26F1">
        <w:trPr>
          <w:trHeight w:val="20"/>
        </w:trPr>
        <w:tc>
          <w:tcPr>
            <w:tcW w:w="3142" w:type="dxa"/>
            <w:tcBorders>
              <w:top w:val="single" w:sz="4" w:space="0" w:color="auto"/>
            </w:tcBorders>
            <w:vAlign w:val="center"/>
          </w:tcPr>
          <w:p w:rsidR="004E7DBD" w:rsidRPr="00B23C8F" w:rsidRDefault="004E7DBD" w:rsidP="00C35333">
            <w:pPr>
              <w:autoSpaceDE w:val="0"/>
              <w:autoSpaceDN w:val="0"/>
              <w:adjustRightInd w:val="0"/>
              <w:spacing w:after="100" w:afterAutospacing="1" w:line="240" w:lineRule="auto"/>
              <w:jc w:val="center"/>
              <w:rPr>
                <w:rFonts w:ascii="EucrosiaUPC" w:hAnsi="EucrosiaUPC" w:cs="EucrosiaUPC"/>
                <w:sz w:val="16"/>
                <w:szCs w:val="16"/>
                <w:cs/>
                <w:lang w:eastAsia="en-GB"/>
              </w:rPr>
            </w:pPr>
          </w:p>
        </w:tc>
        <w:tc>
          <w:tcPr>
            <w:tcW w:w="2089" w:type="dxa"/>
            <w:gridSpan w:val="2"/>
            <w:tcBorders>
              <w:top w:val="single" w:sz="4" w:space="0" w:color="auto"/>
            </w:tcBorders>
            <w:vAlign w:val="center"/>
          </w:tcPr>
          <w:p w:rsidR="004E7DBD" w:rsidRPr="00B23C8F" w:rsidRDefault="004E7DBD" w:rsidP="00C35333">
            <w:pPr>
              <w:spacing w:after="100" w:afterAutospacing="1" w:line="240" w:lineRule="auto"/>
              <w:jc w:val="center"/>
              <w:rPr>
                <w:rFonts w:ascii="EucrosiaUPC" w:hAnsi="EucrosiaUPC" w:cs="EucrosiaUPC"/>
                <w:sz w:val="16"/>
                <w:szCs w:val="16"/>
              </w:rPr>
            </w:pPr>
          </w:p>
        </w:tc>
        <w:tc>
          <w:tcPr>
            <w:tcW w:w="2034" w:type="dxa"/>
            <w:gridSpan w:val="2"/>
            <w:tcBorders>
              <w:top w:val="single" w:sz="4" w:space="0" w:color="auto"/>
            </w:tcBorders>
            <w:vAlign w:val="center"/>
          </w:tcPr>
          <w:p w:rsidR="004E7DBD" w:rsidRPr="00B23C8F" w:rsidRDefault="004E7DBD" w:rsidP="00C35333">
            <w:pPr>
              <w:spacing w:after="100" w:afterAutospacing="1" w:line="240" w:lineRule="auto"/>
              <w:jc w:val="center"/>
              <w:rPr>
                <w:rFonts w:ascii="EucrosiaUPC" w:hAnsi="EucrosiaUPC" w:cs="EucrosiaUPC"/>
                <w:sz w:val="16"/>
                <w:szCs w:val="16"/>
              </w:rPr>
            </w:pPr>
          </w:p>
        </w:tc>
        <w:tc>
          <w:tcPr>
            <w:tcW w:w="2369" w:type="dxa"/>
            <w:tcBorders>
              <w:top w:val="single" w:sz="4" w:space="0" w:color="auto"/>
            </w:tcBorders>
            <w:vAlign w:val="center"/>
          </w:tcPr>
          <w:p w:rsidR="004E7DBD" w:rsidRPr="00B23C8F" w:rsidRDefault="004E7DBD" w:rsidP="00C35333">
            <w:pPr>
              <w:spacing w:after="100" w:afterAutospacing="1" w:line="240" w:lineRule="auto"/>
              <w:jc w:val="center"/>
              <w:rPr>
                <w:rFonts w:ascii="EucrosiaUPC" w:hAnsi="EucrosiaUPC" w:cs="EucrosiaUPC"/>
                <w:sz w:val="16"/>
                <w:szCs w:val="16"/>
              </w:rPr>
            </w:pPr>
          </w:p>
        </w:tc>
      </w:tr>
      <w:tr w:rsidR="003A24FE" w:rsidRPr="00B23C8F" w:rsidTr="00B804F9">
        <w:trPr>
          <w:trHeight w:val="20"/>
        </w:trPr>
        <w:tc>
          <w:tcPr>
            <w:tcW w:w="3142" w:type="dxa"/>
            <w:vAlign w:val="center"/>
          </w:tcPr>
          <w:p w:rsidR="003A24FE" w:rsidRPr="00B23C8F" w:rsidRDefault="003A24FE" w:rsidP="00C35333">
            <w:pPr>
              <w:autoSpaceDE w:val="0"/>
              <w:autoSpaceDN w:val="0"/>
              <w:adjustRightInd w:val="0"/>
              <w:spacing w:after="100" w:afterAutospacing="1" w:line="240" w:lineRule="auto"/>
              <w:jc w:val="center"/>
              <w:rPr>
                <w:rFonts w:ascii="EucrosiaUPC" w:hAnsi="EucrosiaUPC" w:cs="EucrosiaUPC"/>
                <w:b/>
                <w:bCs/>
                <w:sz w:val="32"/>
                <w:szCs w:val="32"/>
                <w:cs/>
                <w:lang w:eastAsia="en-GB"/>
              </w:rPr>
            </w:pPr>
            <w:r w:rsidRPr="00B23C8F">
              <w:rPr>
                <w:rFonts w:ascii="EucrosiaUPC" w:hAnsi="EucrosiaUPC" w:cs="EucrosiaUPC"/>
                <w:b/>
                <w:bCs/>
                <w:sz w:val="32"/>
                <w:szCs w:val="32"/>
              </w:rPr>
              <w:t>Sensitivity</w:t>
            </w:r>
          </w:p>
        </w:tc>
        <w:tc>
          <w:tcPr>
            <w:tcW w:w="1678" w:type="dxa"/>
            <w:vAlign w:val="center"/>
          </w:tcPr>
          <w:p w:rsidR="003A24FE" w:rsidRPr="00B23C8F" w:rsidRDefault="003A24FE" w:rsidP="00B804F9">
            <w:pPr>
              <w:spacing w:after="100" w:afterAutospacing="1" w:line="240" w:lineRule="auto"/>
              <w:rPr>
                <w:rFonts w:ascii="EucrosiaUPC" w:hAnsi="EucrosiaUPC" w:cs="EucrosiaUPC"/>
                <w:sz w:val="32"/>
                <w:szCs w:val="32"/>
                <w:lang w:val="en-GB"/>
              </w:rPr>
            </w:pPr>
            <w:r w:rsidRPr="00B23C8F">
              <w:rPr>
                <w:rFonts w:ascii="EucrosiaUPC" w:hAnsi="EucrosiaUPC" w:cs="EucrosiaUPC"/>
                <w:sz w:val="32"/>
                <w:szCs w:val="32"/>
                <w:lang w:val="en-GB"/>
              </w:rPr>
              <w:t>= 11/36*100</w:t>
            </w:r>
          </w:p>
        </w:tc>
        <w:tc>
          <w:tcPr>
            <w:tcW w:w="1276" w:type="dxa"/>
            <w:gridSpan w:val="2"/>
            <w:vAlign w:val="center"/>
          </w:tcPr>
          <w:p w:rsidR="003A24FE" w:rsidRPr="00B23C8F" w:rsidRDefault="003A24FE" w:rsidP="00B804F9">
            <w:pPr>
              <w:spacing w:after="100" w:afterAutospacing="1" w:line="240" w:lineRule="auto"/>
              <w:jc w:val="right"/>
              <w:rPr>
                <w:rFonts w:ascii="EucrosiaUPC" w:hAnsi="EucrosiaUPC" w:cs="EucrosiaUPC"/>
                <w:sz w:val="32"/>
                <w:szCs w:val="32"/>
              </w:rPr>
            </w:pPr>
            <w:r w:rsidRPr="00B23C8F">
              <w:rPr>
                <w:rFonts w:ascii="EucrosiaUPC" w:hAnsi="EucrosiaUPC" w:cs="EucrosiaUPC"/>
                <w:sz w:val="32"/>
                <w:szCs w:val="32"/>
              </w:rPr>
              <w:t xml:space="preserve">= </w:t>
            </w:r>
            <w:r w:rsidRPr="00B23C8F">
              <w:rPr>
                <w:rFonts w:ascii="EucrosiaUPC" w:hAnsi="EucrosiaUPC" w:cs="EucrosiaUPC"/>
                <w:sz w:val="32"/>
                <w:szCs w:val="32"/>
                <w:cs/>
              </w:rPr>
              <w:t xml:space="preserve">30.56% </w:t>
            </w:r>
          </w:p>
        </w:tc>
        <w:tc>
          <w:tcPr>
            <w:tcW w:w="3538" w:type="dxa"/>
            <w:gridSpan w:val="2"/>
            <w:vAlign w:val="center"/>
          </w:tcPr>
          <w:p w:rsidR="003A24FE" w:rsidRPr="00B23C8F" w:rsidRDefault="003A24FE" w:rsidP="00B804F9">
            <w:pPr>
              <w:spacing w:after="100" w:afterAutospacing="1" w:line="240" w:lineRule="auto"/>
              <w:rPr>
                <w:rFonts w:ascii="EucrosiaUPC" w:hAnsi="EucrosiaUPC" w:cs="EucrosiaUPC"/>
                <w:sz w:val="32"/>
                <w:szCs w:val="32"/>
              </w:rPr>
            </w:pPr>
            <w:r w:rsidRPr="00B23C8F">
              <w:rPr>
                <w:rFonts w:ascii="EucrosiaUPC" w:hAnsi="EucrosiaUPC" w:cs="EucrosiaUPC"/>
                <w:sz w:val="32"/>
                <w:szCs w:val="32"/>
                <w:cs/>
              </w:rPr>
              <w:t>(95%</w:t>
            </w:r>
            <w:r w:rsidRPr="00B23C8F">
              <w:rPr>
                <w:rFonts w:ascii="EucrosiaUPC" w:hAnsi="EucrosiaUPC" w:cs="EucrosiaUPC"/>
                <w:sz w:val="32"/>
                <w:szCs w:val="32"/>
              </w:rPr>
              <w:t>CI=</w:t>
            </w:r>
            <w:r w:rsidRPr="00B23C8F">
              <w:rPr>
                <w:rFonts w:ascii="EucrosiaUPC" w:hAnsi="EucrosiaUPC" w:cs="EucrosiaUPC"/>
                <w:sz w:val="32"/>
                <w:szCs w:val="32"/>
                <w:cs/>
              </w:rPr>
              <w:t>16.35%-48.11%)</w:t>
            </w:r>
          </w:p>
        </w:tc>
      </w:tr>
      <w:tr w:rsidR="003A24FE" w:rsidRPr="00B23C8F" w:rsidTr="00B804F9">
        <w:trPr>
          <w:trHeight w:val="20"/>
        </w:trPr>
        <w:tc>
          <w:tcPr>
            <w:tcW w:w="3142" w:type="dxa"/>
            <w:vAlign w:val="center"/>
          </w:tcPr>
          <w:p w:rsidR="003A24FE" w:rsidRPr="00B23C8F" w:rsidRDefault="003A24FE" w:rsidP="00C35333">
            <w:pPr>
              <w:autoSpaceDE w:val="0"/>
              <w:autoSpaceDN w:val="0"/>
              <w:adjustRightInd w:val="0"/>
              <w:spacing w:after="100" w:afterAutospacing="1" w:line="240" w:lineRule="auto"/>
              <w:jc w:val="center"/>
              <w:rPr>
                <w:rFonts w:ascii="EucrosiaUPC" w:hAnsi="EucrosiaUPC" w:cs="EucrosiaUPC"/>
                <w:b/>
                <w:bCs/>
                <w:sz w:val="32"/>
                <w:szCs w:val="32"/>
                <w:cs/>
                <w:lang w:eastAsia="en-GB"/>
              </w:rPr>
            </w:pPr>
            <w:r w:rsidRPr="00B23C8F">
              <w:rPr>
                <w:rFonts w:ascii="EucrosiaUPC" w:hAnsi="EucrosiaUPC" w:cs="EucrosiaUPC"/>
                <w:b/>
                <w:bCs/>
                <w:sz w:val="32"/>
                <w:szCs w:val="32"/>
              </w:rPr>
              <w:t>Positive predictive value</w:t>
            </w:r>
          </w:p>
        </w:tc>
        <w:tc>
          <w:tcPr>
            <w:tcW w:w="1678" w:type="dxa"/>
            <w:vAlign w:val="center"/>
          </w:tcPr>
          <w:p w:rsidR="003A24FE" w:rsidRPr="00B23C8F" w:rsidRDefault="003A24FE" w:rsidP="00B804F9">
            <w:pPr>
              <w:spacing w:after="100" w:afterAutospacing="1" w:line="240" w:lineRule="auto"/>
              <w:rPr>
                <w:rFonts w:ascii="EucrosiaUPC" w:hAnsi="EucrosiaUPC" w:cs="EucrosiaUPC"/>
                <w:sz w:val="32"/>
                <w:szCs w:val="32"/>
              </w:rPr>
            </w:pPr>
            <w:r w:rsidRPr="00B23C8F">
              <w:rPr>
                <w:rFonts w:ascii="EucrosiaUPC" w:hAnsi="EucrosiaUPC" w:cs="EucrosiaUPC"/>
                <w:sz w:val="32"/>
                <w:szCs w:val="32"/>
              </w:rPr>
              <w:t>= 11/42*100</w:t>
            </w:r>
          </w:p>
        </w:tc>
        <w:tc>
          <w:tcPr>
            <w:tcW w:w="1276" w:type="dxa"/>
            <w:gridSpan w:val="2"/>
            <w:vAlign w:val="center"/>
          </w:tcPr>
          <w:p w:rsidR="003A24FE" w:rsidRPr="00B23C8F" w:rsidRDefault="003A24FE" w:rsidP="00B804F9">
            <w:pPr>
              <w:spacing w:after="100" w:afterAutospacing="1" w:line="240" w:lineRule="auto"/>
              <w:jc w:val="right"/>
              <w:rPr>
                <w:rFonts w:ascii="EucrosiaUPC" w:hAnsi="EucrosiaUPC" w:cs="EucrosiaUPC"/>
                <w:sz w:val="32"/>
                <w:szCs w:val="32"/>
              </w:rPr>
            </w:pPr>
            <w:r w:rsidRPr="00B23C8F">
              <w:rPr>
                <w:rFonts w:ascii="EucrosiaUPC" w:hAnsi="EucrosiaUPC" w:cs="EucrosiaUPC"/>
                <w:sz w:val="32"/>
                <w:szCs w:val="32"/>
              </w:rPr>
              <w:t xml:space="preserve">= </w:t>
            </w:r>
            <w:r w:rsidRPr="00B23C8F">
              <w:rPr>
                <w:rFonts w:ascii="EucrosiaUPC" w:hAnsi="EucrosiaUPC" w:cs="EucrosiaUPC"/>
                <w:sz w:val="32"/>
                <w:szCs w:val="32"/>
                <w:cs/>
              </w:rPr>
              <w:t xml:space="preserve">26.19% </w:t>
            </w:r>
          </w:p>
        </w:tc>
        <w:tc>
          <w:tcPr>
            <w:tcW w:w="3538" w:type="dxa"/>
            <w:gridSpan w:val="2"/>
            <w:vAlign w:val="center"/>
          </w:tcPr>
          <w:p w:rsidR="003A24FE" w:rsidRPr="00B23C8F" w:rsidRDefault="003A24FE" w:rsidP="00B804F9">
            <w:pPr>
              <w:spacing w:after="100" w:afterAutospacing="1" w:line="240" w:lineRule="auto"/>
              <w:rPr>
                <w:rFonts w:ascii="EucrosiaUPC" w:hAnsi="EucrosiaUPC" w:cs="EucrosiaUPC"/>
                <w:sz w:val="32"/>
                <w:szCs w:val="32"/>
              </w:rPr>
            </w:pPr>
            <w:r w:rsidRPr="00B23C8F">
              <w:rPr>
                <w:rFonts w:ascii="EucrosiaUPC" w:hAnsi="EucrosiaUPC" w:cs="EucrosiaUPC"/>
                <w:sz w:val="32"/>
                <w:szCs w:val="32"/>
                <w:cs/>
              </w:rPr>
              <w:t>(95%</w:t>
            </w:r>
            <w:r w:rsidRPr="00B23C8F">
              <w:rPr>
                <w:rFonts w:ascii="EucrosiaUPC" w:hAnsi="EucrosiaUPC" w:cs="EucrosiaUPC"/>
                <w:sz w:val="32"/>
                <w:szCs w:val="32"/>
              </w:rPr>
              <w:t>CI=</w:t>
            </w:r>
            <w:r w:rsidRPr="00B23C8F">
              <w:rPr>
                <w:rFonts w:ascii="EucrosiaUPC" w:hAnsi="EucrosiaUPC" w:cs="EucrosiaUPC"/>
                <w:sz w:val="32"/>
                <w:szCs w:val="32"/>
                <w:cs/>
              </w:rPr>
              <w:t>13.86%-42.04%)</w:t>
            </w:r>
          </w:p>
        </w:tc>
      </w:tr>
    </w:tbl>
    <w:p w:rsidR="005E04C0" w:rsidRPr="00B23C8F" w:rsidRDefault="005E04C0" w:rsidP="005E04C0">
      <w:pPr>
        <w:autoSpaceDE w:val="0"/>
        <w:autoSpaceDN w:val="0"/>
        <w:adjustRightInd w:val="0"/>
        <w:spacing w:after="0" w:line="20" w:lineRule="atLeast"/>
        <w:ind w:firstLine="720"/>
        <w:jc w:val="thaiDistribute"/>
        <w:rPr>
          <w:rFonts w:ascii="EucrosiaUPC" w:hAnsi="EucrosiaUPC" w:cs="EucrosiaUPC"/>
          <w:sz w:val="32"/>
          <w:szCs w:val="32"/>
        </w:rPr>
      </w:pPr>
    </w:p>
    <w:p w:rsidR="00544A1A" w:rsidRDefault="00544A1A" w:rsidP="00544A1A">
      <w:pPr>
        <w:autoSpaceDE w:val="0"/>
        <w:autoSpaceDN w:val="0"/>
        <w:adjustRightInd w:val="0"/>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rPr>
        <w:t>1.</w:t>
      </w:r>
      <w:r w:rsidRPr="00B23C8F">
        <w:rPr>
          <w:rFonts w:ascii="EucrosiaUPC" w:hAnsi="EucrosiaUPC" w:cs="EucrosiaUPC"/>
          <w:b/>
          <w:bCs/>
          <w:sz w:val="32"/>
          <w:szCs w:val="32"/>
        </w:rPr>
        <w:t>2</w:t>
      </w:r>
      <w:r w:rsidR="005A365E" w:rsidRPr="00B23C8F">
        <w:rPr>
          <w:rFonts w:ascii="EucrosiaUPC" w:hAnsi="EucrosiaUPC" w:cs="EucrosiaUPC"/>
          <w:b/>
          <w:bCs/>
          <w:sz w:val="32"/>
          <w:szCs w:val="32"/>
        </w:rPr>
        <w:t xml:space="preserve"> </w:t>
      </w:r>
      <w:r w:rsidR="005A365E" w:rsidRPr="00B23C8F">
        <w:rPr>
          <w:rFonts w:ascii="EucrosiaUPC" w:hAnsi="EucrosiaUPC" w:cs="EucrosiaUPC"/>
          <w:b/>
          <w:bCs/>
          <w:sz w:val="32"/>
          <w:szCs w:val="32"/>
          <w:cs/>
        </w:rPr>
        <w:t xml:space="preserve">ความทันเวลา </w:t>
      </w:r>
      <w:r w:rsidR="005A365E" w:rsidRPr="00B23C8F">
        <w:rPr>
          <w:rFonts w:ascii="EucrosiaUPC" w:hAnsi="EucrosiaUPC" w:cs="EucrosiaUPC"/>
          <w:sz w:val="32"/>
          <w:szCs w:val="32"/>
          <w:cs/>
        </w:rPr>
        <w:t>ในผู้ป่วยที่ถูกรายงานทั้งหมด 42 ราย มีผู้ป่วยที่รายงานทันเวลา (ภายใน 7</w:t>
      </w:r>
      <w:r w:rsidR="005A365E" w:rsidRPr="00B23C8F">
        <w:rPr>
          <w:rFonts w:ascii="EucrosiaUPC" w:hAnsi="EucrosiaUPC" w:cs="EucrosiaUPC" w:hint="cs"/>
          <w:sz w:val="32"/>
          <w:szCs w:val="32"/>
          <w:cs/>
        </w:rPr>
        <w:t xml:space="preserve"> </w:t>
      </w:r>
      <w:r w:rsidR="000B635C" w:rsidRPr="00B23C8F">
        <w:rPr>
          <w:rFonts w:ascii="EucrosiaUPC" w:hAnsi="EucrosiaUPC" w:cs="EucrosiaUPC"/>
          <w:sz w:val="32"/>
          <w:szCs w:val="32"/>
          <w:cs/>
          <w:lang w:val="en-GB"/>
        </w:rPr>
        <w:t>วัน) จำนวน</w:t>
      </w:r>
      <w:r w:rsidR="000B635C" w:rsidRPr="00B23C8F">
        <w:rPr>
          <w:rFonts w:ascii="EucrosiaUPC" w:hAnsi="EucrosiaUPC" w:cs="EucrosiaUPC"/>
          <w:sz w:val="32"/>
          <w:szCs w:val="32"/>
          <w:lang w:val="en-GB"/>
        </w:rPr>
        <w:t xml:space="preserve"> 42 </w:t>
      </w:r>
      <w:r w:rsidR="000B635C" w:rsidRPr="00B23C8F">
        <w:rPr>
          <w:rFonts w:ascii="EucrosiaUPC" w:hAnsi="EucrosiaUPC" w:cs="EucrosiaUPC"/>
          <w:sz w:val="32"/>
          <w:szCs w:val="32"/>
          <w:cs/>
          <w:lang w:val="en-GB"/>
        </w:rPr>
        <w:t>ราย คิดเป็น</w:t>
      </w:r>
      <w:r w:rsidR="000B635C" w:rsidRPr="00B23C8F">
        <w:rPr>
          <w:rFonts w:ascii="EucrosiaUPC" w:hAnsi="EucrosiaUPC" w:cs="EucrosiaUPC"/>
          <w:sz w:val="32"/>
          <w:szCs w:val="32"/>
          <w:lang w:val="en-GB"/>
        </w:rPr>
        <w:t xml:space="preserve"> 100</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00</w:t>
      </w:r>
      <w:r w:rsidR="000B635C" w:rsidRPr="00B23C8F">
        <w:rPr>
          <w:rFonts w:ascii="EucrosiaUPC" w:hAnsi="EucrosiaUPC" w:cs="EucrosiaUPC"/>
          <w:sz w:val="32"/>
          <w:szCs w:val="32"/>
          <w:cs/>
          <w:lang w:val="en-GB"/>
        </w:rPr>
        <w:t xml:space="preserve">% </w:t>
      </w:r>
      <w:r w:rsidR="00E16228" w:rsidRPr="00B23C8F">
        <w:rPr>
          <w:rFonts w:ascii="EucrosiaUPC" w:hAnsi="EucrosiaUPC" w:cs="EucrosiaUPC"/>
          <w:sz w:val="32"/>
          <w:szCs w:val="32"/>
          <w:cs/>
          <w:lang w:val="en-GB"/>
        </w:rPr>
        <w:t>ค่ามัธย</w:t>
      </w:r>
      <w:r w:rsidR="000B635C" w:rsidRPr="00B23C8F">
        <w:rPr>
          <w:rFonts w:ascii="EucrosiaUPC" w:hAnsi="EucrosiaUPC" w:cs="EucrosiaUPC"/>
          <w:sz w:val="32"/>
          <w:szCs w:val="32"/>
          <w:cs/>
          <w:lang w:val="en-GB"/>
        </w:rPr>
        <w:t>ฐาน</w:t>
      </w:r>
      <w:r w:rsidR="005837FC" w:rsidRPr="00B23C8F">
        <w:rPr>
          <w:rFonts w:ascii="EucrosiaUPC" w:hAnsi="EucrosiaUPC" w:cs="EucrosiaUPC" w:hint="cs"/>
          <w:sz w:val="32"/>
          <w:szCs w:val="32"/>
          <w:cs/>
          <w:lang w:val="en-GB"/>
        </w:rPr>
        <w:t>เท่ากับ</w:t>
      </w:r>
      <w:r w:rsidR="000B635C" w:rsidRPr="00B23C8F">
        <w:rPr>
          <w:rFonts w:ascii="EucrosiaUPC" w:hAnsi="EucrosiaUPC" w:cs="EucrosiaUPC"/>
          <w:sz w:val="32"/>
          <w:szCs w:val="32"/>
          <w:cs/>
          <w:lang w:val="en-GB"/>
        </w:rPr>
        <w:t xml:space="preserve"> </w:t>
      </w:r>
      <w:r w:rsidR="00984BD0" w:rsidRPr="00B23C8F">
        <w:rPr>
          <w:rFonts w:ascii="EucrosiaUPC" w:hAnsi="EucrosiaUPC" w:cs="EucrosiaUPC"/>
          <w:sz w:val="32"/>
          <w:szCs w:val="32"/>
          <w:lang w:val="en-GB"/>
        </w:rPr>
        <w:t>1.12</w:t>
      </w:r>
      <w:r w:rsidR="00E200C4" w:rsidRPr="00B23C8F">
        <w:rPr>
          <w:rFonts w:ascii="EucrosiaUPC" w:hAnsi="EucrosiaUPC" w:cs="EucrosiaUPC"/>
          <w:sz w:val="32"/>
          <w:szCs w:val="32"/>
          <w:lang w:val="en-GB"/>
        </w:rPr>
        <w:t xml:space="preserve"> </w:t>
      </w:r>
      <w:r w:rsidR="00E200C4" w:rsidRPr="00B23C8F">
        <w:rPr>
          <w:rFonts w:ascii="EucrosiaUPC" w:hAnsi="EucrosiaUPC" w:cs="EucrosiaUPC"/>
          <w:sz w:val="32"/>
          <w:szCs w:val="32"/>
          <w:cs/>
          <w:lang w:val="en-GB"/>
        </w:rPr>
        <w:t>วัน</w:t>
      </w:r>
      <w:r w:rsidR="007430F1" w:rsidRPr="00B23C8F">
        <w:rPr>
          <w:rFonts w:ascii="EucrosiaUPC" w:hAnsi="EucrosiaUPC" w:cs="EucrosiaUPC" w:hint="cs"/>
          <w:sz w:val="32"/>
          <w:szCs w:val="32"/>
          <w:cs/>
          <w:lang w:val="en-GB"/>
        </w:rPr>
        <w:t xml:space="preserve"> (</w:t>
      </w:r>
      <w:r w:rsidR="005837FC" w:rsidRPr="00B23C8F">
        <w:rPr>
          <w:rFonts w:ascii="EucrosiaUPC" w:hAnsi="EucrosiaUPC" w:cs="EucrosiaUPC" w:hint="cs"/>
          <w:sz w:val="32"/>
          <w:szCs w:val="32"/>
          <w:cs/>
          <w:lang w:val="en-GB"/>
        </w:rPr>
        <w:t>ค่า</w:t>
      </w:r>
      <w:r w:rsidR="00B804F9" w:rsidRPr="00B23C8F">
        <w:rPr>
          <w:rFonts w:ascii="EucrosiaUPC" w:hAnsi="EucrosiaUPC" w:cs="EucrosiaUPC" w:hint="cs"/>
          <w:sz w:val="32"/>
          <w:szCs w:val="32"/>
          <w:cs/>
          <w:lang w:val="en-GB"/>
        </w:rPr>
        <w:t>สูงสุด</w:t>
      </w:r>
      <w:r w:rsidR="00B804F9" w:rsidRPr="00B23C8F">
        <w:rPr>
          <w:rFonts w:ascii="EucrosiaUPC" w:hAnsi="EucrosiaUPC" w:cs="EucrosiaUPC"/>
          <w:sz w:val="32"/>
          <w:szCs w:val="32"/>
          <w:lang w:val="en-GB"/>
        </w:rPr>
        <w:t xml:space="preserve">, </w:t>
      </w:r>
      <w:r w:rsidR="00B804F9" w:rsidRPr="00B23C8F">
        <w:rPr>
          <w:rFonts w:ascii="EucrosiaUPC" w:hAnsi="EucrosiaUPC" w:cs="EucrosiaUPC" w:hint="cs"/>
          <w:sz w:val="32"/>
          <w:szCs w:val="32"/>
          <w:cs/>
          <w:lang w:val="en-GB"/>
        </w:rPr>
        <w:t xml:space="preserve">ค่าต่ำสุด </w:t>
      </w:r>
      <w:r w:rsidR="007430F1" w:rsidRPr="00B23C8F">
        <w:rPr>
          <w:rFonts w:ascii="EucrosiaUPC" w:hAnsi="EucrosiaUPC" w:cs="EucrosiaUPC"/>
          <w:sz w:val="32"/>
          <w:szCs w:val="32"/>
          <w:lang w:val="en-GB"/>
        </w:rPr>
        <w:t>=</w:t>
      </w:r>
      <w:r w:rsidR="00B804F9" w:rsidRPr="00B23C8F">
        <w:rPr>
          <w:rFonts w:ascii="EucrosiaUPC" w:hAnsi="EucrosiaUPC" w:cs="EucrosiaUPC" w:hint="cs"/>
          <w:sz w:val="32"/>
          <w:szCs w:val="32"/>
          <w:cs/>
          <w:lang w:val="en-GB"/>
        </w:rPr>
        <w:t xml:space="preserve"> </w:t>
      </w:r>
      <w:r w:rsidR="007430F1" w:rsidRPr="00B23C8F">
        <w:rPr>
          <w:rFonts w:ascii="EucrosiaUPC" w:hAnsi="EucrosiaUPC" w:cs="EucrosiaUPC"/>
          <w:sz w:val="32"/>
          <w:szCs w:val="32"/>
          <w:lang w:val="en-GB"/>
        </w:rPr>
        <w:t>1</w:t>
      </w:r>
      <w:r w:rsidR="00B804F9" w:rsidRPr="00B23C8F">
        <w:rPr>
          <w:rFonts w:ascii="EucrosiaUPC" w:hAnsi="EucrosiaUPC" w:cs="EucrosiaUPC" w:hint="cs"/>
          <w:sz w:val="32"/>
          <w:szCs w:val="32"/>
          <w:cs/>
          <w:lang w:val="en-GB"/>
        </w:rPr>
        <w:t xml:space="preserve"> วัน</w:t>
      </w:r>
      <w:r w:rsidR="00B804F9" w:rsidRPr="00B23C8F">
        <w:rPr>
          <w:rFonts w:ascii="EucrosiaUPC" w:hAnsi="EucrosiaUPC" w:cs="EucrosiaUPC"/>
          <w:sz w:val="32"/>
          <w:szCs w:val="32"/>
          <w:lang w:val="en-GB"/>
        </w:rPr>
        <w:t xml:space="preserve">, </w:t>
      </w:r>
      <w:r w:rsidR="007430F1" w:rsidRPr="00B23C8F">
        <w:rPr>
          <w:rFonts w:ascii="EucrosiaUPC" w:hAnsi="EucrosiaUPC" w:cs="EucrosiaUPC"/>
          <w:sz w:val="32"/>
          <w:szCs w:val="32"/>
          <w:lang w:val="en-GB"/>
        </w:rPr>
        <w:t xml:space="preserve">3 </w:t>
      </w:r>
      <w:r w:rsidR="007430F1" w:rsidRPr="00B23C8F">
        <w:rPr>
          <w:rFonts w:ascii="EucrosiaUPC" w:hAnsi="EucrosiaUPC" w:cs="EucrosiaUPC" w:hint="cs"/>
          <w:sz w:val="32"/>
          <w:szCs w:val="32"/>
          <w:cs/>
          <w:lang w:val="en-GB"/>
        </w:rPr>
        <w:t>วัน</w:t>
      </w:r>
      <w:r w:rsidR="007430F1" w:rsidRPr="00B23C8F">
        <w:rPr>
          <w:rFonts w:ascii="EucrosiaUPC" w:hAnsi="EucrosiaUPC" w:cs="EucrosiaUPC"/>
          <w:sz w:val="32"/>
          <w:szCs w:val="32"/>
          <w:lang w:val="en-GB"/>
        </w:rPr>
        <w:t>)</w:t>
      </w:r>
    </w:p>
    <w:p w:rsidR="00FC26F1" w:rsidRPr="00B23C8F" w:rsidRDefault="00FC26F1" w:rsidP="00544A1A">
      <w:pPr>
        <w:autoSpaceDE w:val="0"/>
        <w:autoSpaceDN w:val="0"/>
        <w:adjustRightInd w:val="0"/>
        <w:spacing w:after="0" w:line="20" w:lineRule="atLeast"/>
        <w:ind w:firstLine="720"/>
        <w:jc w:val="thaiDistribute"/>
        <w:rPr>
          <w:rFonts w:ascii="EucrosiaUPC" w:hAnsi="EucrosiaUPC" w:cs="EucrosiaUPC" w:hint="cs"/>
          <w:sz w:val="32"/>
          <w:szCs w:val="32"/>
          <w:cs/>
        </w:rPr>
      </w:pPr>
    </w:p>
    <w:p w:rsidR="005A365E" w:rsidRPr="00B23C8F" w:rsidRDefault="00544A1A" w:rsidP="00913E81">
      <w:pPr>
        <w:spacing w:after="0" w:line="20" w:lineRule="atLeast"/>
        <w:ind w:firstLine="720"/>
        <w:jc w:val="thaiDistribute"/>
        <w:rPr>
          <w:rFonts w:ascii="EucrosiaUPC" w:hAnsi="EucrosiaUPC" w:cs="EucrosiaUPC"/>
          <w:sz w:val="32"/>
          <w:szCs w:val="32"/>
          <w:lang w:val="en-GB"/>
        </w:rPr>
      </w:pPr>
      <w:r w:rsidRPr="00B23C8F">
        <w:rPr>
          <w:rFonts w:ascii="EucrosiaUPC" w:hAnsi="EucrosiaUPC" w:cs="EucrosiaUPC"/>
          <w:b/>
          <w:bCs/>
          <w:sz w:val="32"/>
          <w:szCs w:val="32"/>
        </w:rPr>
        <w:lastRenderedPageBreak/>
        <w:t>1.3</w:t>
      </w:r>
      <w:r w:rsidR="005A365E" w:rsidRPr="00B23C8F">
        <w:rPr>
          <w:rFonts w:ascii="EucrosiaUPC" w:hAnsi="EucrosiaUPC" w:cs="EucrosiaUPC"/>
          <w:b/>
          <w:bCs/>
          <w:sz w:val="32"/>
          <w:szCs w:val="32"/>
        </w:rPr>
        <w:t xml:space="preserve"> </w:t>
      </w:r>
      <w:r w:rsidR="00984BD0" w:rsidRPr="00B23C8F">
        <w:rPr>
          <w:rFonts w:ascii="EucrosiaUPC" w:hAnsi="EucrosiaUPC" w:cs="EucrosiaUPC"/>
          <w:b/>
          <w:bCs/>
          <w:sz w:val="32"/>
          <w:szCs w:val="32"/>
          <w:cs/>
        </w:rPr>
        <w:t>ความเป็</w:t>
      </w:r>
      <w:r w:rsidR="000B635C" w:rsidRPr="00B23C8F">
        <w:rPr>
          <w:rFonts w:ascii="EucrosiaUPC" w:hAnsi="EucrosiaUPC" w:cs="EucrosiaUPC"/>
          <w:b/>
          <w:bCs/>
          <w:sz w:val="32"/>
          <w:szCs w:val="32"/>
          <w:cs/>
        </w:rPr>
        <w:t xml:space="preserve">นตัวแทน </w:t>
      </w:r>
      <w:r w:rsidR="00A826A8" w:rsidRPr="00B23C8F">
        <w:rPr>
          <w:rFonts w:ascii="EucrosiaUPC" w:hAnsi="EucrosiaUPC" w:cs="EucrosiaUPC"/>
          <w:b/>
          <w:bCs/>
          <w:sz w:val="32"/>
          <w:szCs w:val="32"/>
          <w:cs/>
        </w:rPr>
        <w:t>(</w:t>
      </w:r>
      <w:r w:rsidR="000B635C" w:rsidRPr="00B23C8F">
        <w:rPr>
          <w:rFonts w:ascii="EucrosiaUPC" w:hAnsi="EucrosiaUPC" w:cs="EucrosiaUPC"/>
          <w:b/>
          <w:bCs/>
          <w:sz w:val="32"/>
          <w:szCs w:val="32"/>
        </w:rPr>
        <w:t>Representativeness</w:t>
      </w:r>
      <w:r w:rsidR="000B635C" w:rsidRPr="00B23C8F">
        <w:rPr>
          <w:rFonts w:ascii="EucrosiaUPC" w:hAnsi="EucrosiaUPC" w:cs="EucrosiaUPC"/>
          <w:b/>
          <w:bCs/>
          <w:sz w:val="32"/>
          <w:szCs w:val="32"/>
          <w:cs/>
        </w:rPr>
        <w:t>)</w:t>
      </w:r>
      <w:r w:rsidR="000B635C" w:rsidRPr="00B23C8F">
        <w:rPr>
          <w:rFonts w:ascii="EucrosiaUPC" w:hAnsi="EucrosiaUPC" w:cs="EucrosiaUPC"/>
          <w:sz w:val="32"/>
          <w:szCs w:val="32"/>
          <w:cs/>
        </w:rPr>
        <w:t xml:space="preserve"> </w:t>
      </w:r>
    </w:p>
    <w:p w:rsidR="000B635C" w:rsidRPr="00B23C8F" w:rsidRDefault="000B635C" w:rsidP="00913E81">
      <w:pPr>
        <w:spacing w:after="0" w:line="20" w:lineRule="atLeast"/>
        <w:ind w:firstLine="720"/>
        <w:jc w:val="thaiDistribute"/>
        <w:rPr>
          <w:rFonts w:ascii="EucrosiaUPC" w:hAnsi="EucrosiaUPC" w:cs="EucrosiaUPC"/>
          <w:sz w:val="32"/>
          <w:szCs w:val="32"/>
          <w:lang w:val="en-GB"/>
        </w:rPr>
      </w:pPr>
      <w:r w:rsidRPr="00B23C8F">
        <w:rPr>
          <w:rFonts w:ascii="EucrosiaUPC" w:hAnsi="EucrosiaUPC" w:cs="EucrosiaUPC"/>
          <w:sz w:val="32"/>
          <w:szCs w:val="32"/>
          <w:cs/>
        </w:rPr>
        <w:t>จากการศึกษา</w:t>
      </w:r>
      <w:r w:rsidR="00984BD0" w:rsidRPr="00B23C8F">
        <w:rPr>
          <w:rFonts w:ascii="EucrosiaUPC" w:hAnsi="EucrosiaUPC" w:cs="EucrosiaUPC"/>
          <w:sz w:val="32"/>
          <w:szCs w:val="32"/>
          <w:cs/>
        </w:rPr>
        <w:t>ความเป็นตัวแทนด้านเพศ อายุ และเดือนที่เริ่มป่วย โดยเปรียบเทียบข้อมูล</w:t>
      </w:r>
      <w:r w:rsidR="00CB683D" w:rsidRPr="00B23C8F">
        <w:rPr>
          <w:rFonts w:ascii="EucrosiaUPC" w:hAnsi="EucrosiaUPC" w:cs="EucrosiaUPC"/>
          <w:sz w:val="32"/>
          <w:szCs w:val="32"/>
          <w:cs/>
        </w:rPr>
        <w:br/>
      </w:r>
      <w:r w:rsidRPr="00B23C8F">
        <w:rPr>
          <w:rFonts w:ascii="EucrosiaUPC" w:hAnsi="EucrosiaUPC" w:cs="EucrosiaUPC"/>
          <w:sz w:val="32"/>
          <w:szCs w:val="32"/>
          <w:cs/>
        </w:rPr>
        <w:t xml:space="preserve">ในระบบรายงาน 506 กับข้อมูลที่ได้จากการทบทวนเวชระเบียนผู้ป่วย </w:t>
      </w:r>
      <w:r w:rsidR="00984BD0" w:rsidRPr="00B23C8F">
        <w:rPr>
          <w:rFonts w:ascii="EucrosiaUPC" w:hAnsi="EucrosiaUPC" w:cs="EucrosiaUPC"/>
          <w:sz w:val="32"/>
          <w:szCs w:val="32"/>
          <w:cs/>
        </w:rPr>
        <w:t>พบว่า ข้อมูลผู้ป่วยที่ถูกรายงาน</w:t>
      </w:r>
      <w:r w:rsidR="00CB683D" w:rsidRPr="00B23C8F">
        <w:rPr>
          <w:rFonts w:ascii="EucrosiaUPC" w:hAnsi="EucrosiaUPC" w:cs="EucrosiaUPC"/>
          <w:sz w:val="32"/>
          <w:szCs w:val="32"/>
          <w:cs/>
        </w:rPr>
        <w:br/>
      </w:r>
      <w:r w:rsidRPr="00B23C8F">
        <w:rPr>
          <w:rFonts w:ascii="EucrosiaUPC" w:hAnsi="EucrosiaUPC" w:cs="EucrosiaUPC"/>
          <w:sz w:val="32"/>
          <w:szCs w:val="32"/>
          <w:cs/>
        </w:rPr>
        <w:t>ไม่สามารถ</w:t>
      </w:r>
      <w:r w:rsidR="00984BD0" w:rsidRPr="00B23C8F">
        <w:rPr>
          <w:rFonts w:ascii="EucrosiaUPC" w:hAnsi="EucrosiaUPC" w:cs="EucrosiaUPC"/>
          <w:sz w:val="32"/>
          <w:szCs w:val="32"/>
          <w:cs/>
        </w:rPr>
        <w:t>เป็นตัวแทนของผู้ป่วยทั้งหมด</w:t>
      </w:r>
      <w:r w:rsidRPr="00B23C8F">
        <w:rPr>
          <w:rFonts w:ascii="EucrosiaUPC" w:hAnsi="EucrosiaUPC" w:cs="EucrosiaUPC"/>
          <w:sz w:val="32"/>
          <w:szCs w:val="32"/>
          <w:cs/>
        </w:rPr>
        <w:t>ได้</w:t>
      </w:r>
    </w:p>
    <w:p w:rsidR="005A365E" w:rsidRPr="00B23C8F" w:rsidRDefault="00544A1A" w:rsidP="00913E81">
      <w:pPr>
        <w:spacing w:after="0" w:line="20" w:lineRule="atLeast"/>
        <w:ind w:firstLine="720"/>
        <w:jc w:val="thaiDistribute"/>
        <w:rPr>
          <w:rFonts w:ascii="EucrosiaUPC" w:hAnsi="EucrosiaUPC" w:cs="EucrosiaUPC"/>
          <w:sz w:val="32"/>
          <w:szCs w:val="32"/>
          <w:cs/>
          <w:lang w:val="en-GB"/>
        </w:rPr>
      </w:pPr>
      <w:r w:rsidRPr="00B23C8F">
        <w:rPr>
          <w:rFonts w:ascii="EucrosiaUPC" w:hAnsi="EucrosiaUPC" w:cs="EucrosiaUPC"/>
          <w:b/>
          <w:bCs/>
          <w:sz w:val="32"/>
          <w:szCs w:val="32"/>
        </w:rPr>
        <w:t>1.4</w:t>
      </w:r>
      <w:r w:rsidR="005A365E" w:rsidRPr="00B23C8F">
        <w:rPr>
          <w:rFonts w:ascii="EucrosiaUPC" w:hAnsi="EucrosiaUPC" w:cs="EucrosiaUPC"/>
          <w:b/>
          <w:bCs/>
          <w:sz w:val="32"/>
          <w:szCs w:val="32"/>
        </w:rPr>
        <w:t xml:space="preserve"> </w:t>
      </w:r>
      <w:r w:rsidR="000B635C" w:rsidRPr="00B23C8F">
        <w:rPr>
          <w:rFonts w:ascii="EucrosiaUPC" w:hAnsi="EucrosiaUPC" w:cs="EucrosiaUPC"/>
          <w:b/>
          <w:bCs/>
          <w:sz w:val="32"/>
          <w:szCs w:val="32"/>
          <w:cs/>
          <w:lang w:val="en-GB"/>
        </w:rPr>
        <w:t>คุณภาพของข้อมูล</w:t>
      </w:r>
      <w:r w:rsidR="00AF432E" w:rsidRPr="00B23C8F">
        <w:rPr>
          <w:rFonts w:ascii="EucrosiaUPC" w:hAnsi="EucrosiaUPC" w:cs="EucrosiaUPC"/>
          <w:b/>
          <w:bCs/>
          <w:sz w:val="32"/>
          <w:szCs w:val="32"/>
          <w:cs/>
          <w:lang w:val="en-GB"/>
        </w:rPr>
        <w:t xml:space="preserve"> </w:t>
      </w:r>
    </w:p>
    <w:p w:rsidR="000B635C" w:rsidRPr="00B23C8F" w:rsidRDefault="005A365E" w:rsidP="00913E81">
      <w:pPr>
        <w:spacing w:after="0" w:line="20" w:lineRule="atLeast"/>
        <w:jc w:val="thaiDistribute"/>
        <w:rPr>
          <w:rFonts w:ascii="EucrosiaUPC" w:hAnsi="EucrosiaUPC" w:cs="EucrosiaUPC"/>
          <w:sz w:val="32"/>
          <w:szCs w:val="32"/>
          <w:lang w:val="en-GB"/>
        </w:rPr>
      </w:pPr>
      <w:r w:rsidRPr="00B23C8F">
        <w:rPr>
          <w:rFonts w:ascii="EucrosiaUPC" w:hAnsi="EucrosiaUPC" w:cs="EucrosiaUPC"/>
          <w:sz w:val="32"/>
          <w:szCs w:val="32"/>
          <w:cs/>
        </w:rPr>
        <w:tab/>
      </w:r>
      <w:r w:rsidR="000B635C" w:rsidRPr="00B23C8F">
        <w:rPr>
          <w:rFonts w:ascii="EucrosiaUPC" w:hAnsi="EucrosiaUPC" w:cs="EucrosiaUPC"/>
          <w:sz w:val="32"/>
          <w:szCs w:val="32"/>
          <w:cs/>
        </w:rPr>
        <w:t>คุณภาพของข้อมูลด้านความครบถ้วนของข้อมูล</w:t>
      </w:r>
      <w:r w:rsidR="00AF432E" w:rsidRPr="00B23C8F">
        <w:rPr>
          <w:rFonts w:ascii="EucrosiaUPC" w:hAnsi="EucrosiaUPC" w:cs="EucrosiaUPC"/>
          <w:sz w:val="32"/>
          <w:szCs w:val="32"/>
          <w:cs/>
        </w:rPr>
        <w:t xml:space="preserve"> </w:t>
      </w:r>
      <w:r w:rsidRPr="00B23C8F">
        <w:rPr>
          <w:rFonts w:ascii="EucrosiaUPC" w:hAnsi="EucrosiaUPC" w:cs="EucrosiaUPC" w:hint="cs"/>
          <w:sz w:val="32"/>
          <w:szCs w:val="32"/>
          <w:cs/>
        </w:rPr>
        <w:t xml:space="preserve">เท่ากับ </w:t>
      </w:r>
      <w:r w:rsidR="000B635C" w:rsidRPr="00B23C8F">
        <w:rPr>
          <w:rFonts w:ascii="EucrosiaUPC" w:hAnsi="EucrosiaUPC" w:cs="EucrosiaUPC"/>
          <w:sz w:val="32"/>
          <w:szCs w:val="32"/>
          <w:lang w:val="en-GB"/>
        </w:rPr>
        <w:t>100</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00</w:t>
      </w:r>
      <w:r w:rsidR="000B635C" w:rsidRPr="00B23C8F">
        <w:rPr>
          <w:rFonts w:ascii="EucrosiaUPC" w:hAnsi="EucrosiaUPC" w:cs="EucrosiaUPC"/>
          <w:sz w:val="32"/>
          <w:szCs w:val="32"/>
          <w:cs/>
          <w:lang w:val="en-GB"/>
        </w:rPr>
        <w:t xml:space="preserve">% </w:t>
      </w:r>
      <w:r w:rsidR="000B635C" w:rsidRPr="00B23C8F">
        <w:rPr>
          <w:rFonts w:ascii="EucrosiaUPC" w:hAnsi="EucrosiaUPC" w:cs="EucrosiaUPC"/>
          <w:sz w:val="32"/>
          <w:szCs w:val="32"/>
          <w:cs/>
        </w:rPr>
        <w:t xml:space="preserve">เมื่อพิจารณาความถูกต้องของข้อมูลเปรียบเทียบระหว่างข้อมูลผู้ป่วยจากรายงาน 506 กับเวชระเบียน พบว่า </w:t>
      </w:r>
      <w:r w:rsidR="000B635C" w:rsidRPr="00B23C8F">
        <w:rPr>
          <w:rFonts w:ascii="EucrosiaUPC" w:hAnsi="EucrosiaUPC" w:cs="EucrosiaUPC"/>
          <w:sz w:val="32"/>
          <w:szCs w:val="32"/>
          <w:cs/>
          <w:lang w:val="en-GB"/>
        </w:rPr>
        <w:t>ตัวแปรด้านอายุ</w:t>
      </w:r>
      <w:r w:rsidR="00AF432E" w:rsidRPr="00B23C8F">
        <w:rPr>
          <w:rFonts w:ascii="EucrosiaUPC" w:hAnsi="EucrosiaUPC" w:cs="EucrosiaUPC"/>
          <w:sz w:val="32"/>
          <w:szCs w:val="32"/>
          <w:cs/>
        </w:rPr>
        <w:t xml:space="preserve"> </w:t>
      </w:r>
      <w:r w:rsidR="00C06F00" w:rsidRPr="00B23C8F">
        <w:rPr>
          <w:rFonts w:ascii="EucrosiaUPC" w:hAnsi="EucrosiaUPC" w:cs="EucrosiaUPC"/>
          <w:sz w:val="32"/>
          <w:szCs w:val="32"/>
          <w:cs/>
        </w:rPr>
        <w:t xml:space="preserve">ถูกต้อง </w:t>
      </w:r>
      <w:r w:rsidR="000B635C" w:rsidRPr="00B23C8F">
        <w:rPr>
          <w:rFonts w:ascii="EucrosiaUPC" w:hAnsi="EucrosiaUPC" w:cs="EucrosiaUPC"/>
          <w:sz w:val="32"/>
          <w:szCs w:val="32"/>
          <w:lang w:val="en-GB"/>
        </w:rPr>
        <w:t>92</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86</w:t>
      </w:r>
      <w:r w:rsidR="000B635C" w:rsidRPr="00B23C8F">
        <w:rPr>
          <w:rFonts w:ascii="EucrosiaUPC" w:hAnsi="EucrosiaUPC" w:cs="EucrosiaUPC"/>
          <w:sz w:val="32"/>
          <w:szCs w:val="32"/>
          <w:cs/>
          <w:lang w:val="en-GB"/>
        </w:rPr>
        <w:t xml:space="preserve">% </w:t>
      </w:r>
      <w:r w:rsidR="00C06F00" w:rsidRPr="00B23C8F">
        <w:rPr>
          <w:rFonts w:ascii="EucrosiaUPC" w:hAnsi="EucrosiaUPC" w:cs="EucrosiaUPC"/>
          <w:sz w:val="32"/>
          <w:szCs w:val="32"/>
          <w:cs/>
          <w:lang w:val="en-GB"/>
        </w:rPr>
        <w:t xml:space="preserve">ตัวแปรด้านเพศ ถูกต้อง </w:t>
      </w:r>
      <w:r w:rsidR="000B635C" w:rsidRPr="00B23C8F">
        <w:rPr>
          <w:rFonts w:ascii="EucrosiaUPC" w:hAnsi="EucrosiaUPC" w:cs="EucrosiaUPC"/>
          <w:sz w:val="32"/>
          <w:szCs w:val="32"/>
          <w:lang w:val="en-GB"/>
        </w:rPr>
        <w:t>97</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62</w:t>
      </w:r>
      <w:r w:rsidR="00C06F00" w:rsidRPr="00B23C8F">
        <w:rPr>
          <w:rFonts w:ascii="EucrosiaUPC" w:hAnsi="EucrosiaUPC" w:cs="EucrosiaUPC"/>
          <w:sz w:val="32"/>
          <w:szCs w:val="32"/>
          <w:cs/>
          <w:lang w:val="en-GB"/>
        </w:rPr>
        <w:t>%</w:t>
      </w:r>
      <w:r w:rsidR="000B635C" w:rsidRPr="00B23C8F">
        <w:rPr>
          <w:rFonts w:ascii="EucrosiaUPC" w:hAnsi="EucrosiaUPC" w:cs="EucrosiaUPC"/>
          <w:sz w:val="32"/>
          <w:szCs w:val="32"/>
          <w:cs/>
          <w:lang w:val="en-GB"/>
        </w:rPr>
        <w:t xml:space="preserve"> ตัวแปรด้านที่อยู่</w:t>
      </w:r>
      <w:r w:rsidR="00AF432E" w:rsidRPr="00B23C8F">
        <w:rPr>
          <w:rFonts w:ascii="EucrosiaUPC" w:hAnsi="EucrosiaUPC" w:cs="EucrosiaUPC"/>
          <w:sz w:val="32"/>
          <w:szCs w:val="32"/>
          <w:cs/>
          <w:lang w:val="en-GB"/>
        </w:rPr>
        <w:t xml:space="preserve"> </w:t>
      </w:r>
      <w:r w:rsidR="000B635C" w:rsidRPr="00B23C8F">
        <w:rPr>
          <w:rFonts w:ascii="EucrosiaUPC" w:hAnsi="EucrosiaUPC" w:cs="EucrosiaUPC"/>
          <w:sz w:val="32"/>
          <w:szCs w:val="32"/>
          <w:cs/>
          <w:lang w:val="en-GB"/>
        </w:rPr>
        <w:t xml:space="preserve">ถูกต้อง </w:t>
      </w:r>
      <w:r w:rsidR="000B635C" w:rsidRPr="00B23C8F">
        <w:rPr>
          <w:rFonts w:ascii="EucrosiaUPC" w:hAnsi="EucrosiaUPC" w:cs="EucrosiaUPC"/>
          <w:sz w:val="32"/>
          <w:szCs w:val="32"/>
          <w:lang w:val="en-GB"/>
        </w:rPr>
        <w:t>11</w:t>
      </w:r>
      <w:r w:rsidR="000B635C" w:rsidRPr="00B23C8F">
        <w:rPr>
          <w:rFonts w:ascii="EucrosiaUPC" w:hAnsi="EucrosiaUPC" w:cs="EucrosiaUPC"/>
          <w:sz w:val="32"/>
          <w:szCs w:val="32"/>
          <w:cs/>
          <w:lang w:val="en-GB"/>
        </w:rPr>
        <w:t>.</w:t>
      </w:r>
      <w:r w:rsidR="000B635C" w:rsidRPr="00B23C8F">
        <w:rPr>
          <w:rFonts w:ascii="EucrosiaUPC" w:hAnsi="EucrosiaUPC" w:cs="EucrosiaUPC"/>
          <w:sz w:val="32"/>
          <w:szCs w:val="32"/>
          <w:lang w:val="en-GB"/>
        </w:rPr>
        <w:t>90</w:t>
      </w:r>
      <w:r w:rsidR="00C06F00" w:rsidRPr="00B23C8F">
        <w:rPr>
          <w:rFonts w:ascii="EucrosiaUPC" w:hAnsi="EucrosiaUPC" w:cs="EucrosiaUPC"/>
          <w:sz w:val="32"/>
          <w:szCs w:val="32"/>
          <w:cs/>
          <w:lang w:val="en-GB"/>
        </w:rPr>
        <w:t xml:space="preserve">% </w:t>
      </w:r>
      <w:r w:rsidR="000B635C" w:rsidRPr="00B23C8F">
        <w:rPr>
          <w:rFonts w:ascii="EucrosiaUPC" w:hAnsi="EucrosiaUPC" w:cs="EucrosiaUPC"/>
          <w:sz w:val="32"/>
          <w:szCs w:val="32"/>
          <w:cs/>
          <w:lang w:val="en-GB"/>
        </w:rPr>
        <w:t>และตัวแปรวันที่เริ่มป่วย</w:t>
      </w:r>
      <w:r w:rsidR="00AF432E" w:rsidRPr="00B23C8F">
        <w:rPr>
          <w:rFonts w:ascii="EucrosiaUPC" w:hAnsi="EucrosiaUPC" w:cs="EucrosiaUPC"/>
          <w:sz w:val="32"/>
          <w:szCs w:val="32"/>
          <w:cs/>
          <w:lang w:val="en-GB"/>
        </w:rPr>
        <w:t xml:space="preserve"> </w:t>
      </w:r>
      <w:r w:rsidR="000B635C" w:rsidRPr="00B23C8F">
        <w:rPr>
          <w:rFonts w:ascii="EucrosiaUPC" w:hAnsi="EucrosiaUPC" w:cs="EucrosiaUPC"/>
          <w:sz w:val="32"/>
          <w:szCs w:val="32"/>
          <w:cs/>
          <w:lang w:val="en-GB"/>
        </w:rPr>
        <w:t>ถูกต้อง</w:t>
      </w:r>
      <w:r w:rsidR="00C06F00" w:rsidRPr="00B23C8F">
        <w:rPr>
          <w:rFonts w:ascii="EucrosiaUPC" w:hAnsi="EucrosiaUPC" w:cs="EucrosiaUPC"/>
          <w:sz w:val="32"/>
          <w:szCs w:val="32"/>
          <w:cs/>
          <w:lang w:val="en-GB"/>
        </w:rPr>
        <w:t xml:space="preserve"> </w:t>
      </w:r>
      <w:r w:rsidR="00C06F00" w:rsidRPr="00B23C8F">
        <w:rPr>
          <w:rFonts w:ascii="EucrosiaUPC" w:hAnsi="EucrosiaUPC" w:cs="EucrosiaUPC"/>
          <w:sz w:val="32"/>
          <w:szCs w:val="32"/>
          <w:lang w:val="en-GB"/>
        </w:rPr>
        <w:t>0</w:t>
      </w:r>
      <w:r w:rsidR="000B635C" w:rsidRPr="00B23C8F">
        <w:rPr>
          <w:rFonts w:ascii="EucrosiaUPC" w:hAnsi="EucrosiaUPC" w:cs="EucrosiaUPC"/>
          <w:sz w:val="32"/>
          <w:szCs w:val="32"/>
          <w:cs/>
          <w:lang w:val="en-GB"/>
        </w:rPr>
        <w:t>.</w:t>
      </w:r>
      <w:r w:rsidR="00C06F00" w:rsidRPr="00B23C8F">
        <w:rPr>
          <w:rFonts w:ascii="EucrosiaUPC" w:hAnsi="EucrosiaUPC" w:cs="EucrosiaUPC"/>
          <w:sz w:val="32"/>
          <w:szCs w:val="32"/>
          <w:lang w:val="en-GB"/>
        </w:rPr>
        <w:t>00%</w:t>
      </w:r>
    </w:p>
    <w:p w:rsidR="000B635C" w:rsidRPr="00B23C8F" w:rsidRDefault="008101AB" w:rsidP="00913E81">
      <w:pPr>
        <w:autoSpaceDE w:val="0"/>
        <w:autoSpaceDN w:val="0"/>
        <w:adjustRightInd w:val="0"/>
        <w:spacing w:after="0" w:line="20" w:lineRule="atLeast"/>
        <w:jc w:val="thaiDistribute"/>
        <w:rPr>
          <w:rFonts w:ascii="EucrosiaUPC" w:hAnsi="EucrosiaUPC" w:cs="EucrosiaUPC"/>
          <w:b/>
          <w:bCs/>
          <w:sz w:val="32"/>
          <w:szCs w:val="32"/>
          <w:cs/>
        </w:rPr>
      </w:pPr>
      <w:r w:rsidRPr="00B23C8F">
        <w:rPr>
          <w:rFonts w:ascii="EucrosiaUPC" w:hAnsi="EucrosiaUPC" w:cs="EucrosiaUPC" w:hint="cs"/>
          <w:b/>
          <w:bCs/>
          <w:sz w:val="32"/>
          <w:szCs w:val="32"/>
          <w:cs/>
        </w:rPr>
        <w:t xml:space="preserve">   </w:t>
      </w:r>
      <w:r w:rsidRPr="00B23C8F">
        <w:rPr>
          <w:rFonts w:ascii="EucrosiaUPC" w:hAnsi="EucrosiaUPC" w:cs="EucrosiaUPC"/>
          <w:b/>
          <w:bCs/>
          <w:sz w:val="32"/>
          <w:szCs w:val="32"/>
        </w:rPr>
        <w:t>2</w:t>
      </w:r>
      <w:r w:rsidRPr="00B23C8F">
        <w:rPr>
          <w:rFonts w:ascii="EucrosiaUPC" w:hAnsi="EucrosiaUPC" w:cs="EucrosiaUPC"/>
          <w:b/>
          <w:bCs/>
          <w:sz w:val="32"/>
          <w:szCs w:val="32"/>
          <w:lang w:val="en-GB"/>
        </w:rPr>
        <w:t>.</w:t>
      </w:r>
      <w:r w:rsidRPr="00B23C8F">
        <w:rPr>
          <w:rFonts w:ascii="EucrosiaUPC" w:hAnsi="EucrosiaUPC" w:cs="EucrosiaUPC"/>
          <w:b/>
          <w:bCs/>
          <w:sz w:val="32"/>
          <w:szCs w:val="32"/>
          <w:cs/>
          <w:lang w:val="en-GB"/>
        </w:rPr>
        <w:t xml:space="preserve"> </w:t>
      </w:r>
      <w:r w:rsidR="000B635C" w:rsidRPr="00B23C8F">
        <w:rPr>
          <w:rFonts w:ascii="EucrosiaUPC" w:hAnsi="EucrosiaUPC" w:cs="EucrosiaUPC"/>
          <w:b/>
          <w:bCs/>
          <w:sz w:val="32"/>
          <w:szCs w:val="32"/>
          <w:cs/>
          <w:lang w:val="en-GB"/>
        </w:rPr>
        <w:t>ผลการ</w:t>
      </w:r>
      <w:r w:rsidR="00F33FA6" w:rsidRPr="00B23C8F">
        <w:rPr>
          <w:rFonts w:ascii="EucrosiaUPC" w:hAnsi="EucrosiaUPC" w:cs="EucrosiaUPC"/>
          <w:b/>
          <w:bCs/>
          <w:sz w:val="32"/>
          <w:szCs w:val="32"/>
          <w:cs/>
          <w:lang w:val="en-GB"/>
        </w:rPr>
        <w:t>ศึกษา</w:t>
      </w:r>
      <w:r w:rsidR="000B635C" w:rsidRPr="00B23C8F">
        <w:rPr>
          <w:rFonts w:ascii="EucrosiaUPC" w:hAnsi="EucrosiaUPC" w:cs="EucrosiaUPC"/>
          <w:b/>
          <w:bCs/>
          <w:sz w:val="32"/>
          <w:szCs w:val="32"/>
          <w:cs/>
        </w:rPr>
        <w:t>คุณลักษณะเชิงคุณภาพ</w:t>
      </w:r>
    </w:p>
    <w:p w:rsidR="008101AB" w:rsidRPr="00B23C8F" w:rsidRDefault="008101AB" w:rsidP="00913E81">
      <w:pPr>
        <w:spacing w:after="0" w:line="20" w:lineRule="atLeast"/>
        <w:ind w:firstLine="720"/>
        <w:jc w:val="thaiDistribute"/>
        <w:rPr>
          <w:rFonts w:ascii="EucrosiaUPC" w:hAnsi="EucrosiaUPC" w:cs="EucrosiaUPC"/>
          <w:b/>
          <w:bCs/>
          <w:sz w:val="32"/>
          <w:szCs w:val="32"/>
          <w:lang w:val="en-GB" w:eastAsia="en-GB"/>
        </w:rPr>
      </w:pPr>
      <w:r w:rsidRPr="00B23C8F">
        <w:rPr>
          <w:rFonts w:ascii="EucrosiaUPC" w:hAnsi="EucrosiaUPC" w:cs="EucrosiaUPC"/>
          <w:b/>
          <w:bCs/>
          <w:sz w:val="32"/>
          <w:szCs w:val="32"/>
        </w:rPr>
        <w:t xml:space="preserve">2.1 </w:t>
      </w:r>
      <w:r w:rsidR="000B635C" w:rsidRPr="00B23C8F">
        <w:rPr>
          <w:rFonts w:ascii="EucrosiaUPC" w:hAnsi="EucrosiaUPC" w:cs="EucrosiaUPC"/>
          <w:b/>
          <w:bCs/>
          <w:sz w:val="32"/>
          <w:szCs w:val="32"/>
          <w:cs/>
        </w:rPr>
        <w:t>ความยากง่าย</w:t>
      </w:r>
      <w:r w:rsidR="00AF432E" w:rsidRPr="00B23C8F">
        <w:rPr>
          <w:rFonts w:ascii="EucrosiaUPC" w:hAnsi="EucrosiaUPC" w:cs="EucrosiaUPC"/>
          <w:b/>
          <w:bCs/>
          <w:sz w:val="32"/>
          <w:szCs w:val="32"/>
          <w:cs/>
        </w:rPr>
        <w:t xml:space="preserve"> (</w:t>
      </w:r>
      <w:r w:rsidR="000B635C" w:rsidRPr="00B23C8F">
        <w:rPr>
          <w:rFonts w:ascii="EucrosiaUPC" w:hAnsi="EucrosiaUPC" w:cs="EucrosiaUPC"/>
          <w:b/>
          <w:bCs/>
          <w:sz w:val="32"/>
          <w:szCs w:val="32"/>
        </w:rPr>
        <w:t>Simplicity</w:t>
      </w:r>
      <w:r w:rsidR="000B635C" w:rsidRPr="00B23C8F">
        <w:rPr>
          <w:rFonts w:ascii="EucrosiaUPC" w:hAnsi="EucrosiaUPC" w:cs="EucrosiaUPC"/>
          <w:b/>
          <w:bCs/>
          <w:sz w:val="32"/>
          <w:szCs w:val="32"/>
          <w:cs/>
        </w:rPr>
        <w:t>)</w:t>
      </w:r>
      <w:r w:rsidR="000B635C" w:rsidRPr="00B23C8F">
        <w:rPr>
          <w:rFonts w:ascii="EucrosiaUPC" w:hAnsi="EucrosiaUPC" w:cs="EucrosiaUPC"/>
          <w:b/>
          <w:bCs/>
          <w:sz w:val="32"/>
          <w:szCs w:val="32"/>
          <w:lang w:val="en-GB" w:eastAsia="en-GB"/>
        </w:rPr>
        <w:t xml:space="preserve"> </w:t>
      </w:r>
    </w:p>
    <w:p w:rsidR="000B635C" w:rsidRPr="00B23C8F" w:rsidRDefault="000B635C" w:rsidP="00913E81">
      <w:pPr>
        <w:spacing w:after="0" w:line="20" w:lineRule="atLeast"/>
        <w:ind w:firstLine="720"/>
        <w:jc w:val="thaiDistribute"/>
        <w:rPr>
          <w:rFonts w:ascii="EucrosiaUPC" w:hAnsi="EucrosiaUPC" w:cs="EucrosiaUPC"/>
          <w:sz w:val="32"/>
          <w:szCs w:val="32"/>
          <w:lang w:val="en-GB" w:eastAsia="en-GB"/>
        </w:rPr>
      </w:pPr>
      <w:r w:rsidRPr="00B23C8F">
        <w:rPr>
          <w:rFonts w:ascii="EucrosiaUPC" w:hAnsi="EucrosiaUPC" w:cs="EucrosiaUPC"/>
          <w:sz w:val="32"/>
          <w:szCs w:val="32"/>
          <w:cs/>
          <w:lang w:val="en-GB" w:eastAsia="en-GB"/>
        </w:rPr>
        <w:t>มีขั้นตอนการปฏิบัติงานอย่างเป็นระบบและไม่ซับซ้อน เมื่อพบผู้ป่วยยืนยัน</w:t>
      </w:r>
      <w:r w:rsidR="008101AB" w:rsidRPr="00B23C8F">
        <w:rPr>
          <w:rFonts w:ascii="EucrosiaUPC" w:hAnsi="EucrosiaUPC" w:cs="EucrosiaUPC" w:hint="cs"/>
          <w:sz w:val="32"/>
          <w:szCs w:val="32"/>
          <w:cs/>
          <w:lang w:val="en-GB" w:eastAsia="en-GB"/>
        </w:rPr>
        <w:t xml:space="preserve"> </w:t>
      </w:r>
      <w:r w:rsidRPr="00B23C8F">
        <w:rPr>
          <w:rFonts w:ascii="EucrosiaUPC" w:hAnsi="EucrosiaUPC" w:cs="EucrosiaUPC"/>
          <w:sz w:val="32"/>
          <w:szCs w:val="32"/>
          <w:cs/>
          <w:lang w:val="en-GB" w:eastAsia="en-GB"/>
        </w:rPr>
        <w:t>แพทย์ พยาบาลประจำแผนกจะประสานงานเพื่อแจ้งนักระบาดวิทยา ผ่านโทรศัพท์หรือโปรแกรมไลน์</w:t>
      </w:r>
      <w:r w:rsidR="00CB683D" w:rsidRPr="00B23C8F">
        <w:rPr>
          <w:rFonts w:ascii="EucrosiaUPC" w:hAnsi="EucrosiaUPC" w:cs="EucrosiaUPC" w:hint="cs"/>
          <w:sz w:val="32"/>
          <w:szCs w:val="32"/>
          <w:cs/>
          <w:lang w:val="en-GB" w:eastAsia="en-GB"/>
        </w:rPr>
        <w:t xml:space="preserve"> (</w:t>
      </w:r>
      <w:r w:rsidR="00CB683D" w:rsidRPr="00B23C8F">
        <w:rPr>
          <w:rFonts w:ascii="EucrosiaUPC" w:hAnsi="EucrosiaUPC" w:cs="EucrosiaUPC"/>
          <w:sz w:val="32"/>
          <w:szCs w:val="32"/>
          <w:lang w:eastAsia="en-GB"/>
        </w:rPr>
        <w:t>Line</w:t>
      </w:r>
      <w:r w:rsidR="00CB683D" w:rsidRPr="00B23C8F">
        <w:rPr>
          <w:rFonts w:ascii="EucrosiaUPC" w:hAnsi="EucrosiaUPC" w:cs="EucrosiaUPC" w:hint="cs"/>
          <w:sz w:val="32"/>
          <w:szCs w:val="32"/>
          <w:cs/>
          <w:lang w:eastAsia="en-GB"/>
        </w:rPr>
        <w:t>)</w:t>
      </w:r>
      <w:r w:rsidRPr="00B23C8F">
        <w:rPr>
          <w:rFonts w:ascii="EucrosiaUPC" w:hAnsi="EucrosiaUPC" w:cs="EucrosiaUPC"/>
          <w:sz w:val="32"/>
          <w:szCs w:val="32"/>
          <w:cs/>
          <w:lang w:val="en-GB" w:eastAsia="en-GB"/>
        </w:rPr>
        <w:t xml:space="preserve"> อีกทั้งข้อมูลผู้ป่วยจะถูกบันทึกในโปรแกรมของโรงพยาบาล </w:t>
      </w:r>
      <w:r w:rsidR="00AF432E" w:rsidRPr="00B23C8F">
        <w:rPr>
          <w:rFonts w:ascii="EucrosiaUPC" w:hAnsi="EucrosiaUPC" w:cs="EucrosiaUPC"/>
          <w:sz w:val="32"/>
          <w:szCs w:val="32"/>
          <w:cs/>
          <w:lang w:val="en-GB" w:eastAsia="en-GB"/>
        </w:rPr>
        <w:t>(</w:t>
      </w:r>
      <w:r w:rsidRPr="00B23C8F">
        <w:rPr>
          <w:rFonts w:ascii="EucrosiaUPC" w:hAnsi="EucrosiaUPC" w:cs="EucrosiaUPC"/>
          <w:sz w:val="32"/>
          <w:szCs w:val="32"/>
          <w:lang w:val="en-GB" w:eastAsia="en-GB"/>
        </w:rPr>
        <w:t>Hos xp</w:t>
      </w:r>
      <w:r w:rsidRPr="00B23C8F">
        <w:rPr>
          <w:rFonts w:ascii="EucrosiaUPC" w:hAnsi="EucrosiaUPC" w:cs="EucrosiaUPC"/>
          <w:sz w:val="32"/>
          <w:szCs w:val="32"/>
          <w:cs/>
          <w:lang w:val="en-GB" w:eastAsia="en-GB"/>
        </w:rPr>
        <w:t>/</w:t>
      </w:r>
      <w:r w:rsidRPr="00B23C8F">
        <w:rPr>
          <w:rFonts w:ascii="EucrosiaUPC" w:hAnsi="EucrosiaUPC" w:cs="EucrosiaUPC"/>
          <w:sz w:val="32"/>
          <w:szCs w:val="32"/>
          <w:lang w:val="en-GB" w:eastAsia="en-GB"/>
        </w:rPr>
        <w:t>Medee soft</w:t>
      </w:r>
      <w:r w:rsidRPr="00B23C8F">
        <w:rPr>
          <w:rFonts w:ascii="EucrosiaUPC" w:hAnsi="EucrosiaUPC" w:cs="EucrosiaUPC"/>
          <w:sz w:val="32"/>
          <w:szCs w:val="32"/>
          <w:cs/>
          <w:lang w:val="en-GB" w:eastAsia="en-GB"/>
        </w:rPr>
        <w:t>) นักระบาดวิทยาจะ</w:t>
      </w:r>
      <w:r w:rsidR="00183A96" w:rsidRPr="00B23C8F">
        <w:rPr>
          <w:rFonts w:ascii="EucrosiaUPC" w:hAnsi="EucrosiaUPC" w:cs="EucrosiaUPC"/>
          <w:sz w:val="32"/>
          <w:szCs w:val="32"/>
          <w:cs/>
          <w:lang w:val="en-GB" w:eastAsia="en-GB"/>
        </w:rPr>
        <w:t>นำ</w:t>
      </w:r>
      <w:r w:rsidRPr="00B23C8F">
        <w:rPr>
          <w:rFonts w:ascii="EucrosiaUPC" w:hAnsi="EucrosiaUPC" w:cs="EucrosiaUPC"/>
          <w:sz w:val="32"/>
          <w:szCs w:val="32"/>
          <w:cs/>
          <w:lang w:val="en-GB" w:eastAsia="en-GB"/>
        </w:rPr>
        <w:t xml:space="preserve">ข้อมูลเข้าระบบรายงาน 506 </w:t>
      </w:r>
      <w:r w:rsidR="00691E36" w:rsidRPr="00B23C8F">
        <w:rPr>
          <w:rFonts w:ascii="EucrosiaUPC" w:hAnsi="EucrosiaUPC" w:cs="EucrosiaUPC" w:hint="cs"/>
          <w:sz w:val="32"/>
          <w:szCs w:val="32"/>
          <w:cs/>
          <w:lang w:val="en-GB" w:eastAsia="en-GB"/>
        </w:rPr>
        <w:t>เพื่อ</w:t>
      </w:r>
      <w:r w:rsidRPr="00B23C8F">
        <w:rPr>
          <w:rFonts w:ascii="EucrosiaUPC" w:hAnsi="EucrosiaUPC" w:cs="EucrosiaUPC"/>
          <w:sz w:val="32"/>
          <w:szCs w:val="32"/>
          <w:cs/>
          <w:lang w:val="en-GB" w:eastAsia="en-GB"/>
        </w:rPr>
        <w:t xml:space="preserve">รายงานให้งานระบาดวิทยา </w:t>
      </w:r>
      <w:r w:rsidR="00183A96" w:rsidRPr="00B23C8F">
        <w:rPr>
          <w:rFonts w:ascii="EucrosiaUPC" w:hAnsi="EucrosiaUPC" w:cs="EucrosiaUPC"/>
          <w:sz w:val="32"/>
          <w:szCs w:val="32"/>
          <w:cs/>
        </w:rPr>
        <w:t>สำนักงานสาธารณสุขจังหวัดกาฬสินธุ์</w:t>
      </w:r>
    </w:p>
    <w:p w:rsidR="00F770F8" w:rsidRPr="00B23C8F" w:rsidRDefault="00F770F8" w:rsidP="00913E81">
      <w:pPr>
        <w:spacing w:after="0" w:line="20" w:lineRule="atLeast"/>
        <w:ind w:firstLine="720"/>
        <w:jc w:val="thaiDistribute"/>
        <w:rPr>
          <w:rFonts w:ascii="EucrosiaUPC" w:hAnsi="EucrosiaUPC" w:cs="EucrosiaUPC"/>
          <w:b/>
          <w:bCs/>
          <w:sz w:val="32"/>
          <w:szCs w:val="32"/>
        </w:rPr>
      </w:pPr>
      <w:r w:rsidRPr="00B23C8F">
        <w:rPr>
          <w:rFonts w:ascii="EucrosiaUPC" w:hAnsi="EucrosiaUPC" w:cs="EucrosiaUPC"/>
          <w:b/>
          <w:bCs/>
          <w:sz w:val="32"/>
          <w:szCs w:val="32"/>
        </w:rPr>
        <w:t xml:space="preserve">2.2 </w:t>
      </w:r>
      <w:r w:rsidR="000B635C" w:rsidRPr="00B23C8F">
        <w:rPr>
          <w:rFonts w:ascii="EucrosiaUPC" w:hAnsi="EucrosiaUPC" w:cs="EucrosiaUPC"/>
          <w:b/>
          <w:bCs/>
          <w:sz w:val="32"/>
          <w:szCs w:val="32"/>
          <w:cs/>
        </w:rPr>
        <w:t>ความยืดหยุ่น</w:t>
      </w:r>
      <w:r w:rsidR="00AF432E" w:rsidRPr="00B23C8F">
        <w:rPr>
          <w:rFonts w:ascii="EucrosiaUPC" w:hAnsi="EucrosiaUPC" w:cs="EucrosiaUPC"/>
          <w:b/>
          <w:bCs/>
          <w:sz w:val="32"/>
          <w:szCs w:val="32"/>
          <w:cs/>
        </w:rPr>
        <w:t xml:space="preserve"> </w:t>
      </w:r>
    </w:p>
    <w:p w:rsidR="000B635C" w:rsidRPr="00B23C8F" w:rsidRDefault="000B635C" w:rsidP="00913E81">
      <w:pPr>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cs/>
        </w:rPr>
        <w:t xml:space="preserve">ในโรงพยาบาลชุมชนขนาดเล็กเปิดใหม่ ยังขาดแคลนเจ้าหน้าผู้ปฏิบัติงานด้านระบาดวิทยา ทำให้ไม่มีการส่งรายงาน 506 และในกรณีเจ้าหน้าที่ที่ปฏิบัติงานหลักติดภารกิจอื่น ส่วนใหญ่ไม่มีเจ้าหน้าที่คนอื่นที่ส่งรายงานแทนได้ </w:t>
      </w:r>
    </w:p>
    <w:p w:rsidR="00F770F8" w:rsidRPr="00B23C8F" w:rsidRDefault="00F770F8" w:rsidP="00913E81">
      <w:pPr>
        <w:autoSpaceDE w:val="0"/>
        <w:autoSpaceDN w:val="0"/>
        <w:adjustRightInd w:val="0"/>
        <w:spacing w:after="0" w:line="20" w:lineRule="atLeast"/>
        <w:ind w:firstLine="720"/>
        <w:jc w:val="thaiDistribute"/>
        <w:rPr>
          <w:rFonts w:ascii="EucrosiaUPC" w:hAnsi="EucrosiaUPC" w:cs="EucrosiaUPC"/>
          <w:b/>
          <w:bCs/>
          <w:sz w:val="32"/>
          <w:szCs w:val="32"/>
          <w:lang w:val="en-GB" w:eastAsia="en-GB"/>
        </w:rPr>
      </w:pPr>
      <w:r w:rsidRPr="00B23C8F">
        <w:rPr>
          <w:rFonts w:ascii="EucrosiaUPC" w:hAnsi="EucrosiaUPC" w:cs="EucrosiaUPC"/>
          <w:b/>
          <w:bCs/>
          <w:sz w:val="32"/>
          <w:szCs w:val="32"/>
        </w:rPr>
        <w:t xml:space="preserve">2.3 </w:t>
      </w:r>
      <w:r w:rsidR="000B635C" w:rsidRPr="00B23C8F">
        <w:rPr>
          <w:rFonts w:ascii="EucrosiaUPC" w:hAnsi="EucrosiaUPC" w:cs="EucrosiaUPC"/>
          <w:b/>
          <w:bCs/>
          <w:sz w:val="32"/>
          <w:szCs w:val="32"/>
          <w:cs/>
        </w:rPr>
        <w:t>ความยอมรับ</w:t>
      </w:r>
      <w:r w:rsidR="00AF432E" w:rsidRPr="00B23C8F">
        <w:rPr>
          <w:rFonts w:ascii="EucrosiaUPC" w:hAnsi="EucrosiaUPC" w:cs="EucrosiaUPC"/>
          <w:b/>
          <w:bCs/>
          <w:sz w:val="32"/>
          <w:szCs w:val="32"/>
          <w:cs/>
        </w:rPr>
        <w:t xml:space="preserve"> </w:t>
      </w:r>
    </w:p>
    <w:p w:rsidR="000B635C" w:rsidRPr="00B23C8F" w:rsidRDefault="000B635C" w:rsidP="00913E81">
      <w:pPr>
        <w:autoSpaceDE w:val="0"/>
        <w:autoSpaceDN w:val="0"/>
        <w:adjustRightInd w:val="0"/>
        <w:spacing w:after="0" w:line="20" w:lineRule="atLeast"/>
        <w:ind w:firstLine="720"/>
        <w:jc w:val="thaiDistribute"/>
        <w:rPr>
          <w:rFonts w:ascii="EucrosiaUPC" w:hAnsi="EucrosiaUPC" w:cs="EucrosiaUPC"/>
          <w:sz w:val="32"/>
          <w:szCs w:val="32"/>
          <w:lang w:eastAsia="en-GB"/>
        </w:rPr>
      </w:pPr>
      <w:r w:rsidRPr="00B23C8F">
        <w:rPr>
          <w:rFonts w:ascii="EucrosiaUPC" w:hAnsi="EucrosiaUPC" w:cs="EucrosiaUPC"/>
          <w:sz w:val="32"/>
          <w:szCs w:val="32"/>
          <w:cs/>
          <w:lang w:val="en-GB" w:eastAsia="en-GB"/>
        </w:rPr>
        <w:t>โดยภาพรวมบุคลากรที่เกี่ยวข้องให้ความยอมรับและเห็นว่าเป็นโรคที่ควรเฝ้าระวัง เนื่องจาก</w:t>
      </w:r>
      <w:r w:rsidR="00CB683D" w:rsidRPr="00B23C8F">
        <w:rPr>
          <w:rFonts w:ascii="EucrosiaUPC" w:hAnsi="EucrosiaUPC" w:cs="EucrosiaUPC"/>
          <w:sz w:val="32"/>
          <w:szCs w:val="32"/>
          <w:cs/>
          <w:lang w:val="en-GB" w:eastAsia="en-GB"/>
        </w:rPr>
        <w:br/>
      </w:r>
      <w:r w:rsidRPr="00B23C8F">
        <w:rPr>
          <w:rFonts w:ascii="EucrosiaUPC" w:hAnsi="EucrosiaUPC" w:cs="EucrosiaUPC"/>
          <w:sz w:val="32"/>
          <w:szCs w:val="32"/>
          <w:cs/>
          <w:lang w:val="en-GB" w:eastAsia="en-GB"/>
        </w:rPr>
        <w:t>มีความรุนแรงถึงแก่ชีวิตได้</w:t>
      </w:r>
    </w:p>
    <w:p w:rsidR="00F770F8" w:rsidRPr="00B23C8F" w:rsidRDefault="00F770F8" w:rsidP="00913E81">
      <w:pPr>
        <w:autoSpaceDE w:val="0"/>
        <w:autoSpaceDN w:val="0"/>
        <w:adjustRightInd w:val="0"/>
        <w:spacing w:after="0" w:line="20" w:lineRule="atLeast"/>
        <w:ind w:firstLine="720"/>
        <w:jc w:val="thaiDistribute"/>
        <w:rPr>
          <w:rFonts w:ascii="EucrosiaUPC" w:hAnsi="EucrosiaUPC" w:cs="EucrosiaUPC"/>
          <w:b/>
          <w:bCs/>
          <w:sz w:val="32"/>
          <w:szCs w:val="32"/>
          <w:lang w:val="en-GB" w:eastAsia="en-GB"/>
        </w:rPr>
      </w:pPr>
      <w:r w:rsidRPr="00B23C8F">
        <w:rPr>
          <w:rFonts w:ascii="EucrosiaUPC" w:hAnsi="EucrosiaUPC" w:cs="EucrosiaUPC"/>
          <w:b/>
          <w:bCs/>
          <w:sz w:val="32"/>
          <w:szCs w:val="32"/>
        </w:rPr>
        <w:t xml:space="preserve">2.4 </w:t>
      </w:r>
      <w:r w:rsidR="000B635C" w:rsidRPr="00B23C8F">
        <w:rPr>
          <w:rFonts w:ascii="EucrosiaUPC" w:hAnsi="EucrosiaUPC" w:cs="EucrosiaUPC"/>
          <w:b/>
          <w:bCs/>
          <w:sz w:val="32"/>
          <w:szCs w:val="32"/>
          <w:cs/>
        </w:rPr>
        <w:t>ความยั่งยืน</w:t>
      </w:r>
      <w:r w:rsidR="00AF432E" w:rsidRPr="00B23C8F">
        <w:rPr>
          <w:rFonts w:ascii="EucrosiaUPC" w:hAnsi="EucrosiaUPC" w:cs="EucrosiaUPC"/>
          <w:b/>
          <w:bCs/>
          <w:sz w:val="32"/>
          <w:szCs w:val="32"/>
          <w:cs/>
        </w:rPr>
        <w:t xml:space="preserve"> </w:t>
      </w:r>
    </w:p>
    <w:p w:rsidR="000B635C" w:rsidRPr="00B23C8F" w:rsidRDefault="000B635C" w:rsidP="00FC26F1">
      <w:pPr>
        <w:autoSpaceDE w:val="0"/>
        <w:autoSpaceDN w:val="0"/>
        <w:adjustRightInd w:val="0"/>
        <w:spacing w:after="0" w:line="20" w:lineRule="atLeast"/>
        <w:ind w:firstLine="720"/>
        <w:jc w:val="thaiDistribute"/>
        <w:rPr>
          <w:rFonts w:ascii="EucrosiaUPC" w:hAnsi="EucrosiaUPC" w:cs="EucrosiaUPC" w:hint="cs"/>
          <w:sz w:val="32"/>
          <w:szCs w:val="32"/>
          <w:lang w:val="en-GB" w:eastAsia="en-GB"/>
        </w:rPr>
      </w:pPr>
      <w:r w:rsidRPr="00B23C8F">
        <w:rPr>
          <w:rFonts w:ascii="EucrosiaUPC" w:hAnsi="EucrosiaUPC" w:cs="EucrosiaUPC"/>
          <w:sz w:val="32"/>
          <w:szCs w:val="32"/>
          <w:cs/>
          <w:lang w:val="en-GB" w:eastAsia="en-GB"/>
        </w:rPr>
        <w:t>สำนักงานสาธารณสุขจังหวัดมี</w:t>
      </w:r>
      <w:r w:rsidR="00F770F8" w:rsidRPr="00B23C8F">
        <w:rPr>
          <w:rFonts w:ascii="EucrosiaUPC" w:hAnsi="EucrosiaUPC" w:cs="EucrosiaUPC"/>
          <w:sz w:val="32"/>
          <w:szCs w:val="32"/>
          <w:cs/>
          <w:lang w:val="en-GB" w:eastAsia="en-GB"/>
        </w:rPr>
        <w:t>คู่มือ</w:t>
      </w:r>
      <w:r w:rsidR="00F770F8" w:rsidRPr="00B23C8F">
        <w:rPr>
          <w:rFonts w:ascii="EucrosiaUPC" w:hAnsi="EucrosiaUPC" w:cs="EucrosiaUPC" w:hint="cs"/>
          <w:sz w:val="32"/>
          <w:szCs w:val="32"/>
          <w:cs/>
          <w:lang w:val="en-GB" w:eastAsia="en-GB"/>
        </w:rPr>
        <w:t>และ</w:t>
      </w:r>
      <w:r w:rsidR="00F770F8" w:rsidRPr="00B23C8F">
        <w:rPr>
          <w:rFonts w:ascii="EucrosiaUPC" w:hAnsi="EucrosiaUPC" w:cs="EucrosiaUPC"/>
          <w:sz w:val="32"/>
          <w:szCs w:val="32"/>
          <w:cs/>
          <w:lang w:val="en-GB" w:eastAsia="en-GB"/>
        </w:rPr>
        <w:t>แนวทาง</w:t>
      </w:r>
      <w:r w:rsidR="00F770F8" w:rsidRPr="00B23C8F">
        <w:rPr>
          <w:rFonts w:ascii="EucrosiaUPC" w:hAnsi="EucrosiaUPC" w:cs="EucrosiaUPC" w:hint="cs"/>
          <w:sz w:val="32"/>
          <w:szCs w:val="32"/>
          <w:cs/>
          <w:lang w:val="en-GB" w:eastAsia="en-GB"/>
        </w:rPr>
        <w:t>การปฏิบัติงาน และมี</w:t>
      </w:r>
      <w:r w:rsidRPr="00B23C8F">
        <w:rPr>
          <w:rFonts w:ascii="EucrosiaUPC" w:hAnsi="EucrosiaUPC" w:cs="EucrosiaUPC"/>
          <w:sz w:val="32"/>
          <w:szCs w:val="32"/>
          <w:cs/>
          <w:lang w:val="en-GB" w:eastAsia="en-GB"/>
        </w:rPr>
        <w:t>การจัดประชุม/อบรม</w:t>
      </w:r>
      <w:r w:rsidR="00CB683D" w:rsidRPr="00B23C8F">
        <w:rPr>
          <w:rFonts w:ascii="EucrosiaUPC" w:hAnsi="EucrosiaUPC" w:cs="EucrosiaUPC"/>
          <w:sz w:val="32"/>
          <w:szCs w:val="32"/>
          <w:cs/>
          <w:lang w:val="en-GB" w:eastAsia="en-GB"/>
        </w:rPr>
        <w:br/>
      </w:r>
      <w:r w:rsidRPr="00B23C8F">
        <w:rPr>
          <w:rFonts w:ascii="EucrosiaUPC" w:hAnsi="EucrosiaUPC" w:cs="EucrosiaUPC"/>
          <w:sz w:val="32"/>
          <w:szCs w:val="32"/>
          <w:cs/>
          <w:lang w:val="en-GB" w:eastAsia="en-GB"/>
        </w:rPr>
        <w:t>ให้ความรู้ด้านระบาดวิทยาอย่างสม่ำเสมอ แม้เป็นเจ้าหน้าที่ที่ปฏิบัติงานใหม่ก็สามารถปฏิบัติงานได้</w:t>
      </w:r>
    </w:p>
    <w:p w:rsidR="00F770F8" w:rsidRPr="00B23C8F" w:rsidRDefault="00F770F8" w:rsidP="00913E81">
      <w:pPr>
        <w:spacing w:after="0" w:line="20" w:lineRule="atLeast"/>
        <w:ind w:firstLine="720"/>
        <w:jc w:val="thaiDistribute"/>
        <w:rPr>
          <w:rFonts w:ascii="EucrosiaUPC" w:hAnsi="EucrosiaUPC" w:cs="EucrosiaUPC"/>
          <w:b/>
          <w:bCs/>
          <w:sz w:val="32"/>
          <w:szCs w:val="32"/>
        </w:rPr>
      </w:pPr>
      <w:r w:rsidRPr="00B23C8F">
        <w:rPr>
          <w:rFonts w:ascii="EucrosiaUPC" w:hAnsi="EucrosiaUPC" w:cs="EucrosiaUPC"/>
          <w:b/>
          <w:bCs/>
          <w:sz w:val="32"/>
          <w:szCs w:val="32"/>
        </w:rPr>
        <w:t xml:space="preserve">2.5 </w:t>
      </w:r>
      <w:r w:rsidR="000B635C" w:rsidRPr="00B23C8F">
        <w:rPr>
          <w:rFonts w:ascii="EucrosiaUPC" w:hAnsi="EucrosiaUPC" w:cs="EucrosiaUPC"/>
          <w:b/>
          <w:bCs/>
          <w:sz w:val="32"/>
          <w:szCs w:val="32"/>
          <w:cs/>
        </w:rPr>
        <w:t>การใช้ประโยชน์</w:t>
      </w:r>
      <w:r w:rsidR="00AF432E" w:rsidRPr="00B23C8F">
        <w:rPr>
          <w:rFonts w:ascii="EucrosiaUPC" w:hAnsi="EucrosiaUPC" w:cs="EucrosiaUPC"/>
          <w:b/>
          <w:bCs/>
          <w:sz w:val="32"/>
          <w:szCs w:val="32"/>
          <w:cs/>
        </w:rPr>
        <w:t xml:space="preserve"> </w:t>
      </w:r>
    </w:p>
    <w:p w:rsidR="00571BE2" w:rsidRPr="00FC26F1" w:rsidRDefault="000B635C" w:rsidP="00FC26F1">
      <w:pPr>
        <w:spacing w:after="0" w:line="20" w:lineRule="atLeast"/>
        <w:ind w:firstLine="720"/>
        <w:jc w:val="thaiDistribute"/>
        <w:rPr>
          <w:rFonts w:ascii="EucrosiaUPC" w:hAnsi="EucrosiaUPC" w:cs="EucrosiaUPC" w:hint="cs"/>
          <w:sz w:val="32"/>
          <w:szCs w:val="32"/>
          <w:lang w:val="en-GB" w:eastAsia="en-GB"/>
        </w:rPr>
      </w:pPr>
      <w:r w:rsidRPr="00B23C8F">
        <w:rPr>
          <w:rFonts w:ascii="EucrosiaUPC" w:hAnsi="EucrosiaUPC" w:cs="EucrosiaUPC"/>
          <w:sz w:val="32"/>
          <w:szCs w:val="32"/>
          <w:cs/>
          <w:lang w:val="en-GB" w:eastAsia="en-GB"/>
        </w:rPr>
        <w:t>ผู้บริหารและผู้ปฏิบัติงานสามารถนำข้อมูลจากระบบเฝ้าระวังไปใช้ในการวางแผนการดำเนินงาน ทำให้</w:t>
      </w:r>
      <w:r w:rsidR="00691E36" w:rsidRPr="00B23C8F">
        <w:rPr>
          <w:rFonts w:ascii="EucrosiaUPC" w:hAnsi="EucrosiaUPC" w:cs="EucrosiaUPC" w:hint="cs"/>
          <w:sz w:val="32"/>
          <w:szCs w:val="32"/>
          <w:cs/>
          <w:lang w:val="en-GB" w:eastAsia="en-GB"/>
        </w:rPr>
        <w:t>ทราบ</w:t>
      </w:r>
      <w:r w:rsidR="00F770F8" w:rsidRPr="00B23C8F">
        <w:rPr>
          <w:rFonts w:ascii="EucrosiaUPC" w:hAnsi="EucrosiaUPC" w:cs="EucrosiaUPC" w:hint="cs"/>
          <w:sz w:val="32"/>
          <w:szCs w:val="32"/>
          <w:cs/>
          <w:lang w:val="en-GB" w:eastAsia="en-GB"/>
        </w:rPr>
        <w:t>ปัจจัย</w:t>
      </w:r>
      <w:r w:rsidRPr="00B23C8F">
        <w:rPr>
          <w:rFonts w:ascii="EucrosiaUPC" w:hAnsi="EucrosiaUPC" w:cs="EucrosiaUPC"/>
          <w:sz w:val="32"/>
          <w:szCs w:val="32"/>
          <w:cs/>
          <w:lang w:val="en-GB" w:eastAsia="en-GB"/>
        </w:rPr>
        <w:t xml:space="preserve">เสี่ยง </w:t>
      </w:r>
      <w:r w:rsidR="00984BD0" w:rsidRPr="00B23C8F">
        <w:rPr>
          <w:rFonts w:ascii="EucrosiaUPC" w:hAnsi="EucrosiaUPC" w:cs="EucrosiaUPC"/>
          <w:sz w:val="32"/>
          <w:szCs w:val="32"/>
          <w:cs/>
          <w:lang w:val="en-GB" w:eastAsia="en-GB"/>
        </w:rPr>
        <w:t>เพื่อดำเนินการป้องกันและควบคุมโรค</w:t>
      </w:r>
    </w:p>
    <w:p w:rsidR="00571BE2" w:rsidRPr="00B23C8F" w:rsidRDefault="00571BE2" w:rsidP="00913E81">
      <w:pPr>
        <w:spacing w:after="0" w:line="20" w:lineRule="atLeast"/>
        <w:jc w:val="thaiDistribute"/>
        <w:rPr>
          <w:rFonts w:ascii="EucrosiaUPC" w:hAnsi="EucrosiaUPC" w:cs="EucrosiaUPC"/>
          <w:b/>
          <w:bCs/>
          <w:sz w:val="32"/>
          <w:szCs w:val="32"/>
        </w:rPr>
      </w:pPr>
      <w:r w:rsidRPr="00B23C8F">
        <w:rPr>
          <w:rFonts w:ascii="EucrosiaUPC" w:hAnsi="EucrosiaUPC" w:cs="EucrosiaUPC"/>
          <w:b/>
          <w:bCs/>
          <w:sz w:val="32"/>
          <w:szCs w:val="32"/>
          <w:cs/>
        </w:rPr>
        <w:t>ข้อเสนอแนะ</w:t>
      </w:r>
      <w:r w:rsidRPr="00B23C8F">
        <w:rPr>
          <w:rFonts w:ascii="EucrosiaUPC" w:hAnsi="EucrosiaUPC" w:cs="EucrosiaUPC"/>
          <w:b/>
          <w:bCs/>
          <w:sz w:val="32"/>
          <w:szCs w:val="32"/>
          <w:cs/>
          <w:lang w:val="en-GB" w:eastAsia="en-GB"/>
        </w:rPr>
        <w:t>ในการปรับปรุงระบบเฝ้าระวังโรค</w:t>
      </w:r>
    </w:p>
    <w:p w:rsidR="00571BE2" w:rsidRPr="00B23C8F" w:rsidRDefault="00571BE2" w:rsidP="00913E81">
      <w:pPr>
        <w:spacing w:after="0" w:line="20" w:lineRule="atLeast"/>
        <w:jc w:val="thaiDistribute"/>
        <w:rPr>
          <w:rFonts w:ascii="EucrosiaUPC" w:hAnsi="EucrosiaUPC" w:cs="EucrosiaUPC"/>
          <w:sz w:val="32"/>
          <w:szCs w:val="32"/>
        </w:rPr>
      </w:pPr>
      <w:r w:rsidRPr="00B23C8F">
        <w:rPr>
          <w:rFonts w:ascii="EucrosiaUPC" w:hAnsi="EucrosiaUPC" w:cs="EucrosiaUPC" w:hint="cs"/>
          <w:sz w:val="32"/>
          <w:szCs w:val="32"/>
          <w:cs/>
        </w:rPr>
        <w:t xml:space="preserve">   </w:t>
      </w:r>
      <w:r w:rsidRPr="00B23C8F">
        <w:rPr>
          <w:rFonts w:ascii="EucrosiaUPC" w:hAnsi="EucrosiaUPC" w:cs="EucrosiaUPC"/>
          <w:sz w:val="32"/>
          <w:szCs w:val="32"/>
          <w:lang w:val="en-GB"/>
        </w:rPr>
        <w:t>1.</w:t>
      </w:r>
      <w:r w:rsidRPr="00B23C8F">
        <w:rPr>
          <w:rFonts w:ascii="EucrosiaUPC" w:hAnsi="EucrosiaUPC" w:cs="EucrosiaUPC"/>
          <w:sz w:val="32"/>
          <w:szCs w:val="32"/>
          <w:cs/>
          <w:lang w:val="en-GB"/>
        </w:rPr>
        <w:t xml:space="preserve"> </w:t>
      </w:r>
      <w:r w:rsidRPr="00B23C8F">
        <w:rPr>
          <w:rFonts w:ascii="EucrosiaUPC" w:hAnsi="EucrosiaUPC" w:cs="EucrosiaUPC"/>
          <w:sz w:val="32"/>
          <w:szCs w:val="32"/>
          <w:cs/>
        </w:rPr>
        <w:t xml:space="preserve">เจ้าหน้าที่ระบาดวิทยา ควรมีการคัดกรองผู้ป่วยตามนิยามในการเฝ้าระวังโรคและตรวจสอบความถูกต้องของข้อมูลผู้ป่วยจากโปรแกรมของโรงพยาบาล ก่อนนำเข้าสู่โปรแกรมรายงาน </w:t>
      </w:r>
      <w:r w:rsidRPr="00B23C8F">
        <w:rPr>
          <w:rFonts w:ascii="EucrosiaUPC" w:hAnsi="EucrosiaUPC" w:cs="EucrosiaUPC"/>
          <w:sz w:val="32"/>
          <w:szCs w:val="32"/>
          <w:lang w:val="en-GB"/>
        </w:rPr>
        <w:t>506</w:t>
      </w:r>
      <w:r w:rsidRPr="00B23C8F">
        <w:rPr>
          <w:rFonts w:ascii="EucrosiaUPC" w:hAnsi="EucrosiaUPC" w:cs="EucrosiaUPC"/>
          <w:sz w:val="32"/>
          <w:szCs w:val="32"/>
          <w:cs/>
        </w:rPr>
        <w:t xml:space="preserve"> เพื่อให้ข้อมูลมีความถูกต้อง </w:t>
      </w:r>
    </w:p>
    <w:p w:rsidR="00571BE2" w:rsidRPr="00B23C8F" w:rsidRDefault="00571BE2" w:rsidP="00913E81">
      <w:pPr>
        <w:spacing w:after="0" w:line="20" w:lineRule="atLeast"/>
        <w:jc w:val="thaiDistribute"/>
        <w:rPr>
          <w:rFonts w:ascii="EucrosiaUPC" w:hAnsi="EucrosiaUPC" w:cs="EucrosiaUPC"/>
          <w:sz w:val="32"/>
          <w:szCs w:val="32"/>
        </w:rPr>
      </w:pPr>
      <w:r w:rsidRPr="00B23C8F">
        <w:rPr>
          <w:rFonts w:ascii="EucrosiaUPC" w:hAnsi="EucrosiaUPC" w:cs="EucrosiaUPC" w:hint="cs"/>
          <w:sz w:val="32"/>
          <w:szCs w:val="32"/>
          <w:cs/>
        </w:rPr>
        <w:t xml:space="preserve">   </w:t>
      </w:r>
      <w:r w:rsidR="00691E36" w:rsidRPr="00B23C8F">
        <w:rPr>
          <w:rFonts w:ascii="EucrosiaUPC" w:hAnsi="EucrosiaUPC" w:cs="EucrosiaUPC"/>
          <w:sz w:val="32"/>
          <w:szCs w:val="32"/>
        </w:rPr>
        <w:t>2</w:t>
      </w:r>
      <w:r w:rsidRPr="00B23C8F">
        <w:rPr>
          <w:rFonts w:ascii="EucrosiaUPC" w:hAnsi="EucrosiaUPC" w:cs="EucrosiaUPC"/>
          <w:sz w:val="32"/>
          <w:szCs w:val="32"/>
          <w:lang w:val="en-GB"/>
        </w:rPr>
        <w:t>.</w:t>
      </w:r>
      <w:r w:rsidRPr="00B23C8F">
        <w:rPr>
          <w:rFonts w:ascii="EucrosiaUPC" w:hAnsi="EucrosiaUPC" w:cs="EucrosiaUPC"/>
          <w:sz w:val="32"/>
          <w:szCs w:val="32"/>
          <w:cs/>
          <w:lang w:val="en-GB"/>
        </w:rPr>
        <w:t xml:space="preserve"> </w:t>
      </w:r>
      <w:r w:rsidRPr="00B23C8F">
        <w:rPr>
          <w:rFonts w:ascii="EucrosiaUPC" w:hAnsi="EucrosiaUPC" w:cs="EucrosiaUPC"/>
          <w:sz w:val="32"/>
          <w:szCs w:val="32"/>
          <w:cs/>
        </w:rPr>
        <w:t>หากโปรแกรมรายงาน 506 มีปัญหาหรือมีนักระบาดวิทยาที่ปฏิบัติหน้าที่ใหม่ ควรมีการแจ้งหรือประสานให้กับสำนักงานสาธารณสุขจังหวัดกาฬสินธุ์ได้รับทราบ</w:t>
      </w:r>
    </w:p>
    <w:p w:rsidR="0003743F" w:rsidRDefault="0003743F" w:rsidP="00913E81">
      <w:pPr>
        <w:spacing w:after="0" w:line="20" w:lineRule="atLeast"/>
        <w:ind w:firstLine="720"/>
        <w:jc w:val="thaiDistribute"/>
        <w:rPr>
          <w:rFonts w:ascii="EucrosiaUPC" w:hAnsi="EucrosiaUPC" w:cs="EucrosiaUPC"/>
          <w:sz w:val="32"/>
          <w:szCs w:val="32"/>
        </w:rPr>
      </w:pPr>
    </w:p>
    <w:p w:rsidR="00B23C8F" w:rsidRDefault="00B23C8F" w:rsidP="00913E81">
      <w:pPr>
        <w:spacing w:after="0" w:line="20" w:lineRule="atLeast"/>
        <w:ind w:firstLine="720"/>
        <w:jc w:val="thaiDistribute"/>
        <w:rPr>
          <w:rFonts w:ascii="EucrosiaUPC" w:hAnsi="EucrosiaUPC" w:cs="EucrosiaUPC"/>
          <w:sz w:val="32"/>
          <w:szCs w:val="32"/>
        </w:rPr>
      </w:pPr>
    </w:p>
    <w:p w:rsidR="00FC26F1" w:rsidRPr="00B23C8F" w:rsidRDefault="00FC26F1" w:rsidP="00913E81">
      <w:pPr>
        <w:spacing w:after="0" w:line="20" w:lineRule="atLeast"/>
        <w:ind w:firstLine="720"/>
        <w:jc w:val="thaiDistribute"/>
        <w:rPr>
          <w:rFonts w:ascii="EucrosiaUPC" w:hAnsi="EucrosiaUPC" w:cs="EucrosiaUPC" w:hint="cs"/>
          <w:sz w:val="32"/>
          <w:szCs w:val="32"/>
        </w:rPr>
      </w:pPr>
    </w:p>
    <w:p w:rsidR="00E200C4" w:rsidRPr="00B23C8F" w:rsidRDefault="00E200C4" w:rsidP="00913E81">
      <w:pPr>
        <w:spacing w:after="0" w:line="20" w:lineRule="atLeast"/>
        <w:jc w:val="thaiDistribute"/>
        <w:rPr>
          <w:rFonts w:ascii="EucrosiaUPC" w:hAnsi="EucrosiaUPC" w:cs="EucrosiaUPC"/>
          <w:b/>
          <w:bCs/>
          <w:sz w:val="32"/>
          <w:szCs w:val="32"/>
          <w:lang w:val="en-GB"/>
        </w:rPr>
      </w:pPr>
      <w:r w:rsidRPr="00B23C8F">
        <w:rPr>
          <w:rFonts w:ascii="EucrosiaUPC" w:hAnsi="EucrosiaUPC" w:cs="EucrosiaUPC"/>
          <w:b/>
          <w:bCs/>
          <w:sz w:val="32"/>
          <w:szCs w:val="32"/>
          <w:cs/>
        </w:rPr>
        <w:lastRenderedPageBreak/>
        <w:t>วิจารณ์ผลการศ</w:t>
      </w:r>
      <w:r w:rsidRPr="00B23C8F">
        <w:rPr>
          <w:rFonts w:ascii="EucrosiaUPC" w:hAnsi="EucrosiaUPC" w:cs="EucrosiaUPC"/>
          <w:b/>
          <w:bCs/>
          <w:sz w:val="32"/>
          <w:szCs w:val="32"/>
          <w:cs/>
          <w:lang w:val="en-GB"/>
        </w:rPr>
        <w:t>ึกษา</w:t>
      </w:r>
    </w:p>
    <w:p w:rsidR="0003743F" w:rsidRPr="00B23C8F" w:rsidRDefault="00E200C4" w:rsidP="008B2EBB">
      <w:pPr>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cs/>
        </w:rPr>
        <w:t>จากการศึกษาผลการประเมินระบบเฝ้าระวังโรคเลปโตสไปโรสิสของโรงพยาบาลในสังกัดกระทรวงสาธารณสุข จังหวัดกาฬสินธุ์</w:t>
      </w:r>
      <w:r w:rsidR="008F614E" w:rsidRPr="00B23C8F">
        <w:rPr>
          <w:rFonts w:ascii="EucrosiaUPC" w:hAnsi="EucrosiaUPC" w:cs="EucrosiaUPC" w:hint="cs"/>
          <w:sz w:val="32"/>
          <w:szCs w:val="32"/>
          <w:cs/>
        </w:rPr>
        <w:t xml:space="preserve"> </w:t>
      </w:r>
      <w:r w:rsidRPr="00B23C8F">
        <w:rPr>
          <w:rFonts w:ascii="EucrosiaUPC" w:hAnsi="EucrosiaUPC" w:cs="EucrosiaUPC"/>
          <w:sz w:val="32"/>
          <w:szCs w:val="32"/>
          <w:cs/>
        </w:rPr>
        <w:t>พบว่า</w:t>
      </w:r>
      <w:r w:rsidR="0003743F" w:rsidRPr="00B23C8F">
        <w:rPr>
          <w:rFonts w:ascii="EucrosiaUPC" w:hAnsi="EucrosiaUPC" w:cs="EucrosiaUPC"/>
          <w:sz w:val="32"/>
          <w:szCs w:val="32"/>
        </w:rPr>
        <w:t xml:space="preserve"> </w:t>
      </w:r>
      <w:r w:rsidR="0003743F" w:rsidRPr="00B23C8F">
        <w:rPr>
          <w:rFonts w:ascii="EucrosiaUPC" w:hAnsi="EucrosiaUPC" w:cs="EucrosiaUPC"/>
          <w:sz w:val="32"/>
          <w:szCs w:val="32"/>
          <w:cs/>
        </w:rPr>
        <w:t>ค่าความไวของการรายงานโรคอยู่ในระดับต่ำ (</w:t>
      </w:r>
      <w:r w:rsidR="0003743F" w:rsidRPr="00B23C8F">
        <w:rPr>
          <w:rFonts w:ascii="EucrosiaUPC" w:hAnsi="EucrosiaUPC" w:cs="EucrosiaUPC"/>
          <w:sz w:val="32"/>
          <w:szCs w:val="32"/>
        </w:rPr>
        <w:t>Sensitivity=</w:t>
      </w:r>
      <w:r w:rsidR="0003743F" w:rsidRPr="00B23C8F">
        <w:rPr>
          <w:rFonts w:ascii="EucrosiaUPC" w:hAnsi="EucrosiaUPC" w:cs="EucrosiaUPC"/>
          <w:sz w:val="32"/>
          <w:szCs w:val="32"/>
          <w:cs/>
        </w:rPr>
        <w:t>30.56%</w:t>
      </w:r>
      <w:r w:rsidR="0003743F" w:rsidRPr="00B23C8F">
        <w:rPr>
          <w:rFonts w:ascii="EucrosiaUPC" w:hAnsi="EucrosiaUPC" w:cs="EucrosiaUPC"/>
          <w:sz w:val="32"/>
          <w:szCs w:val="32"/>
          <w:lang w:val="en-GB"/>
        </w:rPr>
        <w:t>)</w:t>
      </w:r>
      <w:r w:rsidR="0003743F" w:rsidRPr="00B23C8F">
        <w:rPr>
          <w:rFonts w:ascii="EucrosiaUPC" w:hAnsi="EucrosiaUPC" w:cs="EucrosiaUPC" w:hint="cs"/>
          <w:sz w:val="32"/>
          <w:szCs w:val="32"/>
          <w:cs/>
          <w:lang w:val="en-GB"/>
        </w:rPr>
        <w:t xml:space="preserve"> </w:t>
      </w:r>
      <w:r w:rsidR="0003743F" w:rsidRPr="00B23C8F">
        <w:rPr>
          <w:rFonts w:ascii="EucrosiaUPC" w:hAnsi="EucrosiaUPC" w:cs="EucrosiaUPC" w:hint="cs"/>
          <w:sz w:val="32"/>
          <w:szCs w:val="32"/>
          <w:cs/>
        </w:rPr>
        <w:t>ใกล้เคียงกับ</w:t>
      </w:r>
      <w:r w:rsidR="0003743F" w:rsidRPr="00B23C8F">
        <w:rPr>
          <w:rFonts w:ascii="EucrosiaUPC" w:hAnsi="EucrosiaUPC" w:cs="EucrosiaUPC"/>
          <w:sz w:val="32"/>
          <w:szCs w:val="32"/>
          <w:cs/>
        </w:rPr>
        <w:t>ผลการประเมินระบบเฝ้าระวังโรคเลปโตสไปโรสิสของจังหวั</w:t>
      </w:r>
      <w:r w:rsidR="0003743F" w:rsidRPr="00B23C8F">
        <w:rPr>
          <w:rFonts w:ascii="EucrosiaUPC" w:hAnsi="EucrosiaUPC" w:cs="EucrosiaUPC" w:hint="cs"/>
          <w:sz w:val="32"/>
          <w:szCs w:val="32"/>
          <w:cs/>
        </w:rPr>
        <w:t>ด</w:t>
      </w:r>
      <w:r w:rsidR="0003743F" w:rsidRPr="00B23C8F">
        <w:rPr>
          <w:rFonts w:ascii="EucrosiaUPC" w:hAnsi="EucrosiaUPC" w:cs="EucrosiaUPC"/>
          <w:sz w:val="32"/>
          <w:szCs w:val="32"/>
          <w:cs/>
        </w:rPr>
        <w:t>พังงา</w:t>
      </w:r>
      <w:r w:rsidR="00D14AD1" w:rsidRPr="00B23C8F">
        <w:rPr>
          <w:rFonts w:ascii="EucrosiaUPC" w:hAnsi="EucrosiaUPC" w:cs="EucrosiaUPC"/>
          <w:sz w:val="32"/>
          <w:szCs w:val="32"/>
          <w:vertAlign w:val="superscript"/>
        </w:rPr>
        <w:t>(4)</w:t>
      </w:r>
      <w:r w:rsidR="0003743F" w:rsidRPr="00B23C8F">
        <w:rPr>
          <w:rFonts w:ascii="EucrosiaUPC" w:hAnsi="EucrosiaUPC" w:cs="EucrosiaUPC"/>
          <w:sz w:val="32"/>
          <w:szCs w:val="32"/>
          <w:cs/>
        </w:rPr>
        <w:t xml:space="preserve"> (</w:t>
      </w:r>
      <w:r w:rsidR="0003743F" w:rsidRPr="00B23C8F">
        <w:rPr>
          <w:rFonts w:ascii="EucrosiaUPC" w:hAnsi="EucrosiaUPC" w:cs="EucrosiaUPC"/>
          <w:sz w:val="32"/>
          <w:szCs w:val="32"/>
        </w:rPr>
        <w:t>Sensitivity=</w:t>
      </w:r>
      <w:r w:rsidR="0003743F" w:rsidRPr="00B23C8F">
        <w:rPr>
          <w:rFonts w:ascii="EucrosiaUPC" w:hAnsi="EucrosiaUPC" w:cs="EucrosiaUPC"/>
          <w:sz w:val="32"/>
          <w:szCs w:val="32"/>
          <w:cs/>
        </w:rPr>
        <w:t>31.17%</w:t>
      </w:r>
      <w:r w:rsidR="0003743F" w:rsidRPr="00B23C8F">
        <w:rPr>
          <w:rFonts w:ascii="EucrosiaUPC" w:hAnsi="EucrosiaUPC" w:cs="EucrosiaUPC" w:hint="cs"/>
          <w:sz w:val="32"/>
          <w:szCs w:val="32"/>
          <w:cs/>
        </w:rPr>
        <w:t>) อาจเน</w:t>
      </w:r>
      <w:r w:rsidR="002E0891" w:rsidRPr="00B23C8F">
        <w:rPr>
          <w:rFonts w:ascii="EucrosiaUPC" w:hAnsi="EucrosiaUPC" w:cs="EucrosiaUPC" w:hint="cs"/>
          <w:sz w:val="32"/>
          <w:szCs w:val="32"/>
          <w:cs/>
        </w:rPr>
        <w:t>ื่อง</w:t>
      </w:r>
      <w:r w:rsidR="0003743F" w:rsidRPr="00B23C8F">
        <w:rPr>
          <w:rFonts w:ascii="EucrosiaUPC" w:hAnsi="EucrosiaUPC" w:cs="EucrosiaUPC" w:hint="cs"/>
          <w:sz w:val="32"/>
          <w:szCs w:val="32"/>
          <w:cs/>
        </w:rPr>
        <w:t>จาก</w:t>
      </w:r>
      <w:r w:rsidR="0003743F" w:rsidRPr="00B23C8F">
        <w:rPr>
          <w:rFonts w:ascii="EucrosiaUPC" w:hAnsi="EucrosiaUPC" w:cs="EucrosiaUPC"/>
          <w:sz w:val="32"/>
          <w:szCs w:val="32"/>
          <w:cs/>
        </w:rPr>
        <w:t>รายงานเฉพาะผู้ป่วยยืนยัน</w:t>
      </w:r>
      <w:r w:rsidR="0003743F" w:rsidRPr="00B23C8F">
        <w:rPr>
          <w:rFonts w:ascii="EucrosiaUPC" w:hAnsi="EucrosiaUPC" w:cs="EucrosiaUPC" w:hint="cs"/>
          <w:sz w:val="32"/>
          <w:szCs w:val="32"/>
          <w:cs/>
        </w:rPr>
        <w:t>ใน</w:t>
      </w:r>
      <w:r w:rsidR="0003743F" w:rsidRPr="00B23C8F">
        <w:rPr>
          <w:rFonts w:ascii="EucrosiaUPC" w:hAnsi="EucrosiaUPC" w:cs="EucrosiaUPC"/>
          <w:sz w:val="32"/>
          <w:szCs w:val="32"/>
          <w:cs/>
        </w:rPr>
        <w:t>บางโรงพยาบาล</w:t>
      </w:r>
      <w:r w:rsidR="0003743F" w:rsidRPr="00B23C8F">
        <w:rPr>
          <w:rFonts w:ascii="EucrosiaUPC" w:hAnsi="EucrosiaUPC" w:cs="EucrosiaUPC" w:hint="cs"/>
          <w:sz w:val="32"/>
          <w:szCs w:val="32"/>
          <w:cs/>
        </w:rPr>
        <w:t xml:space="preserve"> </w:t>
      </w:r>
      <w:r w:rsidR="0003743F" w:rsidRPr="00B23C8F">
        <w:rPr>
          <w:rFonts w:ascii="EucrosiaUPC" w:hAnsi="EucrosiaUPC" w:cs="EucrosiaUPC"/>
          <w:sz w:val="32"/>
          <w:szCs w:val="32"/>
          <w:cs/>
        </w:rPr>
        <w:t xml:space="preserve">ซึ่งโรคเลปโตสไปโรสิสต้องรายงานตั้งแต่พบผู้ป่วยสงสัย </w:t>
      </w:r>
      <w:r w:rsidR="0003743F" w:rsidRPr="00B23C8F">
        <w:rPr>
          <w:rFonts w:ascii="EucrosiaUPC" w:hAnsi="EucrosiaUPC" w:cs="EucrosiaUPC" w:hint="cs"/>
          <w:sz w:val="32"/>
          <w:szCs w:val="32"/>
          <w:cs/>
        </w:rPr>
        <w:t>และ</w:t>
      </w:r>
      <w:r w:rsidR="0003743F" w:rsidRPr="00B23C8F">
        <w:rPr>
          <w:rFonts w:ascii="EucrosiaUPC" w:hAnsi="EucrosiaUPC" w:cs="EucrosiaUPC"/>
          <w:sz w:val="32"/>
          <w:szCs w:val="32"/>
          <w:cs/>
        </w:rPr>
        <w:t>ในโรงพยาบาลขนาดเล็กเปิดใหม่ขาดแคลนเจ้าหน้า</w:t>
      </w:r>
      <w:r w:rsidR="0003743F" w:rsidRPr="00B23C8F">
        <w:rPr>
          <w:rFonts w:ascii="EucrosiaUPC" w:hAnsi="EucrosiaUPC" w:cs="EucrosiaUPC" w:hint="cs"/>
          <w:sz w:val="32"/>
          <w:szCs w:val="32"/>
          <w:cs/>
        </w:rPr>
        <w:t>ที่</w:t>
      </w:r>
      <w:r w:rsidR="0003743F" w:rsidRPr="00B23C8F">
        <w:rPr>
          <w:rFonts w:ascii="EucrosiaUPC" w:hAnsi="EucrosiaUPC" w:cs="EucrosiaUPC"/>
          <w:sz w:val="32"/>
          <w:szCs w:val="32"/>
          <w:cs/>
        </w:rPr>
        <w:t>ด้านระบาดวิทยา</w:t>
      </w:r>
      <w:r w:rsidR="0003743F" w:rsidRPr="00B23C8F">
        <w:rPr>
          <w:rFonts w:ascii="EucrosiaUPC" w:hAnsi="EucrosiaUPC" w:cs="EucrosiaUPC" w:hint="cs"/>
          <w:sz w:val="32"/>
          <w:szCs w:val="32"/>
          <w:cs/>
        </w:rPr>
        <w:t xml:space="preserve"> จึง</w:t>
      </w:r>
      <w:r w:rsidR="0003743F" w:rsidRPr="00B23C8F">
        <w:rPr>
          <w:rFonts w:ascii="EucrosiaUPC" w:hAnsi="EucrosiaUPC" w:cs="EucrosiaUPC"/>
          <w:sz w:val="32"/>
          <w:szCs w:val="32"/>
          <w:cs/>
        </w:rPr>
        <w:t>ไม่มีการส่งรายงาน 506</w:t>
      </w:r>
      <w:r w:rsidR="008B2EBB" w:rsidRPr="00B23C8F">
        <w:rPr>
          <w:rFonts w:ascii="EucrosiaUPC" w:hAnsi="EucrosiaUPC" w:cs="EucrosiaUPC" w:hint="cs"/>
          <w:sz w:val="32"/>
          <w:szCs w:val="32"/>
          <w:cs/>
        </w:rPr>
        <w:t xml:space="preserve"> จากการทบทวนเวชระเบียน</w:t>
      </w:r>
      <w:r w:rsidR="008B2EBB" w:rsidRPr="00B23C8F">
        <w:rPr>
          <w:rFonts w:ascii="EucrosiaUPC" w:hAnsi="EucrosiaUPC" w:cs="EucrosiaUPC"/>
          <w:sz w:val="32"/>
          <w:szCs w:val="32"/>
          <w:cs/>
        </w:rPr>
        <w:t>ผู้ป่วยที่มีอาการไม่ชัดเจนหรือได้รับการวินิจฉัยเป็นโรคอื่นตั้งแต่แรกรับ</w:t>
      </w:r>
      <w:r w:rsidR="008B2EBB" w:rsidRPr="00B23C8F">
        <w:rPr>
          <w:rFonts w:ascii="EucrosiaUPC" w:hAnsi="EucrosiaUPC" w:cs="EucrosiaUPC" w:hint="cs"/>
          <w:sz w:val="32"/>
          <w:szCs w:val="32"/>
          <w:cs/>
        </w:rPr>
        <w:t xml:space="preserve"> พบว่า บันทึกการรักษาของแพทย์มีการเปลี่ยนวินิจฉัยสุดท้ายเป็นโรคเลปโตสไปโรสิส แต่ในรายงาน</w:t>
      </w:r>
      <w:r w:rsidR="008B2EBB" w:rsidRPr="00B23C8F">
        <w:rPr>
          <w:rFonts w:ascii="EucrosiaUPC" w:hAnsi="EucrosiaUPC" w:cs="EucrosiaUPC"/>
          <w:sz w:val="32"/>
          <w:szCs w:val="32"/>
          <w:lang w:val="en-GB"/>
        </w:rPr>
        <w:t xml:space="preserve"> 506 </w:t>
      </w:r>
      <w:r w:rsidR="008B2EBB" w:rsidRPr="00B23C8F">
        <w:rPr>
          <w:rFonts w:ascii="EucrosiaUPC" w:hAnsi="EucrosiaUPC" w:cs="EucrosiaUPC" w:hint="cs"/>
          <w:sz w:val="32"/>
          <w:szCs w:val="32"/>
          <w:cs/>
          <w:lang w:val="en-GB"/>
        </w:rPr>
        <w:t>ไม่ได้มีการแก้ไขเพิ่มเติม</w:t>
      </w:r>
      <w:r w:rsidR="0003743F" w:rsidRPr="00B23C8F">
        <w:rPr>
          <w:rFonts w:ascii="EucrosiaUPC" w:hAnsi="EucrosiaUPC" w:cs="EucrosiaUPC" w:hint="cs"/>
          <w:sz w:val="32"/>
          <w:szCs w:val="32"/>
          <w:cs/>
        </w:rPr>
        <w:t xml:space="preserve"> </w:t>
      </w:r>
      <w:r w:rsidR="008B2EBB" w:rsidRPr="00B23C8F">
        <w:rPr>
          <w:rFonts w:ascii="EucrosiaUPC" w:hAnsi="EucrosiaUPC" w:cs="EucrosiaUPC" w:hint="cs"/>
          <w:sz w:val="32"/>
          <w:szCs w:val="32"/>
          <w:cs/>
        </w:rPr>
        <w:t>ส่งผลให้</w:t>
      </w:r>
      <w:r w:rsidR="008B2EBB" w:rsidRPr="00B23C8F">
        <w:rPr>
          <w:rFonts w:ascii="EucrosiaUPC" w:hAnsi="EucrosiaUPC" w:cs="EucrosiaUPC"/>
          <w:sz w:val="32"/>
          <w:szCs w:val="32"/>
          <w:cs/>
        </w:rPr>
        <w:t>ค่าพยากรณ์บวก</w:t>
      </w:r>
      <w:r w:rsidR="008B2EBB" w:rsidRPr="00B23C8F">
        <w:rPr>
          <w:rFonts w:ascii="EucrosiaUPC" w:hAnsi="EucrosiaUPC" w:cs="EucrosiaUPC" w:hint="cs"/>
          <w:sz w:val="32"/>
          <w:szCs w:val="32"/>
          <w:cs/>
        </w:rPr>
        <w:t>ต่ำ</w:t>
      </w:r>
      <w:r w:rsidR="008B2EBB" w:rsidRPr="00B23C8F">
        <w:rPr>
          <w:rFonts w:ascii="EucrosiaUPC" w:hAnsi="EucrosiaUPC" w:cs="EucrosiaUPC"/>
          <w:sz w:val="32"/>
          <w:szCs w:val="32"/>
          <w:cs/>
        </w:rPr>
        <w:t xml:space="preserve"> </w:t>
      </w:r>
      <w:r w:rsidR="008B2EBB" w:rsidRPr="00B23C8F">
        <w:rPr>
          <w:rFonts w:ascii="EucrosiaUPC" w:hAnsi="EucrosiaUPC" w:cs="EucrosiaUPC"/>
          <w:sz w:val="32"/>
          <w:szCs w:val="32"/>
          <w:lang w:val="en-GB"/>
        </w:rPr>
        <w:t>(</w:t>
      </w:r>
      <w:r w:rsidR="008B2EBB" w:rsidRPr="00B23C8F">
        <w:rPr>
          <w:rFonts w:ascii="EucrosiaUPC" w:hAnsi="EucrosiaUPC" w:cs="EucrosiaUPC"/>
          <w:sz w:val="32"/>
          <w:szCs w:val="32"/>
        </w:rPr>
        <w:t>PPV=</w:t>
      </w:r>
      <w:r w:rsidR="008B2EBB" w:rsidRPr="00B23C8F">
        <w:rPr>
          <w:rFonts w:ascii="EucrosiaUPC" w:hAnsi="EucrosiaUPC" w:cs="EucrosiaUPC"/>
          <w:sz w:val="32"/>
          <w:szCs w:val="32"/>
          <w:cs/>
        </w:rPr>
        <w:t>26.19%)</w:t>
      </w:r>
      <w:r w:rsidR="008B2EBB" w:rsidRPr="00B23C8F">
        <w:rPr>
          <w:rFonts w:ascii="EucrosiaUPC" w:hAnsi="EucrosiaUPC" w:cs="EucrosiaUPC"/>
          <w:sz w:val="32"/>
          <w:szCs w:val="32"/>
        </w:rPr>
        <w:t xml:space="preserve"> </w:t>
      </w:r>
      <w:r w:rsidR="008B2EBB" w:rsidRPr="00B23C8F">
        <w:rPr>
          <w:rFonts w:ascii="EucrosiaUPC" w:hAnsi="EucrosiaUPC" w:cs="EucrosiaUPC" w:hint="cs"/>
          <w:sz w:val="32"/>
          <w:szCs w:val="32"/>
          <w:cs/>
        </w:rPr>
        <w:t>คล้ายคลึงกับผล</w:t>
      </w:r>
      <w:r w:rsidR="008B2EBB" w:rsidRPr="00B23C8F">
        <w:rPr>
          <w:rFonts w:ascii="EucrosiaUPC" w:hAnsi="EucrosiaUPC" w:cs="EucrosiaUPC"/>
          <w:sz w:val="32"/>
          <w:szCs w:val="32"/>
          <w:cs/>
        </w:rPr>
        <w:t>การประเมินระบบเฝ้าระวังโรคเลปโต</w:t>
      </w:r>
      <w:r w:rsidR="00694E6B" w:rsidRPr="00B23C8F">
        <w:rPr>
          <w:rFonts w:ascii="EucrosiaUPC" w:hAnsi="EucrosiaUPC" w:cs="EucrosiaUPC"/>
          <w:sz w:val="32"/>
          <w:szCs w:val="32"/>
          <w:cs/>
        </w:rPr>
        <w:t>สไปโรซิสในโรงพยาบาลศูนย์ตรัง</w:t>
      </w:r>
      <w:r w:rsidR="00D14AD1" w:rsidRPr="00B23C8F">
        <w:rPr>
          <w:rFonts w:ascii="EucrosiaUPC" w:hAnsi="EucrosiaUPC" w:cs="EucrosiaUPC"/>
          <w:sz w:val="32"/>
          <w:szCs w:val="32"/>
          <w:vertAlign w:val="superscript"/>
          <w:cs/>
        </w:rPr>
        <w:t>(</w:t>
      </w:r>
      <w:r w:rsidR="00694E6B" w:rsidRPr="00B23C8F">
        <w:rPr>
          <w:rFonts w:ascii="EucrosiaUPC" w:hAnsi="EucrosiaUPC" w:cs="EucrosiaUPC"/>
          <w:sz w:val="32"/>
          <w:szCs w:val="32"/>
          <w:vertAlign w:val="superscript"/>
          <w:lang w:val="en-GB"/>
        </w:rPr>
        <w:t>7</w:t>
      </w:r>
      <w:r w:rsidR="008B2EBB" w:rsidRPr="00B23C8F">
        <w:rPr>
          <w:rFonts w:ascii="EucrosiaUPC" w:hAnsi="EucrosiaUPC" w:cs="EucrosiaUPC"/>
          <w:sz w:val="32"/>
          <w:szCs w:val="32"/>
          <w:vertAlign w:val="superscript"/>
          <w:cs/>
        </w:rPr>
        <w:t>)</w:t>
      </w:r>
      <w:r w:rsidR="00D14AD1" w:rsidRPr="00B23C8F">
        <w:rPr>
          <w:rFonts w:ascii="EucrosiaUPC" w:hAnsi="EucrosiaUPC" w:cs="EucrosiaUPC"/>
          <w:sz w:val="32"/>
          <w:szCs w:val="32"/>
        </w:rPr>
        <w:t xml:space="preserve"> (PPV=16</w:t>
      </w:r>
      <w:r w:rsidR="00D14AD1" w:rsidRPr="00B23C8F">
        <w:rPr>
          <w:rFonts w:ascii="EucrosiaUPC" w:hAnsi="EucrosiaUPC" w:cs="EucrosiaUPC"/>
          <w:sz w:val="32"/>
          <w:szCs w:val="32"/>
          <w:cs/>
        </w:rPr>
        <w:t>.7</w:t>
      </w:r>
      <w:r w:rsidR="00D14AD1" w:rsidRPr="00B23C8F">
        <w:rPr>
          <w:rFonts w:ascii="EucrosiaUPC" w:hAnsi="EucrosiaUPC" w:cs="EucrosiaUPC"/>
          <w:sz w:val="32"/>
          <w:szCs w:val="32"/>
        </w:rPr>
        <w:t>0</w:t>
      </w:r>
      <w:r w:rsidR="00D14AD1" w:rsidRPr="00B23C8F">
        <w:rPr>
          <w:rFonts w:ascii="EucrosiaUPC" w:hAnsi="EucrosiaUPC" w:cs="EucrosiaUPC"/>
          <w:sz w:val="32"/>
          <w:szCs w:val="32"/>
          <w:cs/>
        </w:rPr>
        <w:t>%)</w:t>
      </w:r>
      <w:r w:rsidR="00305952" w:rsidRPr="00B23C8F">
        <w:rPr>
          <w:rFonts w:ascii="EucrosiaUPC" w:hAnsi="EucrosiaUPC" w:cs="EucrosiaUPC"/>
          <w:sz w:val="32"/>
          <w:szCs w:val="32"/>
        </w:rPr>
        <w:t xml:space="preserve"> </w:t>
      </w:r>
      <w:r w:rsidR="00305952" w:rsidRPr="00B23C8F">
        <w:rPr>
          <w:rFonts w:ascii="EucrosiaUPC" w:hAnsi="EucrosiaUPC" w:cs="EucrosiaUPC"/>
          <w:sz w:val="32"/>
          <w:szCs w:val="32"/>
          <w:cs/>
        </w:rPr>
        <w:t>แม้รายงานจะมีความครบถ้วนและทันเวลา</w:t>
      </w:r>
      <w:r w:rsidR="00305952" w:rsidRPr="00B23C8F">
        <w:rPr>
          <w:rFonts w:ascii="EucrosiaUPC" w:hAnsi="EucrosiaUPC" w:cs="EucrosiaUPC" w:hint="cs"/>
          <w:sz w:val="32"/>
          <w:szCs w:val="32"/>
          <w:cs/>
        </w:rPr>
        <w:t xml:space="preserve"> </w:t>
      </w:r>
      <w:r w:rsidR="00305952" w:rsidRPr="00B23C8F">
        <w:rPr>
          <w:rFonts w:ascii="EucrosiaUPC" w:hAnsi="EucrosiaUPC" w:cs="EucrosiaUPC"/>
          <w:sz w:val="32"/>
          <w:szCs w:val="32"/>
          <w:cs/>
        </w:rPr>
        <w:t>แต่ไม่สามารถเป็นตัวแทนของผู้ป่วยจริงได้</w:t>
      </w:r>
      <w:r w:rsidR="00305952" w:rsidRPr="00B23C8F">
        <w:rPr>
          <w:rFonts w:ascii="EucrosiaUPC" w:hAnsi="EucrosiaUPC" w:cs="EucrosiaUPC"/>
          <w:sz w:val="32"/>
          <w:szCs w:val="32"/>
        </w:rPr>
        <w:t xml:space="preserve"> </w:t>
      </w:r>
      <w:r w:rsidR="00305952" w:rsidRPr="00B23C8F">
        <w:rPr>
          <w:rFonts w:ascii="EucrosiaUPC" w:hAnsi="EucrosiaUPC" w:cs="EucrosiaUPC" w:hint="cs"/>
          <w:sz w:val="32"/>
          <w:szCs w:val="32"/>
          <w:cs/>
        </w:rPr>
        <w:t>สอดคล้องกับ</w:t>
      </w:r>
      <w:r w:rsidR="00305952" w:rsidRPr="00B23C8F">
        <w:rPr>
          <w:rFonts w:ascii="EucrosiaUPC" w:hAnsi="EucrosiaUPC" w:cs="EucrosiaUPC"/>
          <w:sz w:val="32"/>
          <w:szCs w:val="32"/>
          <w:cs/>
        </w:rPr>
        <w:t>การประเมินระบบเฝ้าระวังโรคเลปโตสไปโรสิสของโรงพยาบาลในสังกัดกระทรวงสาธารณสุข จังหวัดพังงา</w:t>
      </w:r>
      <w:r w:rsidR="00305952" w:rsidRPr="00B23C8F">
        <w:rPr>
          <w:rFonts w:ascii="EucrosiaUPC" w:hAnsi="EucrosiaUPC" w:cs="EucrosiaUPC"/>
          <w:sz w:val="32"/>
          <w:szCs w:val="32"/>
          <w:vertAlign w:val="superscript"/>
          <w:lang w:val="en-GB"/>
        </w:rPr>
        <w:t>(4)</w:t>
      </w:r>
      <w:r w:rsidR="00305952" w:rsidRPr="00B23C8F">
        <w:rPr>
          <w:rFonts w:ascii="EucrosiaUPC" w:hAnsi="EucrosiaUPC" w:cs="EucrosiaUPC"/>
          <w:sz w:val="32"/>
          <w:szCs w:val="32"/>
          <w:cs/>
        </w:rPr>
        <w:t xml:space="preserve"> อาจเนื่องมาจากผู้รับผิดชอบงานมีภารกิจมาก</w:t>
      </w:r>
      <w:r w:rsidR="00305952" w:rsidRPr="00B23C8F">
        <w:rPr>
          <w:rFonts w:ascii="EucrosiaUPC" w:hAnsi="EucrosiaUPC" w:cs="EucrosiaUPC" w:hint="cs"/>
          <w:sz w:val="32"/>
          <w:szCs w:val="32"/>
          <w:cs/>
        </w:rPr>
        <w:t xml:space="preserve"> </w:t>
      </w:r>
      <w:r w:rsidR="00305952" w:rsidRPr="00B23C8F">
        <w:rPr>
          <w:rFonts w:ascii="EucrosiaUPC" w:hAnsi="EucrosiaUPC" w:cs="EucrosiaUPC"/>
          <w:sz w:val="32"/>
          <w:szCs w:val="32"/>
          <w:cs/>
        </w:rPr>
        <w:t>ต้องการส่งรายงานให้ทันเวลาโดยไม่ได้ตรวจสอบข้อมูลให้ถูกต้องก่อน เป็นผลให้ความถูกต้องของข้อมูลอยู่ในระดับต่ำ</w:t>
      </w:r>
    </w:p>
    <w:p w:rsidR="00E200C4" w:rsidRPr="00B23C8F" w:rsidRDefault="00E200C4" w:rsidP="00913E81">
      <w:pPr>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cs/>
        </w:rPr>
        <w:t>สำนักงานสาธารณสุขจังหวัด</w:t>
      </w:r>
      <w:r w:rsidR="00691E36" w:rsidRPr="00B23C8F">
        <w:rPr>
          <w:rFonts w:ascii="EucrosiaUPC" w:hAnsi="EucrosiaUPC" w:cs="EucrosiaUPC" w:hint="cs"/>
          <w:sz w:val="32"/>
          <w:szCs w:val="32"/>
          <w:cs/>
        </w:rPr>
        <w:t xml:space="preserve"> </w:t>
      </w:r>
      <w:r w:rsidRPr="00B23C8F">
        <w:rPr>
          <w:rFonts w:ascii="EucrosiaUPC" w:hAnsi="EucrosiaUPC" w:cs="EucrosiaUPC"/>
          <w:sz w:val="32"/>
          <w:szCs w:val="32"/>
          <w:cs/>
        </w:rPr>
        <w:t>มีแนวทางในการดำเนินงาน</w:t>
      </w:r>
      <w:r w:rsidR="001A522A" w:rsidRPr="00B23C8F">
        <w:rPr>
          <w:rFonts w:ascii="EucrosiaUPC" w:hAnsi="EucrosiaUPC" w:cs="EucrosiaUPC" w:hint="cs"/>
          <w:sz w:val="32"/>
          <w:szCs w:val="32"/>
          <w:cs/>
        </w:rPr>
        <w:t>ตรวจสอบข้อมูลและรายงาน</w:t>
      </w:r>
      <w:r w:rsidRPr="00B23C8F">
        <w:rPr>
          <w:rFonts w:ascii="EucrosiaUPC" w:hAnsi="EucrosiaUPC" w:cs="EucrosiaUPC"/>
          <w:sz w:val="32"/>
          <w:szCs w:val="32"/>
          <w:cs/>
        </w:rPr>
        <w:t>อย่างเป็นระบบ</w:t>
      </w:r>
      <w:r w:rsidR="00691E36" w:rsidRPr="00B23C8F">
        <w:rPr>
          <w:rFonts w:ascii="EucrosiaUPC" w:hAnsi="EucrosiaUPC" w:cs="EucrosiaUPC" w:hint="cs"/>
          <w:sz w:val="32"/>
          <w:szCs w:val="32"/>
          <w:cs/>
        </w:rPr>
        <w:t xml:space="preserve"> </w:t>
      </w:r>
      <w:r w:rsidRPr="00B23C8F">
        <w:rPr>
          <w:rFonts w:ascii="EucrosiaUPC" w:hAnsi="EucrosiaUPC" w:cs="EucrosiaUPC"/>
          <w:sz w:val="32"/>
          <w:szCs w:val="32"/>
          <w:cs/>
        </w:rPr>
        <w:t>เพื่อให้เกิดความง่ายและความยืดหยุ่นในการปฏิบัติงาน</w:t>
      </w:r>
      <w:r w:rsidR="00571BE2" w:rsidRPr="00B23C8F">
        <w:rPr>
          <w:rFonts w:ascii="EucrosiaUPC" w:hAnsi="EucrosiaUPC" w:cs="EucrosiaUPC" w:hint="cs"/>
          <w:sz w:val="32"/>
          <w:szCs w:val="32"/>
          <w:cs/>
        </w:rPr>
        <w:t xml:space="preserve"> </w:t>
      </w:r>
      <w:r w:rsidR="001A522A" w:rsidRPr="00B23C8F">
        <w:rPr>
          <w:rFonts w:ascii="EucrosiaUPC" w:hAnsi="EucrosiaUPC" w:cs="EucrosiaUPC"/>
          <w:sz w:val="32"/>
          <w:szCs w:val="32"/>
          <w:cs/>
        </w:rPr>
        <w:t>มีการนำข้อมูล</w:t>
      </w:r>
      <w:r w:rsidR="001A522A" w:rsidRPr="00B23C8F">
        <w:rPr>
          <w:rFonts w:ascii="EucrosiaUPC" w:hAnsi="EucrosiaUPC" w:cs="EucrosiaUPC" w:hint="cs"/>
          <w:sz w:val="32"/>
          <w:szCs w:val="32"/>
          <w:cs/>
        </w:rPr>
        <w:t>การเฝ้าระวัง</w:t>
      </w:r>
      <w:r w:rsidR="001A522A" w:rsidRPr="00B23C8F">
        <w:rPr>
          <w:rFonts w:ascii="EucrosiaUPC" w:hAnsi="EucrosiaUPC" w:cs="EucrosiaUPC"/>
          <w:sz w:val="32"/>
          <w:szCs w:val="32"/>
          <w:cs/>
        </w:rPr>
        <w:t>โรคไปใช้การใช้ใน</w:t>
      </w:r>
      <w:r w:rsidR="001A522A" w:rsidRPr="00B23C8F">
        <w:rPr>
          <w:rFonts w:ascii="EucrosiaUPC" w:hAnsi="EucrosiaUPC" w:cs="EucrosiaUPC" w:hint="cs"/>
          <w:sz w:val="32"/>
          <w:szCs w:val="32"/>
          <w:cs/>
        </w:rPr>
        <w:t>การกำหนดแนวทาง</w:t>
      </w:r>
      <w:r w:rsidR="002E0891" w:rsidRPr="00B23C8F">
        <w:rPr>
          <w:rFonts w:ascii="EucrosiaUPC" w:hAnsi="EucrosiaUPC" w:cs="EucrosiaUPC" w:hint="cs"/>
          <w:sz w:val="32"/>
          <w:szCs w:val="32"/>
          <w:cs/>
        </w:rPr>
        <w:t xml:space="preserve">การป้องกัน </w:t>
      </w:r>
      <w:r w:rsidR="0038045D" w:rsidRPr="00B23C8F">
        <w:rPr>
          <w:rFonts w:ascii="EucrosiaUPC" w:hAnsi="EucrosiaUPC" w:cs="EucrosiaUPC" w:hint="cs"/>
          <w:sz w:val="32"/>
          <w:szCs w:val="32"/>
          <w:cs/>
        </w:rPr>
        <w:t>สอบสวน</w:t>
      </w:r>
      <w:r w:rsidR="0038045D" w:rsidRPr="00B23C8F">
        <w:rPr>
          <w:rFonts w:ascii="EucrosiaUPC" w:hAnsi="EucrosiaUPC" w:cs="EucrosiaUPC"/>
          <w:sz w:val="32"/>
          <w:szCs w:val="32"/>
        </w:rPr>
        <w:t xml:space="preserve"> </w:t>
      </w:r>
      <w:r w:rsidR="002E0891" w:rsidRPr="00B23C8F">
        <w:rPr>
          <w:rFonts w:ascii="EucrosiaUPC" w:hAnsi="EucrosiaUPC" w:cs="EucrosiaUPC" w:hint="cs"/>
          <w:sz w:val="32"/>
          <w:szCs w:val="32"/>
          <w:cs/>
        </w:rPr>
        <w:t>และ</w:t>
      </w:r>
      <w:r w:rsidR="0038045D" w:rsidRPr="00B23C8F">
        <w:rPr>
          <w:rFonts w:ascii="EucrosiaUPC" w:hAnsi="EucrosiaUPC" w:cs="EucrosiaUPC"/>
          <w:sz w:val="32"/>
          <w:szCs w:val="32"/>
          <w:cs/>
        </w:rPr>
        <w:t>ควบคุม</w:t>
      </w:r>
      <w:r w:rsidR="001A522A" w:rsidRPr="00B23C8F">
        <w:rPr>
          <w:rFonts w:ascii="EucrosiaUPC" w:hAnsi="EucrosiaUPC" w:cs="EucrosiaUPC" w:hint="cs"/>
          <w:sz w:val="32"/>
          <w:szCs w:val="32"/>
          <w:cs/>
        </w:rPr>
        <w:t xml:space="preserve">โรคในพื้นที่ </w:t>
      </w:r>
      <w:r w:rsidRPr="00B23C8F">
        <w:rPr>
          <w:rFonts w:ascii="EucrosiaUPC" w:hAnsi="EucrosiaUPC" w:cs="EucrosiaUPC"/>
          <w:sz w:val="32"/>
          <w:szCs w:val="32"/>
          <w:cs/>
        </w:rPr>
        <w:t>เจ้าหน้าที่ที่เกี่ยวข้องยอมรับและตระหนักว่าโรคเลปโตสไปโรสิสเป็นโรคที่ควรเฝ้าระวัง</w:t>
      </w:r>
      <w:r w:rsidR="00571BE2" w:rsidRPr="00B23C8F">
        <w:rPr>
          <w:rFonts w:ascii="EucrosiaUPC" w:hAnsi="EucrosiaUPC" w:cs="EucrosiaUPC" w:hint="cs"/>
          <w:sz w:val="32"/>
          <w:szCs w:val="32"/>
          <w:cs/>
        </w:rPr>
        <w:t xml:space="preserve"> </w:t>
      </w:r>
      <w:r w:rsidR="001A522A" w:rsidRPr="00B23C8F">
        <w:rPr>
          <w:rFonts w:ascii="EucrosiaUPC" w:hAnsi="EucrosiaUPC" w:cs="EucrosiaUPC" w:hint="cs"/>
          <w:sz w:val="32"/>
          <w:szCs w:val="32"/>
          <w:cs/>
        </w:rPr>
        <w:t>แม้ว่า</w:t>
      </w:r>
      <w:r w:rsidR="0003743F" w:rsidRPr="00B23C8F">
        <w:rPr>
          <w:rFonts w:ascii="EucrosiaUPC" w:hAnsi="EucrosiaUPC" w:cs="EucrosiaUPC"/>
          <w:sz w:val="32"/>
          <w:szCs w:val="32"/>
          <w:cs/>
        </w:rPr>
        <w:t>ระบบเฝ้าระวังโรค</w:t>
      </w:r>
      <w:r w:rsidR="001A522A" w:rsidRPr="00B23C8F">
        <w:rPr>
          <w:rFonts w:ascii="EucrosiaUPC" w:hAnsi="EucrosiaUPC" w:cs="EucrosiaUPC" w:hint="cs"/>
          <w:sz w:val="32"/>
          <w:szCs w:val="32"/>
          <w:cs/>
        </w:rPr>
        <w:t>ในบางโรงพยาบาลจะ</w:t>
      </w:r>
      <w:r w:rsidR="0003743F" w:rsidRPr="00B23C8F">
        <w:rPr>
          <w:rFonts w:ascii="EucrosiaUPC" w:hAnsi="EucrosiaUPC" w:cs="EucrosiaUPC"/>
          <w:sz w:val="32"/>
          <w:szCs w:val="32"/>
          <w:cs/>
        </w:rPr>
        <w:t>ขาดความมั่นคง</w:t>
      </w:r>
      <w:r w:rsidR="001A522A" w:rsidRPr="00B23C8F">
        <w:rPr>
          <w:rFonts w:ascii="EucrosiaUPC" w:hAnsi="EucrosiaUPC" w:cs="EucrosiaUPC" w:hint="cs"/>
          <w:sz w:val="32"/>
          <w:szCs w:val="32"/>
          <w:cs/>
        </w:rPr>
        <w:t>ในการส่งรายงาน</w:t>
      </w:r>
      <w:r w:rsidR="002E0891" w:rsidRPr="00B23C8F">
        <w:rPr>
          <w:rFonts w:ascii="EucrosiaUPC" w:hAnsi="EucrosiaUPC" w:cs="EucrosiaUPC"/>
          <w:sz w:val="32"/>
          <w:szCs w:val="32"/>
          <w:cs/>
        </w:rPr>
        <w:t>หากผู้รับผิดชอบงาน</w:t>
      </w:r>
      <w:r w:rsidR="0003743F" w:rsidRPr="00B23C8F">
        <w:rPr>
          <w:rFonts w:ascii="EucrosiaUPC" w:hAnsi="EucrosiaUPC" w:cs="EucrosiaUPC"/>
          <w:sz w:val="32"/>
          <w:szCs w:val="32"/>
          <w:cs/>
        </w:rPr>
        <w:t>หลักติดภารกิจอื่น</w:t>
      </w:r>
      <w:r w:rsidR="00305952" w:rsidRPr="00B23C8F">
        <w:rPr>
          <w:rFonts w:ascii="EucrosiaUPC" w:hAnsi="EucrosiaUPC" w:cs="EucrosiaUPC"/>
          <w:sz w:val="32"/>
          <w:szCs w:val="32"/>
        </w:rPr>
        <w:t xml:space="preserve"> </w:t>
      </w:r>
      <w:r w:rsidR="002E0891" w:rsidRPr="00B23C8F">
        <w:rPr>
          <w:rFonts w:ascii="EucrosiaUPC" w:hAnsi="EucrosiaUPC" w:cs="EucrosiaUPC" w:hint="cs"/>
          <w:sz w:val="32"/>
          <w:szCs w:val="32"/>
          <w:cs/>
        </w:rPr>
        <w:t xml:space="preserve">ดังนั้น </w:t>
      </w:r>
      <w:r w:rsidR="008B741C" w:rsidRPr="00B23C8F">
        <w:rPr>
          <w:rFonts w:ascii="EucrosiaUPC" w:hAnsi="EucrosiaUPC" w:cs="EucrosiaUPC"/>
          <w:sz w:val="32"/>
          <w:szCs w:val="32"/>
          <w:cs/>
        </w:rPr>
        <w:t>จึงควรนำนิยามของโรคเลปโตสไปโรสิส พ.ศ. 2546</w:t>
      </w:r>
      <w:r w:rsidR="008B741C" w:rsidRPr="00B23C8F">
        <w:rPr>
          <w:rFonts w:ascii="EucrosiaUPC" w:hAnsi="EucrosiaUPC" w:cs="EucrosiaUPC" w:hint="cs"/>
          <w:sz w:val="32"/>
          <w:szCs w:val="32"/>
          <w:vertAlign w:val="superscript"/>
          <w:cs/>
        </w:rPr>
        <w:t>(</w:t>
      </w:r>
      <w:r w:rsidR="00694E6B" w:rsidRPr="00B23C8F">
        <w:rPr>
          <w:rFonts w:ascii="EucrosiaUPC" w:hAnsi="EucrosiaUPC" w:cs="EucrosiaUPC"/>
          <w:sz w:val="32"/>
          <w:szCs w:val="32"/>
          <w:vertAlign w:val="superscript"/>
          <w:lang w:val="en-GB"/>
        </w:rPr>
        <w:t>6</w:t>
      </w:r>
      <w:r w:rsidR="008B741C" w:rsidRPr="00B23C8F">
        <w:rPr>
          <w:rFonts w:ascii="EucrosiaUPC" w:hAnsi="EucrosiaUPC" w:cs="EucrosiaUPC" w:hint="cs"/>
          <w:sz w:val="32"/>
          <w:szCs w:val="32"/>
          <w:vertAlign w:val="superscript"/>
          <w:cs/>
        </w:rPr>
        <w:t>)</w:t>
      </w:r>
      <w:r w:rsidR="008B741C" w:rsidRPr="00B23C8F">
        <w:rPr>
          <w:rFonts w:ascii="EucrosiaUPC" w:hAnsi="EucrosiaUPC" w:cs="EucrosiaUPC"/>
          <w:sz w:val="32"/>
          <w:szCs w:val="32"/>
          <w:cs/>
        </w:rPr>
        <w:t xml:space="preserve"> มากำหนดแนวทางการเฝ้าระวัง</w:t>
      </w:r>
      <w:r w:rsidR="008B741C" w:rsidRPr="00B23C8F">
        <w:rPr>
          <w:rFonts w:ascii="EucrosiaUPC" w:hAnsi="EucrosiaUPC" w:cs="EucrosiaUPC" w:hint="cs"/>
          <w:sz w:val="32"/>
          <w:szCs w:val="32"/>
          <w:cs/>
        </w:rPr>
        <w:t>โรค</w:t>
      </w:r>
      <w:r w:rsidR="008B741C" w:rsidRPr="00B23C8F">
        <w:rPr>
          <w:rFonts w:ascii="EucrosiaUPC" w:hAnsi="EucrosiaUPC" w:cs="EucrosiaUPC"/>
          <w:sz w:val="32"/>
          <w:szCs w:val="32"/>
          <w:cs/>
        </w:rPr>
        <w:t xml:space="preserve"> ตั้งแต่การบันทึกข้อมูลการรักษา การวินิจฉัย การตรวจสอบข้อมูลและรายงานโรคเข้าสู่ระบบ</w:t>
      </w:r>
      <w:r w:rsidR="00CB253C" w:rsidRPr="00B23C8F">
        <w:rPr>
          <w:rFonts w:ascii="EucrosiaUPC" w:hAnsi="EucrosiaUPC" w:cs="EucrosiaUPC" w:hint="cs"/>
          <w:sz w:val="32"/>
          <w:szCs w:val="32"/>
          <w:cs/>
        </w:rPr>
        <w:t>เฝ้าระวัง</w:t>
      </w:r>
      <w:r w:rsidR="008B741C" w:rsidRPr="00B23C8F">
        <w:rPr>
          <w:rFonts w:ascii="EucrosiaUPC" w:hAnsi="EucrosiaUPC" w:cs="EucrosiaUPC"/>
          <w:sz w:val="32"/>
          <w:szCs w:val="32"/>
          <w:cs/>
        </w:rPr>
        <w:t xml:space="preserve"> สำนักงานสาธารณสุขจังหวัดต้อง</w:t>
      </w:r>
      <w:r w:rsidR="002312C6" w:rsidRPr="00B23C8F">
        <w:rPr>
          <w:rFonts w:ascii="EucrosiaUPC" w:hAnsi="EucrosiaUPC" w:cs="EucrosiaUPC" w:hint="cs"/>
          <w:sz w:val="32"/>
          <w:szCs w:val="32"/>
          <w:cs/>
        </w:rPr>
        <w:t>กำหนดนโยบายให้แต่ละโรงพยาบาลมีการ</w:t>
      </w:r>
      <w:r w:rsidR="008B741C" w:rsidRPr="00B23C8F">
        <w:rPr>
          <w:rFonts w:ascii="EucrosiaUPC" w:hAnsi="EucrosiaUPC" w:cs="EucrosiaUPC"/>
          <w:sz w:val="32"/>
          <w:szCs w:val="32"/>
          <w:cs/>
        </w:rPr>
        <w:t>ทบทวน</w:t>
      </w:r>
      <w:r w:rsidR="002312C6" w:rsidRPr="00B23C8F">
        <w:rPr>
          <w:rFonts w:ascii="EucrosiaUPC" w:hAnsi="EucrosiaUPC" w:cs="EucrosiaUPC" w:hint="cs"/>
          <w:sz w:val="32"/>
          <w:szCs w:val="32"/>
          <w:cs/>
        </w:rPr>
        <w:t>เวชระเบียนซ้ำหลังจากรายงาน</w:t>
      </w:r>
      <w:r w:rsidR="00CB253C" w:rsidRPr="00B23C8F">
        <w:rPr>
          <w:rFonts w:ascii="EucrosiaUPC" w:hAnsi="EucrosiaUPC" w:cs="EucrosiaUPC" w:hint="cs"/>
          <w:sz w:val="32"/>
          <w:szCs w:val="32"/>
          <w:cs/>
        </w:rPr>
        <w:t>โรคแล้ว</w:t>
      </w:r>
      <w:r w:rsidR="002312C6" w:rsidRPr="00B23C8F">
        <w:rPr>
          <w:rFonts w:ascii="EucrosiaUPC" w:hAnsi="EucrosiaUPC" w:cs="EucrosiaUPC" w:hint="cs"/>
          <w:sz w:val="32"/>
          <w:szCs w:val="32"/>
          <w:cs/>
        </w:rPr>
        <w:t xml:space="preserve"> </w:t>
      </w:r>
      <w:r w:rsidR="00CB253C" w:rsidRPr="00B23C8F">
        <w:rPr>
          <w:rFonts w:ascii="EucrosiaUPC" w:hAnsi="EucrosiaUPC" w:cs="EucrosiaUPC"/>
          <w:sz w:val="32"/>
          <w:szCs w:val="32"/>
          <w:cs/>
        </w:rPr>
        <w:t>อีกทั้ง</w:t>
      </w:r>
      <w:r w:rsidR="00CB253C" w:rsidRPr="00B23C8F">
        <w:rPr>
          <w:rFonts w:ascii="EucrosiaUPC" w:hAnsi="EucrosiaUPC" w:cs="EucrosiaUPC" w:hint="cs"/>
          <w:sz w:val="32"/>
          <w:szCs w:val="32"/>
          <w:cs/>
        </w:rPr>
        <w:t>ควร</w:t>
      </w:r>
      <w:r w:rsidR="002312C6" w:rsidRPr="00B23C8F">
        <w:rPr>
          <w:rFonts w:ascii="EucrosiaUPC" w:hAnsi="EucrosiaUPC" w:cs="EucrosiaUPC" w:hint="cs"/>
          <w:sz w:val="32"/>
          <w:szCs w:val="32"/>
          <w:cs/>
        </w:rPr>
        <w:t>มีการพัฒนา</w:t>
      </w:r>
      <w:r w:rsidR="008B741C" w:rsidRPr="00B23C8F">
        <w:rPr>
          <w:rFonts w:ascii="EucrosiaUPC" w:hAnsi="EucrosiaUPC" w:cs="EucrosiaUPC"/>
          <w:sz w:val="32"/>
          <w:szCs w:val="32"/>
          <w:cs/>
        </w:rPr>
        <w:t>องค์ความรู้แก่ผู้ปฏิบัติงานอย่างต่อเนื่อง</w:t>
      </w:r>
      <w:r w:rsidR="008B741C" w:rsidRPr="00B23C8F">
        <w:rPr>
          <w:rFonts w:ascii="EucrosiaUPC" w:hAnsi="EucrosiaUPC" w:cs="EucrosiaUPC" w:hint="cs"/>
          <w:sz w:val="32"/>
          <w:szCs w:val="32"/>
          <w:cs/>
        </w:rPr>
        <w:t xml:space="preserve"> เพื่อให้ระบบมีประสิทธิภาพมากขึ้น</w:t>
      </w:r>
    </w:p>
    <w:p w:rsidR="004A3CDD" w:rsidRPr="00B23C8F" w:rsidRDefault="004A3CDD" w:rsidP="00913E81">
      <w:pPr>
        <w:spacing w:after="0" w:line="20" w:lineRule="atLeast"/>
        <w:ind w:firstLine="720"/>
        <w:jc w:val="thaiDistribute"/>
        <w:rPr>
          <w:rFonts w:ascii="EucrosiaUPC" w:hAnsi="EucrosiaUPC" w:cs="EucrosiaUPC"/>
          <w:sz w:val="32"/>
          <w:szCs w:val="32"/>
        </w:rPr>
      </w:pPr>
    </w:p>
    <w:p w:rsidR="000B635C" w:rsidRPr="00B23C8F" w:rsidRDefault="000B635C" w:rsidP="00913E81">
      <w:pPr>
        <w:spacing w:after="0" w:line="20" w:lineRule="atLeast"/>
        <w:jc w:val="thaiDistribute"/>
        <w:rPr>
          <w:rFonts w:ascii="EucrosiaUPC" w:hAnsi="EucrosiaUPC" w:cs="EucrosiaUPC"/>
          <w:b/>
          <w:bCs/>
          <w:sz w:val="32"/>
          <w:szCs w:val="32"/>
        </w:rPr>
      </w:pPr>
      <w:r w:rsidRPr="00B23C8F">
        <w:rPr>
          <w:rFonts w:ascii="EucrosiaUPC" w:hAnsi="EucrosiaUPC" w:cs="EucrosiaUPC"/>
          <w:b/>
          <w:bCs/>
          <w:sz w:val="32"/>
          <w:szCs w:val="32"/>
          <w:cs/>
        </w:rPr>
        <w:t>สรุป</w:t>
      </w:r>
    </w:p>
    <w:p w:rsidR="004C4F4A" w:rsidRPr="00B23C8F" w:rsidRDefault="000B635C" w:rsidP="00913E81">
      <w:pPr>
        <w:spacing w:after="0" w:line="20" w:lineRule="atLeast"/>
        <w:ind w:firstLine="720"/>
        <w:jc w:val="thaiDistribute"/>
        <w:rPr>
          <w:rFonts w:ascii="EucrosiaUPC" w:hAnsi="EucrosiaUPC" w:cs="EucrosiaUPC"/>
          <w:sz w:val="32"/>
          <w:szCs w:val="32"/>
        </w:rPr>
      </w:pPr>
      <w:r w:rsidRPr="00B23C8F">
        <w:rPr>
          <w:rFonts w:ascii="EucrosiaUPC" w:hAnsi="EucrosiaUPC" w:cs="EucrosiaUPC"/>
          <w:sz w:val="32"/>
          <w:szCs w:val="32"/>
          <w:cs/>
        </w:rPr>
        <w:t>ระบบเฝ้าระวังโรคเลปโตสไป</w:t>
      </w:r>
      <w:r w:rsidR="00C80F24" w:rsidRPr="00B23C8F">
        <w:rPr>
          <w:rFonts w:ascii="EucrosiaUPC" w:hAnsi="EucrosiaUPC" w:cs="EucrosiaUPC"/>
          <w:sz w:val="32"/>
          <w:szCs w:val="32"/>
          <w:cs/>
        </w:rPr>
        <w:t>โรสิส</w:t>
      </w:r>
      <w:r w:rsidRPr="00B23C8F">
        <w:rPr>
          <w:rFonts w:ascii="EucrosiaUPC" w:hAnsi="EucrosiaUPC" w:cs="EucrosiaUPC"/>
          <w:sz w:val="32"/>
          <w:szCs w:val="32"/>
          <w:cs/>
        </w:rPr>
        <w:t>ของโรงพยาบาลในสังกัดกระทรวงสาธารณสุข จังหวัดกาฬสินธุ์ มี</w:t>
      </w:r>
      <w:r w:rsidR="00571BE2" w:rsidRPr="00B23C8F">
        <w:rPr>
          <w:rFonts w:ascii="EucrosiaUPC" w:hAnsi="EucrosiaUPC" w:cs="EucrosiaUPC"/>
          <w:sz w:val="32"/>
          <w:szCs w:val="32"/>
          <w:cs/>
        </w:rPr>
        <w:t>ค่าความไวและ</w:t>
      </w:r>
      <w:r w:rsidR="00571BE2" w:rsidRPr="00B23C8F">
        <w:rPr>
          <w:rFonts w:ascii="EucrosiaUPC" w:hAnsi="EucrosiaUPC" w:cs="EucrosiaUPC"/>
          <w:sz w:val="32"/>
          <w:szCs w:val="32"/>
          <w:cs/>
          <w:lang w:val="en-GB"/>
        </w:rPr>
        <w:t>ค่าพยากรณ์บวก</w:t>
      </w:r>
      <w:r w:rsidR="00571BE2" w:rsidRPr="00B23C8F">
        <w:rPr>
          <w:rFonts w:ascii="EucrosiaUPC" w:hAnsi="EucrosiaUPC" w:cs="EucrosiaUPC"/>
          <w:sz w:val="32"/>
          <w:szCs w:val="32"/>
          <w:cs/>
        </w:rPr>
        <w:t xml:space="preserve">ของการรายงานโรคอยู่ในระดับต่ำ </w:t>
      </w:r>
      <w:r w:rsidR="00571BE2" w:rsidRPr="00B23C8F">
        <w:rPr>
          <w:rFonts w:ascii="EucrosiaUPC" w:hAnsi="EucrosiaUPC" w:cs="EucrosiaUPC"/>
          <w:sz w:val="32"/>
          <w:szCs w:val="32"/>
          <w:cs/>
          <w:lang w:val="en-GB"/>
        </w:rPr>
        <w:t>ข้อมูล</w:t>
      </w:r>
      <w:r w:rsidR="002E0891" w:rsidRPr="00B23C8F">
        <w:rPr>
          <w:rFonts w:ascii="EucrosiaUPC" w:hAnsi="EucrosiaUPC" w:cs="EucrosiaUPC" w:hint="cs"/>
          <w:sz w:val="32"/>
          <w:szCs w:val="32"/>
          <w:cs/>
          <w:lang w:val="en-GB"/>
        </w:rPr>
        <w:t>ที่</w:t>
      </w:r>
      <w:r w:rsidR="00571BE2" w:rsidRPr="00B23C8F">
        <w:rPr>
          <w:rFonts w:ascii="EucrosiaUPC" w:hAnsi="EucrosiaUPC" w:cs="EucrosiaUPC"/>
          <w:sz w:val="32"/>
          <w:szCs w:val="32"/>
          <w:cs/>
          <w:lang w:val="en-GB"/>
        </w:rPr>
        <w:t xml:space="preserve">รายงานไม่สามารถเป็นตัวแทนของผู้ป่วยจริงได้ </w:t>
      </w:r>
      <w:r w:rsidR="00571BE2" w:rsidRPr="00B23C8F">
        <w:rPr>
          <w:rFonts w:ascii="EucrosiaUPC" w:hAnsi="EucrosiaUPC" w:cs="EucrosiaUPC"/>
          <w:sz w:val="32"/>
          <w:szCs w:val="32"/>
          <w:cs/>
        </w:rPr>
        <w:t>บางโรงพยาบาลระบบรายงาน</w:t>
      </w:r>
      <w:r w:rsidR="00571BE2" w:rsidRPr="00B23C8F">
        <w:rPr>
          <w:rFonts w:ascii="EucrosiaUPC" w:hAnsi="EucrosiaUPC" w:cs="EucrosiaUPC"/>
          <w:sz w:val="32"/>
          <w:szCs w:val="32"/>
          <w:cs/>
          <w:lang w:val="en-GB"/>
        </w:rPr>
        <w:t>ขาด</w:t>
      </w:r>
      <w:r w:rsidR="00571BE2" w:rsidRPr="00B23C8F">
        <w:rPr>
          <w:rFonts w:ascii="EucrosiaUPC" w:hAnsi="EucrosiaUPC" w:cs="EucrosiaUPC"/>
          <w:sz w:val="32"/>
          <w:szCs w:val="32"/>
          <w:cs/>
        </w:rPr>
        <w:t xml:space="preserve">ความมั่นคง ไม่มีการส่งรายงาน </w:t>
      </w:r>
      <w:r w:rsidR="00571BE2" w:rsidRPr="00B23C8F">
        <w:rPr>
          <w:rFonts w:ascii="EucrosiaUPC" w:hAnsi="EucrosiaUPC" w:cs="EucrosiaUPC"/>
          <w:sz w:val="32"/>
          <w:szCs w:val="32"/>
          <w:lang w:val="en-GB"/>
        </w:rPr>
        <w:t>506</w:t>
      </w:r>
      <w:r w:rsidR="00571BE2" w:rsidRPr="00B23C8F">
        <w:rPr>
          <w:rFonts w:ascii="EucrosiaUPC" w:hAnsi="EucrosiaUPC" w:cs="EucrosiaUPC"/>
          <w:sz w:val="32"/>
          <w:szCs w:val="32"/>
          <w:cs/>
          <w:lang w:val="en-GB"/>
        </w:rPr>
        <w:t xml:space="preserve"> </w:t>
      </w:r>
      <w:r w:rsidR="00571BE2" w:rsidRPr="00B23C8F">
        <w:rPr>
          <w:rFonts w:ascii="EucrosiaUPC" w:hAnsi="EucrosiaUPC" w:cs="EucrosiaUPC"/>
          <w:sz w:val="32"/>
          <w:szCs w:val="32"/>
          <w:cs/>
        </w:rPr>
        <w:t>ความถูกต้องของข้อมูล</w:t>
      </w:r>
      <w:r w:rsidR="002E0891" w:rsidRPr="00B23C8F">
        <w:rPr>
          <w:rFonts w:ascii="EucrosiaUPC" w:hAnsi="EucrosiaUPC" w:cs="EucrosiaUPC" w:hint="cs"/>
          <w:sz w:val="32"/>
          <w:szCs w:val="32"/>
          <w:cs/>
        </w:rPr>
        <w:t>ค่อนข้าง</w:t>
      </w:r>
      <w:r w:rsidR="00571BE2" w:rsidRPr="00B23C8F">
        <w:rPr>
          <w:rFonts w:ascii="EucrosiaUPC" w:hAnsi="EucrosiaUPC" w:cs="EucrosiaUPC"/>
          <w:sz w:val="32"/>
          <w:szCs w:val="32"/>
          <w:cs/>
        </w:rPr>
        <w:t xml:space="preserve">ต่ำ </w:t>
      </w:r>
      <w:r w:rsidR="002E0891" w:rsidRPr="00B23C8F">
        <w:rPr>
          <w:rFonts w:ascii="EucrosiaUPC" w:hAnsi="EucrosiaUPC" w:cs="EucrosiaUPC" w:hint="cs"/>
          <w:sz w:val="32"/>
          <w:szCs w:val="32"/>
          <w:cs/>
        </w:rPr>
        <w:t>รายงานทั้งหมดมี</w:t>
      </w:r>
      <w:r w:rsidR="00571BE2" w:rsidRPr="00B23C8F">
        <w:rPr>
          <w:rFonts w:ascii="EucrosiaUPC" w:hAnsi="EucrosiaUPC" w:cs="EucrosiaUPC"/>
          <w:sz w:val="32"/>
          <w:szCs w:val="32"/>
          <w:cs/>
        </w:rPr>
        <w:t>ความครบถ้วนและความทันเวลา</w:t>
      </w:r>
      <w:r w:rsidR="002E0891" w:rsidRPr="00B23C8F">
        <w:rPr>
          <w:rFonts w:ascii="EucrosiaUPC" w:hAnsi="EucrosiaUPC" w:cs="EucrosiaUPC" w:hint="cs"/>
          <w:sz w:val="32"/>
          <w:szCs w:val="32"/>
          <w:cs/>
        </w:rPr>
        <w:t xml:space="preserve"> </w:t>
      </w:r>
      <w:r w:rsidR="00571BE2" w:rsidRPr="00B23C8F">
        <w:rPr>
          <w:rFonts w:ascii="EucrosiaUPC" w:hAnsi="EucrosiaUPC" w:cs="EucrosiaUPC" w:hint="cs"/>
          <w:sz w:val="32"/>
          <w:szCs w:val="32"/>
          <w:cs/>
        </w:rPr>
        <w:t>ระบบมี</w:t>
      </w:r>
      <w:r w:rsidRPr="00B23C8F">
        <w:rPr>
          <w:rFonts w:ascii="EucrosiaUPC" w:hAnsi="EucrosiaUPC" w:cs="EucrosiaUPC"/>
          <w:sz w:val="32"/>
          <w:szCs w:val="32"/>
          <w:cs/>
        </w:rPr>
        <w:t>ความง่ายและยืดหยุ่น</w:t>
      </w:r>
      <w:r w:rsidR="002E0891" w:rsidRPr="00B23C8F">
        <w:rPr>
          <w:rFonts w:ascii="EucrosiaUPC" w:hAnsi="EucrosiaUPC" w:cs="EucrosiaUPC" w:hint="cs"/>
          <w:sz w:val="32"/>
          <w:szCs w:val="32"/>
          <w:cs/>
        </w:rPr>
        <w:t>ต่อ</w:t>
      </w:r>
      <w:r w:rsidRPr="00B23C8F">
        <w:rPr>
          <w:rFonts w:ascii="EucrosiaUPC" w:hAnsi="EucrosiaUPC" w:cs="EucrosiaUPC"/>
          <w:sz w:val="32"/>
          <w:szCs w:val="32"/>
          <w:cs/>
        </w:rPr>
        <w:t>การปฏิบัติงาน เจ้าหน้าที่ที่เกี่ยวข้องยอมรับว่าโรคเลปโตสไป</w:t>
      </w:r>
      <w:r w:rsidR="00C80F24" w:rsidRPr="00B23C8F">
        <w:rPr>
          <w:rFonts w:ascii="EucrosiaUPC" w:hAnsi="EucrosiaUPC" w:cs="EucrosiaUPC"/>
          <w:sz w:val="32"/>
          <w:szCs w:val="32"/>
          <w:cs/>
        </w:rPr>
        <w:t>โรสิส</w:t>
      </w:r>
      <w:r w:rsidRPr="00B23C8F">
        <w:rPr>
          <w:rFonts w:ascii="EucrosiaUPC" w:hAnsi="EucrosiaUPC" w:cs="EucrosiaUPC"/>
          <w:sz w:val="32"/>
          <w:szCs w:val="32"/>
          <w:cs/>
        </w:rPr>
        <w:t xml:space="preserve">เป็นโรคที่ควรเฝ้าระวัง </w:t>
      </w:r>
      <w:r w:rsidR="002E0891" w:rsidRPr="00B23C8F">
        <w:rPr>
          <w:rFonts w:ascii="EucrosiaUPC" w:hAnsi="EucrosiaUPC" w:cs="EucrosiaUPC"/>
          <w:sz w:val="32"/>
          <w:szCs w:val="32"/>
          <w:cs/>
        </w:rPr>
        <w:t xml:space="preserve">สำนักงานสาธารณสุขจังหวัด </w:t>
      </w:r>
      <w:r w:rsidR="0098317B" w:rsidRPr="00B23C8F">
        <w:rPr>
          <w:rFonts w:ascii="EucrosiaUPC" w:hAnsi="EucrosiaUPC" w:cs="EucrosiaUPC"/>
          <w:sz w:val="32"/>
          <w:szCs w:val="32"/>
          <w:cs/>
        </w:rPr>
        <w:t>มีการนำข้อมูล</w:t>
      </w:r>
      <w:r w:rsidRPr="00B23C8F">
        <w:rPr>
          <w:rFonts w:ascii="EucrosiaUPC" w:hAnsi="EucrosiaUPC" w:cs="EucrosiaUPC"/>
          <w:sz w:val="32"/>
          <w:szCs w:val="32"/>
          <w:cs/>
        </w:rPr>
        <w:t>ไปใช้</w:t>
      </w:r>
      <w:r w:rsidR="0098317B" w:rsidRPr="00B23C8F">
        <w:rPr>
          <w:rFonts w:ascii="EucrosiaUPC" w:hAnsi="EucrosiaUPC" w:cs="EucrosiaUPC"/>
          <w:sz w:val="32"/>
          <w:szCs w:val="32"/>
          <w:cs/>
        </w:rPr>
        <w:t>ในการเฝ้าระวัง</w:t>
      </w:r>
      <w:r w:rsidR="002E0891" w:rsidRPr="00B23C8F">
        <w:rPr>
          <w:rFonts w:ascii="EucrosiaUPC" w:hAnsi="EucrosiaUPC" w:cs="EucrosiaUPC" w:hint="cs"/>
          <w:sz w:val="32"/>
          <w:szCs w:val="32"/>
          <w:cs/>
        </w:rPr>
        <w:t xml:space="preserve"> ป้องกัน</w:t>
      </w:r>
      <w:r w:rsidR="002E0891" w:rsidRPr="00B23C8F">
        <w:rPr>
          <w:rFonts w:ascii="EucrosiaUPC" w:hAnsi="EucrosiaUPC" w:cs="EucrosiaUPC"/>
          <w:sz w:val="32"/>
          <w:szCs w:val="32"/>
          <w:cs/>
        </w:rPr>
        <w:t xml:space="preserve"> </w:t>
      </w:r>
      <w:r w:rsidR="008B741C" w:rsidRPr="00B23C8F">
        <w:rPr>
          <w:rFonts w:ascii="EucrosiaUPC" w:hAnsi="EucrosiaUPC" w:cs="EucrosiaUPC" w:hint="cs"/>
          <w:sz w:val="32"/>
          <w:szCs w:val="32"/>
          <w:cs/>
        </w:rPr>
        <w:t>สอบสวน</w:t>
      </w:r>
      <w:r w:rsidR="002E0891" w:rsidRPr="00B23C8F">
        <w:rPr>
          <w:rFonts w:ascii="EucrosiaUPC" w:hAnsi="EucrosiaUPC" w:cs="EucrosiaUPC" w:hint="cs"/>
          <w:sz w:val="32"/>
          <w:szCs w:val="32"/>
          <w:cs/>
        </w:rPr>
        <w:t xml:space="preserve"> และ</w:t>
      </w:r>
      <w:r w:rsidR="008B741C" w:rsidRPr="00B23C8F">
        <w:rPr>
          <w:rFonts w:ascii="EucrosiaUPC" w:hAnsi="EucrosiaUPC" w:cs="EucrosiaUPC"/>
          <w:sz w:val="32"/>
          <w:szCs w:val="32"/>
          <w:cs/>
        </w:rPr>
        <w:t>ควบคุมโ</w:t>
      </w:r>
      <w:r w:rsidR="00CD6D8B" w:rsidRPr="00B23C8F">
        <w:rPr>
          <w:rFonts w:ascii="EucrosiaUPC" w:hAnsi="EucrosiaUPC" w:cs="EucrosiaUPC"/>
          <w:sz w:val="32"/>
          <w:szCs w:val="32"/>
          <w:cs/>
        </w:rPr>
        <w:t>รค</w:t>
      </w:r>
    </w:p>
    <w:p w:rsidR="002D3D71" w:rsidRDefault="002D3D71" w:rsidP="00913E81">
      <w:pPr>
        <w:spacing w:after="0" w:line="20" w:lineRule="atLeast"/>
        <w:ind w:firstLine="720"/>
        <w:jc w:val="thaiDistribute"/>
        <w:rPr>
          <w:rFonts w:ascii="EucrosiaUPC" w:hAnsi="EucrosiaUPC" w:cs="EucrosiaUPC"/>
          <w:sz w:val="32"/>
          <w:szCs w:val="32"/>
        </w:rPr>
      </w:pPr>
    </w:p>
    <w:p w:rsidR="00B23C8F" w:rsidRDefault="00B23C8F" w:rsidP="00913E81">
      <w:pPr>
        <w:spacing w:after="0" w:line="20" w:lineRule="atLeast"/>
        <w:ind w:firstLine="720"/>
        <w:jc w:val="thaiDistribute"/>
        <w:rPr>
          <w:rFonts w:ascii="EucrosiaUPC" w:hAnsi="EucrosiaUPC" w:cs="EucrosiaUPC"/>
          <w:sz w:val="32"/>
          <w:szCs w:val="32"/>
        </w:rPr>
      </w:pPr>
    </w:p>
    <w:p w:rsidR="00B23C8F" w:rsidRDefault="00B23C8F" w:rsidP="00913E81">
      <w:pPr>
        <w:spacing w:after="0" w:line="20" w:lineRule="atLeast"/>
        <w:ind w:firstLine="720"/>
        <w:jc w:val="thaiDistribute"/>
        <w:rPr>
          <w:rFonts w:ascii="EucrosiaUPC" w:hAnsi="EucrosiaUPC" w:cs="EucrosiaUPC"/>
          <w:sz w:val="32"/>
          <w:szCs w:val="32"/>
        </w:rPr>
      </w:pPr>
    </w:p>
    <w:p w:rsidR="00B23C8F" w:rsidRPr="00B23C8F" w:rsidRDefault="00B23C8F" w:rsidP="00913E81">
      <w:pPr>
        <w:spacing w:after="0" w:line="20" w:lineRule="atLeast"/>
        <w:ind w:firstLine="720"/>
        <w:jc w:val="thaiDistribute"/>
        <w:rPr>
          <w:rFonts w:ascii="EucrosiaUPC" w:hAnsi="EucrosiaUPC" w:cs="EucrosiaUPC"/>
          <w:sz w:val="32"/>
          <w:szCs w:val="32"/>
        </w:rPr>
      </w:pPr>
    </w:p>
    <w:p w:rsidR="00A446B1" w:rsidRPr="00B23C8F" w:rsidRDefault="00A446B1" w:rsidP="002D3D71">
      <w:pPr>
        <w:spacing w:after="0" w:line="20" w:lineRule="atLeast"/>
        <w:jc w:val="thaiDistribute"/>
        <w:rPr>
          <w:rFonts w:ascii="EucrosiaUPC" w:hAnsi="EucrosiaUPC" w:cs="EucrosiaUPC"/>
          <w:b/>
          <w:bCs/>
          <w:sz w:val="32"/>
          <w:szCs w:val="32"/>
        </w:rPr>
      </w:pPr>
    </w:p>
    <w:p w:rsidR="002D3D71" w:rsidRPr="00B23C8F" w:rsidRDefault="002D3D71" w:rsidP="00FC26F1">
      <w:pPr>
        <w:spacing w:after="0" w:line="20" w:lineRule="atLeast"/>
        <w:jc w:val="center"/>
        <w:rPr>
          <w:rFonts w:ascii="EucrosiaUPC" w:hAnsi="EucrosiaUPC" w:cs="EucrosiaUPC"/>
          <w:b/>
          <w:bCs/>
          <w:sz w:val="32"/>
          <w:szCs w:val="32"/>
        </w:rPr>
      </w:pPr>
      <w:r w:rsidRPr="00B23C8F">
        <w:rPr>
          <w:rFonts w:ascii="EucrosiaUPC" w:hAnsi="EucrosiaUPC" w:cs="EucrosiaUPC"/>
          <w:b/>
          <w:bCs/>
          <w:sz w:val="32"/>
          <w:szCs w:val="32"/>
          <w:cs/>
        </w:rPr>
        <w:lastRenderedPageBreak/>
        <w:t>เอกสารอ้างอิง</w:t>
      </w:r>
    </w:p>
    <w:p w:rsidR="008B741C" w:rsidRPr="00B23C8F" w:rsidRDefault="008B741C" w:rsidP="008B741C">
      <w:pPr>
        <w:spacing w:after="0" w:line="20" w:lineRule="atLeast"/>
        <w:rPr>
          <w:rFonts w:ascii="EucrosiaUPC" w:hAnsi="EucrosiaUPC" w:cs="EucrosiaUPC"/>
          <w:sz w:val="32"/>
          <w:szCs w:val="32"/>
        </w:rPr>
      </w:pPr>
      <w:r w:rsidRPr="00B23C8F">
        <w:rPr>
          <w:rFonts w:ascii="EucrosiaUPC" w:hAnsi="EucrosiaUPC" w:cs="EucrosiaUPC"/>
          <w:sz w:val="32"/>
          <w:szCs w:val="32"/>
        </w:rPr>
        <w:t xml:space="preserve">1. </w:t>
      </w:r>
      <w:r w:rsidR="0047487E" w:rsidRPr="00B23C8F">
        <w:rPr>
          <w:rFonts w:ascii="EucrosiaUPC" w:hAnsi="EucrosiaUPC" w:cs="EucrosiaUPC"/>
          <w:sz w:val="32"/>
          <w:szCs w:val="32"/>
          <w:cs/>
        </w:rPr>
        <w:t>กรมควบคุมโรค กระทรวงสาธารณสุข</w:t>
      </w:r>
      <w:r w:rsidR="00410695" w:rsidRPr="00B23C8F">
        <w:rPr>
          <w:rFonts w:ascii="EucrosiaUPC" w:hAnsi="EucrosiaUPC" w:cs="EucrosiaUPC"/>
          <w:sz w:val="32"/>
          <w:szCs w:val="32"/>
        </w:rPr>
        <w:t>.</w:t>
      </w:r>
      <w:r w:rsidRPr="00B23C8F">
        <w:rPr>
          <w:rFonts w:ascii="EucrosiaUPC" w:hAnsi="EucrosiaUPC" w:cs="EucrosiaUPC"/>
          <w:sz w:val="32"/>
          <w:szCs w:val="32"/>
          <w:cs/>
        </w:rPr>
        <w:t xml:space="preserve"> คู่มือวิชาการโรคเลปโตสไปโรสิส. พิมพ์ครั้งที่ </w:t>
      </w:r>
      <w:r w:rsidRPr="00B23C8F">
        <w:rPr>
          <w:rFonts w:ascii="EucrosiaUPC" w:hAnsi="EucrosiaUPC" w:cs="EucrosiaUPC"/>
          <w:sz w:val="32"/>
          <w:szCs w:val="32"/>
        </w:rPr>
        <w:t xml:space="preserve">5. </w:t>
      </w:r>
      <w:r w:rsidRPr="00B23C8F">
        <w:rPr>
          <w:rFonts w:ascii="EucrosiaUPC" w:hAnsi="EucrosiaUPC" w:cs="EucrosiaUPC"/>
          <w:sz w:val="32"/>
          <w:szCs w:val="32"/>
          <w:cs/>
        </w:rPr>
        <w:t>กรุงเทพมหานคร: โรงพิมพ์สำนักงานกิจการโรงพิมพ์ องค์การสงเคราะห์ทหารผ่านศึก</w:t>
      </w:r>
      <w:r w:rsidR="0047487E" w:rsidRPr="00B23C8F">
        <w:rPr>
          <w:rFonts w:ascii="EucrosiaUPC" w:hAnsi="EucrosiaUPC" w:cs="EucrosiaUPC"/>
          <w:sz w:val="32"/>
          <w:szCs w:val="32"/>
        </w:rPr>
        <w:t>;</w:t>
      </w:r>
      <w:r w:rsidRPr="00B23C8F">
        <w:rPr>
          <w:rFonts w:ascii="EucrosiaUPC" w:hAnsi="EucrosiaUPC" w:cs="EucrosiaUPC"/>
          <w:sz w:val="32"/>
          <w:szCs w:val="32"/>
          <w:cs/>
        </w:rPr>
        <w:t xml:space="preserve"> </w:t>
      </w:r>
      <w:r w:rsidRPr="00B23C8F">
        <w:rPr>
          <w:rFonts w:ascii="EucrosiaUPC" w:hAnsi="EucrosiaUPC" w:cs="EucrosiaUPC"/>
          <w:sz w:val="32"/>
          <w:szCs w:val="32"/>
        </w:rPr>
        <w:t>2548.</w:t>
      </w:r>
    </w:p>
    <w:p w:rsidR="0047487E" w:rsidRPr="00B23C8F" w:rsidRDefault="0047487E" w:rsidP="0047487E">
      <w:pPr>
        <w:spacing w:after="0" w:line="20" w:lineRule="atLeast"/>
        <w:rPr>
          <w:rFonts w:ascii="EucrosiaUPC" w:hAnsi="EucrosiaUPC" w:cs="EucrosiaUPC"/>
          <w:sz w:val="32"/>
          <w:szCs w:val="32"/>
        </w:rPr>
      </w:pPr>
      <w:r w:rsidRPr="00B23C8F">
        <w:rPr>
          <w:rFonts w:ascii="EucrosiaUPC" w:hAnsi="EucrosiaUPC" w:cs="EucrosiaUPC"/>
          <w:sz w:val="32"/>
          <w:szCs w:val="32"/>
        </w:rPr>
        <w:t>2</w:t>
      </w:r>
      <w:r w:rsidRPr="00B23C8F">
        <w:rPr>
          <w:rFonts w:ascii="EucrosiaUPC" w:hAnsi="EucrosiaUPC" w:cs="EucrosiaUPC"/>
          <w:sz w:val="32"/>
          <w:szCs w:val="32"/>
          <w:cs/>
        </w:rPr>
        <w:t>. หัทยา กาญจนสมบัติ</w:t>
      </w:r>
      <w:r w:rsidRPr="00B23C8F">
        <w:rPr>
          <w:rFonts w:ascii="EucrosiaUPC" w:hAnsi="EucrosiaUPC" w:cs="EucrosiaUPC"/>
          <w:sz w:val="32"/>
          <w:szCs w:val="32"/>
        </w:rPr>
        <w:t xml:space="preserve">, </w:t>
      </w:r>
      <w:r w:rsidRPr="00B23C8F">
        <w:rPr>
          <w:rFonts w:ascii="EucrosiaUPC" w:hAnsi="EucrosiaUPC" w:cs="EucrosiaUPC"/>
          <w:sz w:val="32"/>
          <w:szCs w:val="32"/>
          <w:cs/>
        </w:rPr>
        <w:t>นิรมล ปัญสุวรรณ</w:t>
      </w:r>
      <w:r w:rsidRPr="00B23C8F">
        <w:rPr>
          <w:rFonts w:ascii="EucrosiaUPC" w:hAnsi="EucrosiaUPC" w:cs="EucrosiaUPC"/>
          <w:sz w:val="32"/>
          <w:szCs w:val="32"/>
        </w:rPr>
        <w:t xml:space="preserve">, </w:t>
      </w:r>
      <w:r w:rsidRPr="00B23C8F">
        <w:rPr>
          <w:rFonts w:ascii="EucrosiaUPC" w:hAnsi="EucrosiaUPC" w:cs="EucrosiaUPC"/>
          <w:sz w:val="32"/>
          <w:szCs w:val="32"/>
          <w:cs/>
        </w:rPr>
        <w:t>วิภาวดี เล่งอี้</w:t>
      </w:r>
      <w:r w:rsidRPr="00B23C8F">
        <w:rPr>
          <w:rFonts w:ascii="EucrosiaUPC" w:hAnsi="EucrosiaUPC" w:cs="EucrosiaUPC"/>
          <w:sz w:val="32"/>
          <w:szCs w:val="32"/>
        </w:rPr>
        <w:t xml:space="preserve">, </w:t>
      </w:r>
      <w:r w:rsidRPr="00B23C8F">
        <w:rPr>
          <w:rFonts w:ascii="EucrosiaUPC" w:hAnsi="EucrosiaUPC" w:cs="EucrosiaUPC"/>
          <w:sz w:val="32"/>
          <w:szCs w:val="32"/>
          <w:cs/>
        </w:rPr>
        <w:t>เดชาคม ยงยืน</w:t>
      </w:r>
      <w:r w:rsidRPr="00B23C8F">
        <w:rPr>
          <w:rFonts w:ascii="EucrosiaUPC" w:hAnsi="EucrosiaUPC" w:cs="EucrosiaUPC"/>
          <w:sz w:val="32"/>
          <w:szCs w:val="32"/>
        </w:rPr>
        <w:t xml:space="preserve">, </w:t>
      </w:r>
      <w:r w:rsidRPr="00B23C8F">
        <w:rPr>
          <w:rFonts w:ascii="EucrosiaUPC" w:hAnsi="EucrosiaUPC" w:cs="EucrosiaUPC"/>
          <w:sz w:val="32"/>
          <w:szCs w:val="32"/>
          <w:cs/>
        </w:rPr>
        <w:t>นภาวรรณ ป่องเปี่ยม</w:t>
      </w:r>
      <w:r w:rsidRPr="00B23C8F">
        <w:rPr>
          <w:rFonts w:ascii="EucrosiaUPC" w:hAnsi="EucrosiaUPC" w:cs="EucrosiaUPC"/>
          <w:sz w:val="32"/>
          <w:szCs w:val="32"/>
        </w:rPr>
        <w:t xml:space="preserve">, </w:t>
      </w:r>
      <w:r w:rsidRPr="00B23C8F">
        <w:rPr>
          <w:rFonts w:ascii="EucrosiaUPC" w:hAnsi="EucrosiaUPC" w:cs="EucrosiaUPC"/>
          <w:sz w:val="32"/>
          <w:szCs w:val="32"/>
          <w:cs/>
        </w:rPr>
        <w:t>ณิชาภัทร อยู่พิพัฒน์</w:t>
      </w:r>
      <w:r w:rsidRPr="00B23C8F">
        <w:rPr>
          <w:rFonts w:ascii="EucrosiaUPC" w:hAnsi="EucrosiaUPC" w:cs="EucrosiaUPC"/>
          <w:sz w:val="32"/>
          <w:szCs w:val="32"/>
        </w:rPr>
        <w:t xml:space="preserve"> </w:t>
      </w:r>
      <w:r w:rsidRPr="00B23C8F">
        <w:rPr>
          <w:rFonts w:ascii="EucrosiaUPC" w:hAnsi="EucrosiaUPC" w:cs="EucrosiaUPC"/>
          <w:sz w:val="32"/>
          <w:szCs w:val="32"/>
          <w:cs/>
        </w:rPr>
        <w:t>และคณะ.</w:t>
      </w:r>
      <w:r w:rsidRPr="00B23C8F">
        <w:rPr>
          <w:rFonts w:ascii="EucrosiaUPC" w:hAnsi="EucrosiaUPC" w:cs="EucrosiaUPC" w:hint="cs"/>
          <w:sz w:val="32"/>
          <w:szCs w:val="32"/>
          <w:cs/>
        </w:rPr>
        <w:t xml:space="preserve"> </w:t>
      </w:r>
      <w:r w:rsidRPr="00B23C8F">
        <w:rPr>
          <w:rFonts w:ascii="EucrosiaUPC" w:hAnsi="EucrosiaUPC" w:cs="EucrosiaUPC"/>
          <w:sz w:val="32"/>
          <w:szCs w:val="32"/>
          <w:cs/>
        </w:rPr>
        <w:t>สรุปการตรวจสอบข่าวการระบาดของโรคในรอบสัปดาห์</w:t>
      </w:r>
      <w:r w:rsidRPr="00B23C8F">
        <w:rPr>
          <w:rFonts w:ascii="EucrosiaUPC" w:hAnsi="EucrosiaUPC" w:cs="EucrosiaUPC"/>
          <w:sz w:val="32"/>
          <w:szCs w:val="32"/>
        </w:rPr>
        <w:t xml:space="preserve">. </w:t>
      </w:r>
      <w:r w:rsidRPr="00B23C8F">
        <w:rPr>
          <w:rFonts w:ascii="EucrosiaUPC" w:hAnsi="EucrosiaUPC" w:cs="EucrosiaUPC"/>
          <w:sz w:val="32"/>
          <w:szCs w:val="32"/>
          <w:cs/>
        </w:rPr>
        <w:t>รายงานการเฝ้าระวังทางระบาดวิทยาประจําสัปดาห์</w:t>
      </w:r>
      <w:r w:rsidRPr="00B23C8F">
        <w:rPr>
          <w:rFonts w:ascii="EucrosiaUPC" w:hAnsi="EucrosiaUPC" w:cs="EucrosiaUPC"/>
          <w:sz w:val="32"/>
          <w:szCs w:val="32"/>
        </w:rPr>
        <w:t xml:space="preserve"> 2560</w:t>
      </w:r>
      <w:r w:rsidRPr="00B23C8F">
        <w:rPr>
          <w:rFonts w:ascii="EucrosiaUPC" w:hAnsi="EucrosiaUPC" w:cs="EucrosiaUPC"/>
          <w:sz w:val="32"/>
          <w:szCs w:val="32"/>
          <w:lang w:val="en-GB"/>
        </w:rPr>
        <w:t>;</w:t>
      </w:r>
      <w:r w:rsidRPr="00B23C8F">
        <w:rPr>
          <w:rFonts w:ascii="EucrosiaUPC" w:hAnsi="EucrosiaUPC" w:cs="EucrosiaUPC"/>
          <w:sz w:val="32"/>
          <w:szCs w:val="32"/>
        </w:rPr>
        <w:t>23:</w:t>
      </w:r>
      <w:r w:rsidRPr="00B23C8F">
        <w:rPr>
          <w:rFonts w:ascii="EucrosiaUPC" w:hAnsi="EucrosiaUPC" w:cs="EucrosiaUPC"/>
          <w:sz w:val="32"/>
          <w:szCs w:val="32"/>
          <w:lang w:val="en-GB"/>
        </w:rPr>
        <w:t>359-61</w:t>
      </w:r>
      <w:r w:rsidR="003C134B" w:rsidRPr="00B23C8F">
        <w:rPr>
          <w:rFonts w:ascii="EucrosiaUPC" w:hAnsi="EucrosiaUPC" w:cs="EucrosiaUPC"/>
          <w:sz w:val="32"/>
          <w:szCs w:val="32"/>
        </w:rPr>
        <w:t>.</w:t>
      </w:r>
    </w:p>
    <w:p w:rsidR="002D3D71" w:rsidRPr="00B23C8F" w:rsidRDefault="00A01896" w:rsidP="00A446B1">
      <w:pPr>
        <w:spacing w:after="0" w:line="20" w:lineRule="atLeast"/>
        <w:rPr>
          <w:rFonts w:ascii="EucrosiaUPC" w:hAnsi="EucrosiaUPC" w:cs="EucrosiaUPC"/>
          <w:sz w:val="32"/>
          <w:szCs w:val="32"/>
        </w:rPr>
      </w:pPr>
      <w:r w:rsidRPr="00B23C8F">
        <w:rPr>
          <w:rFonts w:ascii="EucrosiaUPC" w:hAnsi="EucrosiaUPC" w:cs="EucrosiaUPC"/>
          <w:sz w:val="32"/>
          <w:szCs w:val="32"/>
        </w:rPr>
        <w:t>3</w:t>
      </w:r>
      <w:r w:rsidR="002D3D71" w:rsidRPr="00B23C8F">
        <w:rPr>
          <w:rFonts w:ascii="EucrosiaUPC" w:hAnsi="EucrosiaUPC" w:cs="EucrosiaUPC"/>
          <w:sz w:val="32"/>
          <w:szCs w:val="32"/>
          <w:cs/>
        </w:rPr>
        <w:t xml:space="preserve">. </w:t>
      </w:r>
      <w:r w:rsidRPr="00B23C8F">
        <w:rPr>
          <w:rFonts w:ascii="EucrosiaUPC" w:hAnsi="EucrosiaUPC" w:cs="EucrosiaUPC"/>
          <w:sz w:val="32"/>
          <w:szCs w:val="32"/>
          <w:cs/>
        </w:rPr>
        <w:t xml:space="preserve">สำนักงานสาธารณสุขจังหวัดกาฬสินธุ์. รายงานโรคในระบบเฝ้าระวัง </w:t>
      </w:r>
      <w:r w:rsidRPr="00B23C8F">
        <w:rPr>
          <w:rFonts w:ascii="EucrosiaUPC" w:hAnsi="EucrosiaUPC" w:cs="EucrosiaUPC"/>
          <w:sz w:val="32"/>
          <w:szCs w:val="32"/>
        </w:rPr>
        <w:t>R</w:t>
      </w:r>
      <w:r w:rsidRPr="00B23C8F">
        <w:rPr>
          <w:rFonts w:ascii="EucrosiaUPC" w:hAnsi="EucrosiaUPC" w:cs="EucrosiaUPC"/>
          <w:sz w:val="32"/>
          <w:szCs w:val="32"/>
          <w:cs/>
        </w:rPr>
        <w:t xml:space="preserve">506 โรค </w:t>
      </w:r>
      <w:r w:rsidRPr="00B23C8F">
        <w:rPr>
          <w:rFonts w:ascii="EucrosiaUPC" w:hAnsi="EucrosiaUPC" w:cs="EucrosiaUPC"/>
          <w:sz w:val="32"/>
          <w:szCs w:val="32"/>
        </w:rPr>
        <w:t>Leptospirosis [</w:t>
      </w:r>
      <w:r w:rsidRPr="00B23C8F">
        <w:rPr>
          <w:rFonts w:ascii="EucrosiaUPC" w:hAnsi="EucrosiaUPC" w:cs="EucrosiaUPC"/>
          <w:sz w:val="32"/>
          <w:szCs w:val="32"/>
          <w:cs/>
        </w:rPr>
        <w:t>อินเทอร์เน็ต]. 2560</w:t>
      </w:r>
      <w:r w:rsidR="00FC26F1">
        <w:rPr>
          <w:rFonts w:ascii="EucrosiaUPC" w:hAnsi="EucrosiaUPC" w:cs="EucrosiaUPC"/>
          <w:sz w:val="32"/>
          <w:szCs w:val="32"/>
        </w:rPr>
        <w:t>.</w:t>
      </w:r>
      <w:bookmarkStart w:id="0" w:name="_GoBack"/>
      <w:bookmarkEnd w:id="0"/>
      <w:r w:rsidRPr="00B23C8F">
        <w:rPr>
          <w:rFonts w:ascii="EucrosiaUPC" w:hAnsi="EucrosiaUPC" w:cs="EucrosiaUPC"/>
          <w:sz w:val="32"/>
          <w:szCs w:val="32"/>
          <w:cs/>
        </w:rPr>
        <w:t xml:space="preserve"> [เข้าถึงเมื่อ 26 ตุลาคม 2560]</w:t>
      </w:r>
      <w:r w:rsidR="00FC26F1">
        <w:rPr>
          <w:rFonts w:ascii="EucrosiaUPC" w:hAnsi="EucrosiaUPC" w:cs="EucrosiaUPC"/>
          <w:sz w:val="32"/>
          <w:szCs w:val="32"/>
        </w:rPr>
        <w:t>.</w:t>
      </w:r>
      <w:r w:rsidRPr="00B23C8F">
        <w:rPr>
          <w:rFonts w:ascii="EucrosiaUPC" w:hAnsi="EucrosiaUPC" w:cs="EucrosiaUPC"/>
          <w:sz w:val="32"/>
          <w:szCs w:val="32"/>
          <w:cs/>
        </w:rPr>
        <w:t xml:space="preserve"> เข้าถึงได้จาก</w:t>
      </w:r>
      <w:r w:rsidR="00EE74D3" w:rsidRPr="00B23C8F">
        <w:rPr>
          <w:rFonts w:ascii="EucrosiaUPC" w:hAnsi="EucrosiaUPC" w:cs="EucrosiaUPC"/>
          <w:sz w:val="32"/>
          <w:szCs w:val="32"/>
        </w:rPr>
        <w:t xml:space="preserve"> </w:t>
      </w:r>
      <w:r w:rsidRPr="00B23C8F">
        <w:rPr>
          <w:rFonts w:ascii="EucrosiaUPC" w:hAnsi="EucrosiaUPC" w:cs="EucrosiaUPC"/>
          <w:sz w:val="32"/>
          <w:szCs w:val="32"/>
        </w:rPr>
        <w:t>http://</w:t>
      </w:r>
      <w:r w:rsidRPr="00B23C8F">
        <w:rPr>
          <w:rFonts w:ascii="EucrosiaUPC" w:hAnsi="EucrosiaUPC" w:cs="EucrosiaUPC"/>
          <w:sz w:val="32"/>
          <w:szCs w:val="32"/>
          <w:cs/>
        </w:rPr>
        <w:t>203.157.186.27/</w:t>
      </w:r>
      <w:r w:rsidRPr="00B23C8F">
        <w:rPr>
          <w:rFonts w:ascii="EucrosiaUPC" w:hAnsi="EucrosiaUPC" w:cs="EucrosiaUPC"/>
          <w:sz w:val="32"/>
          <w:szCs w:val="32"/>
        </w:rPr>
        <w:t>cdc.html</w:t>
      </w:r>
    </w:p>
    <w:p w:rsidR="003C134B" w:rsidRPr="00B23C8F" w:rsidRDefault="00A01896" w:rsidP="003C134B">
      <w:pPr>
        <w:spacing w:after="0" w:line="20" w:lineRule="atLeast"/>
        <w:rPr>
          <w:rFonts w:ascii="EucrosiaUPC" w:hAnsi="EucrosiaUPC" w:cs="EucrosiaUPC"/>
          <w:sz w:val="32"/>
          <w:szCs w:val="32"/>
        </w:rPr>
      </w:pPr>
      <w:r w:rsidRPr="00B23C8F">
        <w:rPr>
          <w:rFonts w:ascii="EucrosiaUPC" w:hAnsi="EucrosiaUPC" w:cs="EucrosiaUPC"/>
          <w:sz w:val="32"/>
          <w:szCs w:val="32"/>
        </w:rPr>
        <w:t>4</w:t>
      </w:r>
      <w:r w:rsidR="003C134B" w:rsidRPr="00B23C8F">
        <w:rPr>
          <w:rFonts w:ascii="EucrosiaUPC" w:hAnsi="EucrosiaUPC" w:cs="EucrosiaUPC"/>
          <w:sz w:val="32"/>
          <w:szCs w:val="32"/>
          <w:cs/>
        </w:rPr>
        <w:t xml:space="preserve">. </w:t>
      </w:r>
      <w:r w:rsidR="003C134B" w:rsidRPr="00B23C8F">
        <w:rPr>
          <w:rFonts w:ascii="EucrosiaUPC" w:hAnsi="EucrosiaUPC" w:cs="EucrosiaUPC"/>
          <w:sz w:val="32"/>
          <w:szCs w:val="32"/>
        </w:rPr>
        <w:t xml:space="preserve">Thipmontree W, Suputtamongkol Y, Tantibhedhyangkul W, Suttinont C, Wongswat E, Silpasakor S. Human Leptospirosis Trends: Northeast Thailand, 2001–2012. </w:t>
      </w:r>
      <w:r w:rsidR="00EE74D3" w:rsidRPr="00B23C8F">
        <w:rPr>
          <w:rFonts w:ascii="EucrosiaUPC" w:hAnsi="EucrosiaUPC" w:cs="EucrosiaUPC"/>
          <w:sz w:val="32"/>
          <w:szCs w:val="32"/>
        </w:rPr>
        <w:t>I</w:t>
      </w:r>
      <w:r w:rsidR="003C134B" w:rsidRPr="00B23C8F">
        <w:rPr>
          <w:rFonts w:ascii="EucrosiaUPC" w:hAnsi="EucrosiaUPC" w:cs="EucrosiaUPC"/>
          <w:sz w:val="32"/>
          <w:szCs w:val="32"/>
        </w:rPr>
        <w:t>nternational Journal of</w:t>
      </w:r>
    </w:p>
    <w:p w:rsidR="00A01896" w:rsidRPr="00B23C8F" w:rsidRDefault="003C134B" w:rsidP="00A01896">
      <w:pPr>
        <w:spacing w:after="0" w:line="20" w:lineRule="atLeast"/>
        <w:rPr>
          <w:rFonts w:ascii="EucrosiaUPC" w:hAnsi="EucrosiaUPC" w:cs="EucrosiaUPC"/>
          <w:sz w:val="32"/>
          <w:szCs w:val="32"/>
        </w:rPr>
      </w:pPr>
      <w:r w:rsidRPr="00B23C8F">
        <w:rPr>
          <w:rFonts w:ascii="EucrosiaUPC" w:hAnsi="EucrosiaUPC" w:cs="EucrosiaUPC"/>
          <w:sz w:val="32"/>
          <w:szCs w:val="32"/>
        </w:rPr>
        <w:t>Environmental Research and Public Health 2014, 11, 8542-8551; doi:10.3390/ijerph110808542.</w:t>
      </w:r>
    </w:p>
    <w:p w:rsidR="00A01896" w:rsidRPr="00B23C8F" w:rsidRDefault="00A01896" w:rsidP="00A01896">
      <w:pPr>
        <w:spacing w:after="0" w:line="20" w:lineRule="atLeast"/>
        <w:rPr>
          <w:rFonts w:ascii="EucrosiaUPC" w:hAnsi="EucrosiaUPC" w:cs="EucrosiaUPC"/>
          <w:sz w:val="32"/>
          <w:szCs w:val="32"/>
        </w:rPr>
      </w:pPr>
      <w:r w:rsidRPr="00B23C8F">
        <w:rPr>
          <w:rFonts w:ascii="EucrosiaUPC" w:hAnsi="EucrosiaUPC" w:cs="EucrosiaUPC"/>
          <w:sz w:val="32"/>
          <w:szCs w:val="32"/>
        </w:rPr>
        <w:t>5</w:t>
      </w:r>
      <w:r w:rsidRPr="00B23C8F">
        <w:rPr>
          <w:rFonts w:ascii="EucrosiaUPC" w:hAnsi="EucrosiaUPC" w:cs="EucrosiaUPC"/>
          <w:sz w:val="32"/>
          <w:szCs w:val="32"/>
          <w:cs/>
        </w:rPr>
        <w:t>. ประกิจ สาระเทพ</w:t>
      </w:r>
      <w:r w:rsidRPr="00B23C8F">
        <w:rPr>
          <w:rFonts w:ascii="EucrosiaUPC" w:hAnsi="EucrosiaUPC" w:cs="EucrosiaUPC"/>
          <w:sz w:val="32"/>
          <w:szCs w:val="32"/>
        </w:rPr>
        <w:t xml:space="preserve">, </w:t>
      </w:r>
      <w:r w:rsidRPr="00B23C8F">
        <w:rPr>
          <w:rFonts w:ascii="EucrosiaUPC" w:hAnsi="EucrosiaUPC" w:cs="EucrosiaUPC"/>
          <w:sz w:val="32"/>
          <w:szCs w:val="32"/>
          <w:cs/>
        </w:rPr>
        <w:t>วรยศ ผลแก้ว.</w:t>
      </w:r>
      <w:r w:rsidRPr="00B23C8F">
        <w:rPr>
          <w:rFonts w:ascii="EucrosiaUPC" w:hAnsi="EucrosiaUPC" w:cs="EucrosiaUPC"/>
          <w:sz w:val="32"/>
          <w:szCs w:val="32"/>
        </w:rPr>
        <w:t xml:space="preserve"> </w:t>
      </w:r>
      <w:r w:rsidRPr="00B23C8F">
        <w:rPr>
          <w:rFonts w:ascii="EucrosiaUPC" w:hAnsi="EucrosiaUPC" w:cs="EucrosiaUPC"/>
          <w:sz w:val="32"/>
          <w:szCs w:val="32"/>
          <w:cs/>
        </w:rPr>
        <w:t>การประเมินระบบเฝ้าระวังโรคเลปโตสไปโรสิสของโรงพยาบาลในสังกัดกระทรวงสาธารณสุข จังหวัดพังงา ปี พ.ศ. 2558. รายงานการเฝ้าระวังทางระบาดวิทยาประจําสัปดาห์</w:t>
      </w:r>
      <w:r w:rsidRPr="00B23C8F">
        <w:rPr>
          <w:rFonts w:ascii="EucrosiaUPC" w:hAnsi="EucrosiaUPC" w:cs="EucrosiaUPC"/>
          <w:sz w:val="32"/>
          <w:szCs w:val="32"/>
        </w:rPr>
        <w:t xml:space="preserve"> 2560; </w:t>
      </w:r>
      <w:r w:rsidRPr="00B23C8F">
        <w:rPr>
          <w:rFonts w:ascii="EucrosiaUPC" w:hAnsi="EucrosiaUPC" w:cs="EucrosiaUPC" w:hint="cs"/>
          <w:sz w:val="32"/>
          <w:szCs w:val="32"/>
          <w:cs/>
        </w:rPr>
        <w:t>พิเศษ</w:t>
      </w:r>
      <w:r w:rsidRPr="00B23C8F">
        <w:rPr>
          <w:rFonts w:ascii="EucrosiaUPC" w:hAnsi="EucrosiaUPC" w:cs="EucrosiaUPC"/>
          <w:sz w:val="32"/>
          <w:szCs w:val="32"/>
          <w:lang w:val="en-GB"/>
        </w:rPr>
        <w:t>:S</w:t>
      </w:r>
      <w:r w:rsidRPr="00B23C8F">
        <w:rPr>
          <w:rFonts w:ascii="EucrosiaUPC" w:hAnsi="EucrosiaUPC" w:cs="EucrosiaUPC"/>
          <w:sz w:val="32"/>
          <w:szCs w:val="32"/>
          <w:cs/>
        </w:rPr>
        <w:t>63</w:t>
      </w:r>
      <w:r w:rsidRPr="00B23C8F">
        <w:rPr>
          <w:rFonts w:ascii="EucrosiaUPC" w:hAnsi="EucrosiaUPC" w:cs="EucrosiaUPC"/>
          <w:sz w:val="32"/>
          <w:szCs w:val="32"/>
        </w:rPr>
        <w:t>-S</w:t>
      </w:r>
      <w:r w:rsidRPr="00B23C8F">
        <w:rPr>
          <w:rFonts w:ascii="EucrosiaUPC" w:hAnsi="EucrosiaUPC" w:cs="EucrosiaUPC"/>
          <w:sz w:val="32"/>
          <w:szCs w:val="32"/>
          <w:cs/>
        </w:rPr>
        <w:t>70</w:t>
      </w:r>
    </w:p>
    <w:p w:rsidR="00A01896" w:rsidRPr="00B23C8F" w:rsidRDefault="00A01896" w:rsidP="00A01896">
      <w:pPr>
        <w:spacing w:after="0" w:line="20" w:lineRule="atLeast"/>
        <w:rPr>
          <w:rFonts w:ascii="EucrosiaUPC" w:hAnsi="EucrosiaUPC" w:cs="EucrosiaUPC"/>
          <w:sz w:val="32"/>
          <w:szCs w:val="32"/>
        </w:rPr>
      </w:pPr>
      <w:r w:rsidRPr="00B23C8F">
        <w:rPr>
          <w:rFonts w:ascii="EucrosiaUPC" w:hAnsi="EucrosiaUPC" w:cs="EucrosiaUPC"/>
          <w:sz w:val="32"/>
          <w:szCs w:val="32"/>
        </w:rPr>
        <w:t>6</w:t>
      </w:r>
      <w:r w:rsidRPr="00B23C8F">
        <w:rPr>
          <w:rFonts w:ascii="EucrosiaUPC" w:hAnsi="EucrosiaUPC" w:cs="EucrosiaUPC"/>
          <w:sz w:val="32"/>
          <w:szCs w:val="32"/>
          <w:cs/>
        </w:rPr>
        <w:t>. สำนักระบาดวิทยา กรมควบคุมโรค กระทรวงสาธารณสุข. นิยามโรคติดเชื้อประเทศไทย. พิมพ์ครั้งที่ 2. นนทบุรี: โรงพิมพ์องค์การรับส่งสินค้าและพัสดุภัณฑ์</w:t>
      </w:r>
      <w:r w:rsidRPr="00B23C8F">
        <w:rPr>
          <w:rFonts w:ascii="EucrosiaUPC" w:hAnsi="EucrosiaUPC" w:cs="EucrosiaUPC"/>
          <w:sz w:val="32"/>
          <w:szCs w:val="32"/>
        </w:rPr>
        <w:t xml:space="preserve">; </w:t>
      </w:r>
      <w:r w:rsidRPr="00B23C8F">
        <w:rPr>
          <w:rFonts w:ascii="EucrosiaUPC" w:hAnsi="EucrosiaUPC" w:cs="EucrosiaUPC"/>
          <w:sz w:val="32"/>
          <w:szCs w:val="32"/>
          <w:cs/>
        </w:rPr>
        <w:t>2546.</w:t>
      </w:r>
    </w:p>
    <w:p w:rsidR="00A01896" w:rsidRPr="00B23C8F" w:rsidRDefault="00A01896" w:rsidP="00A01896">
      <w:pPr>
        <w:spacing w:after="0" w:line="20" w:lineRule="atLeast"/>
        <w:rPr>
          <w:rFonts w:ascii="EucrosiaUPC" w:hAnsi="EucrosiaUPC" w:cs="EucrosiaUPC"/>
          <w:sz w:val="32"/>
          <w:szCs w:val="32"/>
          <w:cs/>
        </w:rPr>
        <w:sectPr w:rsidR="00A01896" w:rsidRPr="00B23C8F" w:rsidSect="00A01896">
          <w:headerReference w:type="default" r:id="rId10"/>
          <w:pgSz w:w="11906" w:h="16838"/>
          <w:pgMar w:top="1418" w:right="849" w:bottom="1418" w:left="1418" w:header="709" w:footer="709" w:gutter="0"/>
          <w:cols w:space="567"/>
          <w:docGrid w:linePitch="360"/>
        </w:sectPr>
      </w:pPr>
      <w:r w:rsidRPr="00B23C8F">
        <w:rPr>
          <w:rFonts w:ascii="EucrosiaUPC" w:hAnsi="EucrosiaUPC" w:cs="EucrosiaUPC"/>
          <w:sz w:val="32"/>
          <w:szCs w:val="32"/>
        </w:rPr>
        <w:t xml:space="preserve">7. </w:t>
      </w:r>
      <w:r w:rsidRPr="00B23C8F">
        <w:rPr>
          <w:rFonts w:ascii="EucrosiaUPC" w:hAnsi="EucrosiaUPC" w:cs="EucrosiaUPC"/>
          <w:sz w:val="32"/>
          <w:szCs w:val="32"/>
          <w:cs/>
        </w:rPr>
        <w:t>ไกรสร โตทับเที่ยง</w:t>
      </w:r>
      <w:r w:rsidRPr="00B23C8F">
        <w:rPr>
          <w:rFonts w:ascii="EucrosiaUPC" w:hAnsi="EucrosiaUPC" w:cs="EucrosiaUPC"/>
          <w:sz w:val="32"/>
          <w:szCs w:val="32"/>
        </w:rPr>
        <w:t xml:space="preserve">, </w:t>
      </w:r>
      <w:r w:rsidRPr="00B23C8F">
        <w:rPr>
          <w:rFonts w:ascii="EucrosiaUPC" w:hAnsi="EucrosiaUPC" w:cs="EucrosiaUPC"/>
          <w:sz w:val="32"/>
          <w:szCs w:val="32"/>
          <w:cs/>
        </w:rPr>
        <w:t>โชติกา แก่นอินทร์.</w:t>
      </w:r>
      <w:r w:rsidRPr="00B23C8F">
        <w:rPr>
          <w:rFonts w:ascii="EucrosiaUPC" w:hAnsi="EucrosiaUPC" w:cs="EucrosiaUPC"/>
          <w:sz w:val="32"/>
          <w:szCs w:val="32"/>
        </w:rPr>
        <w:t xml:space="preserve"> </w:t>
      </w:r>
      <w:r w:rsidRPr="00B23C8F">
        <w:rPr>
          <w:rFonts w:ascii="EucrosiaUPC" w:hAnsi="EucrosiaUPC" w:cs="EucrosiaUPC"/>
          <w:sz w:val="32"/>
          <w:szCs w:val="32"/>
          <w:cs/>
        </w:rPr>
        <w:t xml:space="preserve">การประเมินระบบเฝ้าระวังโรคเลปโตสไปโรสิสในโรงพยาบาลศูนย์ตรัง ปี พ.ศ. </w:t>
      </w:r>
      <w:r w:rsidRPr="00B23C8F">
        <w:rPr>
          <w:rFonts w:ascii="EucrosiaUPC" w:hAnsi="EucrosiaUPC" w:cs="EucrosiaUPC"/>
          <w:sz w:val="32"/>
          <w:szCs w:val="32"/>
        </w:rPr>
        <w:t xml:space="preserve">2557. </w:t>
      </w:r>
      <w:r w:rsidRPr="00B23C8F">
        <w:rPr>
          <w:rFonts w:ascii="EucrosiaUPC" w:hAnsi="EucrosiaUPC" w:cs="EucrosiaUPC"/>
          <w:sz w:val="32"/>
          <w:szCs w:val="32"/>
          <w:cs/>
        </w:rPr>
        <w:t>รายงานการเฝ้าระวังทางระบาดวิทยาประจําสัปดาห์</w:t>
      </w:r>
      <w:r w:rsidRPr="00B23C8F">
        <w:rPr>
          <w:rFonts w:ascii="EucrosiaUPC" w:hAnsi="EucrosiaUPC" w:cs="EucrosiaUPC"/>
          <w:sz w:val="32"/>
          <w:szCs w:val="32"/>
        </w:rPr>
        <w:t xml:space="preserve"> 2559;</w:t>
      </w:r>
      <w:r w:rsidRPr="00B23C8F">
        <w:rPr>
          <w:rFonts w:ascii="EucrosiaUPC" w:hAnsi="EucrosiaUPC" w:cs="EucrosiaUPC"/>
          <w:sz w:val="32"/>
          <w:szCs w:val="32"/>
          <w:cs/>
        </w:rPr>
        <w:t>พิเศษ</w:t>
      </w:r>
      <w:r w:rsidRPr="00B23C8F">
        <w:rPr>
          <w:rFonts w:ascii="EucrosiaUPC" w:hAnsi="EucrosiaUPC" w:cs="EucrosiaUPC"/>
          <w:sz w:val="32"/>
          <w:szCs w:val="32"/>
        </w:rPr>
        <w:t>:S54-S6</w:t>
      </w:r>
    </w:p>
    <w:p w:rsidR="00E502D5" w:rsidRPr="00B23C8F" w:rsidRDefault="00E502D5" w:rsidP="00E502D5">
      <w:pPr>
        <w:spacing w:after="0" w:line="240" w:lineRule="auto"/>
        <w:rPr>
          <w:rFonts w:ascii="Times New Roman" w:eastAsia="Times New Roman" w:hAnsi="Times New Roman"/>
          <w:sz w:val="24"/>
          <w:cs/>
        </w:rPr>
      </w:pPr>
    </w:p>
    <w:p w:rsidR="00F472C2" w:rsidRPr="00B23C8F" w:rsidRDefault="00F472C2" w:rsidP="00913E81">
      <w:pPr>
        <w:spacing w:after="0" w:line="20" w:lineRule="atLeast"/>
        <w:jc w:val="thaiDistribute"/>
        <w:rPr>
          <w:rFonts w:ascii="EucrosiaUPC" w:hAnsi="EucrosiaUPC" w:cs="EucrosiaUPC"/>
          <w:sz w:val="32"/>
          <w:szCs w:val="32"/>
          <w:lang w:val="en-GB"/>
        </w:rPr>
      </w:pPr>
    </w:p>
    <w:sectPr w:rsidR="00F472C2" w:rsidRPr="00B23C8F" w:rsidSect="00747E95">
      <w:headerReference w:type="default" r:id="rId11"/>
      <w:type w:val="continuous"/>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25D" w:rsidRDefault="00D7225D">
      <w:pPr>
        <w:spacing w:after="0" w:line="240" w:lineRule="auto"/>
      </w:pPr>
      <w:r>
        <w:separator/>
      </w:r>
    </w:p>
  </w:endnote>
  <w:endnote w:type="continuationSeparator" w:id="0">
    <w:p w:rsidR="00D7225D" w:rsidRDefault="00D72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H SarabunPSK">
    <w:panose1 w:val="020B0500040200020003"/>
    <w:charset w:val="00"/>
    <w:family w:val="swiss"/>
    <w:pitch w:val="variable"/>
    <w:sig w:usb0="A100006F" w:usb1="5000205A" w:usb2="00000000" w:usb3="00000000" w:csb0="00010183" w:csb1="00000000"/>
    <w:embedRegular r:id="rId1" w:fontKey="{1BB8770B-2069-4C5C-8007-B22BE3D073FC}"/>
  </w:font>
  <w:font w:name="Calibri">
    <w:panose1 w:val="020F0502020204030204"/>
    <w:charset w:val="00"/>
    <w:family w:val="swiss"/>
    <w:pitch w:val="variable"/>
    <w:sig w:usb0="E0002AFF" w:usb1="C000247B" w:usb2="00000009" w:usb3="00000000" w:csb0="000001FF" w:csb1="00000000"/>
    <w:embedRegular r:id="rId2" w:fontKey="{FD087A4D-3898-4E28-9FFE-45203314D24D}"/>
    <w:embedBold r:id="rId3" w:fontKey="{C5E69769-6AE8-414B-8A4C-85DD842799AE}"/>
    <w:embedItalic r:id="rId4" w:fontKey="{C25C7D8A-2E67-43D1-8C2E-3B1D5E8F47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embedRegular r:id="rId5" w:fontKey="{929F5D55-91A9-4DB4-8A50-CEF489203452}"/>
  </w:font>
  <w:font w:name="Angsana New">
    <w:panose1 w:val="02020603050405020304"/>
    <w:charset w:val="00"/>
    <w:family w:val="roman"/>
    <w:pitch w:val="variable"/>
    <w:sig w:usb0="81000003" w:usb1="00000000" w:usb2="00000000" w:usb3="00000000" w:csb0="00010001" w:csb1="00000000"/>
    <w:embedRegular r:id="rId6" w:fontKey="{2CCAD516-74D6-4DAB-BF7B-E7D214B84A13}"/>
  </w:font>
  <w:font w:name="Helvetica">
    <w:panose1 w:val="020B0604020202020204"/>
    <w:charset w:val="00"/>
    <w:family w:val="swiss"/>
    <w:pitch w:val="variable"/>
    <w:sig w:usb0="E0002EFF" w:usb1="C000785B" w:usb2="00000009" w:usb3="00000000" w:csb0="000001FF" w:csb1="00000000"/>
    <w:embedRegular r:id="rId7" w:fontKey="{F193E0EF-8058-4C19-A190-B4462E0EEE62}"/>
  </w:font>
  <w:font w:name="ヒラギノ角ゴ Pro W3">
    <w:altName w:val="MS Gothic"/>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embedRegular r:id="rId8" w:fontKey="{E51CED3D-47F1-4B1E-A7F4-29F5A2C623A0}"/>
  </w:font>
  <w:font w:name="EucrosiaUPC">
    <w:panose1 w:val="02020603050405020304"/>
    <w:charset w:val="00"/>
    <w:family w:val="roman"/>
    <w:pitch w:val="variable"/>
    <w:sig w:usb0="81000003" w:usb1="00000000" w:usb2="00000000" w:usb3="00000000" w:csb0="00010001" w:csb1="00000000"/>
    <w:embedRegular r:id="rId9" w:fontKey="{0D655343-03E8-4C5F-B096-44E34BEFC939}"/>
    <w:embedBold r:id="rId10" w:fontKey="{0DBB17CE-FD55-4CBD-BC1C-5C527BBC805F}"/>
    <w:embedItalic r:id="rId11" w:fontKey="{CEDBFF87-3703-4501-B37E-1BFFBD09DCCF}"/>
  </w:font>
  <w:font w:name="Cambria Math">
    <w:panose1 w:val="02040503050406030204"/>
    <w:charset w:val="00"/>
    <w:family w:val="roman"/>
    <w:pitch w:val="variable"/>
    <w:sig w:usb0="E00006FF" w:usb1="420024FF" w:usb2="02000000" w:usb3="00000000" w:csb0="0000019F" w:csb1="00000000"/>
    <w:embedRegular r:id="rId12" w:fontKey="{7B5DC030-34DB-4DA5-9566-07098D1E7B8C}"/>
    <w:embedItalic r:id="rId13" w:fontKey="{66726204-5142-461B-870F-FB2861300B31}"/>
  </w:font>
  <w:font w:name="Calibri Light">
    <w:panose1 w:val="020F0302020204030204"/>
    <w:charset w:val="00"/>
    <w:family w:val="swiss"/>
    <w:pitch w:val="variable"/>
    <w:sig w:usb0="E0002AFF" w:usb1="C000247B" w:usb2="00000009" w:usb3="00000000" w:csb0="000001FF" w:csb1="00000000"/>
    <w:embedRegular r:id="rId14" w:fontKey="{7913C102-EB7A-4BFC-B7BF-B97CFAAF7A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6E1" w:rsidRDefault="00AC36E1" w:rsidP="00E200C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AC36E1" w:rsidRDefault="00AC36E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EucrosiaUPC" w:hAnsi="EucrosiaUPC" w:cs="EucrosiaUPC"/>
        <w:sz w:val="32"/>
        <w:szCs w:val="32"/>
      </w:rPr>
      <w:id w:val="-1439672721"/>
      <w:docPartObj>
        <w:docPartGallery w:val="Page Numbers (Bottom of Page)"/>
        <w:docPartUnique/>
      </w:docPartObj>
    </w:sdtPr>
    <w:sdtEndPr/>
    <w:sdtContent>
      <w:p w:rsidR="00AC36E1" w:rsidRPr="00EB63A7" w:rsidRDefault="00AC36E1" w:rsidP="00EB63A7">
        <w:pPr>
          <w:pStyle w:val="a6"/>
          <w:jc w:val="center"/>
          <w:rPr>
            <w:rFonts w:ascii="EucrosiaUPC" w:hAnsi="EucrosiaUPC" w:cs="EucrosiaUPC"/>
            <w:sz w:val="32"/>
            <w:szCs w:val="32"/>
          </w:rPr>
        </w:pPr>
        <w:r w:rsidRPr="00EB63A7">
          <w:rPr>
            <w:rFonts w:ascii="EucrosiaUPC" w:hAnsi="EucrosiaUPC" w:cs="EucrosiaUPC"/>
            <w:sz w:val="32"/>
            <w:szCs w:val="32"/>
          </w:rPr>
          <w:fldChar w:fldCharType="begin"/>
        </w:r>
        <w:r w:rsidRPr="00EB63A7">
          <w:rPr>
            <w:rFonts w:ascii="EucrosiaUPC" w:hAnsi="EucrosiaUPC" w:cs="EucrosiaUPC"/>
            <w:sz w:val="32"/>
            <w:szCs w:val="32"/>
          </w:rPr>
          <w:instrText xml:space="preserve"> PAGE   \* MERGEFORMAT </w:instrText>
        </w:r>
        <w:r w:rsidRPr="00EB63A7">
          <w:rPr>
            <w:rFonts w:ascii="EucrosiaUPC" w:hAnsi="EucrosiaUPC" w:cs="EucrosiaUPC"/>
            <w:sz w:val="32"/>
            <w:szCs w:val="32"/>
          </w:rPr>
          <w:fldChar w:fldCharType="separate"/>
        </w:r>
        <w:r w:rsidR="00FC26F1">
          <w:rPr>
            <w:rFonts w:ascii="EucrosiaUPC" w:hAnsi="EucrosiaUPC" w:cs="EucrosiaUPC"/>
            <w:noProof/>
            <w:sz w:val="32"/>
            <w:szCs w:val="32"/>
          </w:rPr>
          <w:t>9</w:t>
        </w:r>
        <w:r w:rsidRPr="00EB63A7">
          <w:rPr>
            <w:rFonts w:ascii="EucrosiaUPC" w:hAnsi="EucrosiaUPC" w:cs="EucrosiaUPC"/>
            <w:noProof/>
            <w:sz w:val="32"/>
            <w:szCs w:val="3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25D" w:rsidRDefault="00D7225D">
      <w:pPr>
        <w:spacing w:after="0" w:line="240" w:lineRule="auto"/>
      </w:pPr>
      <w:r>
        <w:separator/>
      </w:r>
    </w:p>
  </w:footnote>
  <w:footnote w:type="continuationSeparator" w:id="0">
    <w:p w:rsidR="00D7225D" w:rsidRDefault="00D72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6E1" w:rsidRPr="006D6309" w:rsidRDefault="00AC36E1">
    <w:pPr>
      <w:pStyle w:val="a9"/>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6E1" w:rsidRPr="006D6309" w:rsidRDefault="00AC36E1">
    <w:pPr>
      <w:pStyle w:val="a9"/>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A30F7"/>
    <w:multiLevelType w:val="hybridMultilevel"/>
    <w:tmpl w:val="883E19EE"/>
    <w:lvl w:ilvl="0" w:tplc="020C047C">
      <w:numFmt w:val="bullet"/>
      <w:lvlText w:val="-"/>
      <w:lvlJc w:val="left"/>
      <w:pPr>
        <w:ind w:left="420" w:hanging="360"/>
      </w:pPr>
      <w:rPr>
        <w:rFonts w:ascii="TH SarabunPSK" w:eastAsia="Calibri" w:hAnsi="TH SarabunPSK" w:cs="TH SarabunPSK"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354312E8"/>
    <w:multiLevelType w:val="multilevel"/>
    <w:tmpl w:val="E0F6DAE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49A46E99"/>
    <w:multiLevelType w:val="hybridMultilevel"/>
    <w:tmpl w:val="26AE66F0"/>
    <w:lvl w:ilvl="0" w:tplc="F20E8E64">
      <w:start w:val="42"/>
      <w:numFmt w:val="bullet"/>
      <w:lvlText w:val="-"/>
      <w:lvlJc w:val="left"/>
      <w:pPr>
        <w:ind w:left="480" w:hanging="360"/>
      </w:pPr>
      <w:rPr>
        <w:rFonts w:ascii="TH SarabunPSK" w:eastAsia="Times New Roman" w:hAnsi="TH SarabunPSK" w:cs="TH SarabunPSK"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3" w15:restartNumberingAfterBreak="0">
    <w:nsid w:val="4A4C7900"/>
    <w:multiLevelType w:val="hybridMultilevel"/>
    <w:tmpl w:val="05503F96"/>
    <w:lvl w:ilvl="0" w:tplc="D81422F2">
      <w:start w:val="42"/>
      <w:numFmt w:val="bullet"/>
      <w:lvlText w:val="-"/>
      <w:lvlJc w:val="left"/>
      <w:pPr>
        <w:ind w:left="480" w:hanging="360"/>
      </w:pPr>
      <w:rPr>
        <w:rFonts w:ascii="TH SarabunPSK" w:eastAsia="Times New Roman" w:hAnsi="TH SarabunPSK" w:cs="TH SarabunPSK"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4" w15:restartNumberingAfterBreak="0">
    <w:nsid w:val="4A991DDF"/>
    <w:multiLevelType w:val="hybridMultilevel"/>
    <w:tmpl w:val="FBCC816E"/>
    <w:lvl w:ilvl="0" w:tplc="7DE88A7A">
      <w:start w:val="275"/>
      <w:numFmt w:val="bullet"/>
      <w:lvlText w:val="-"/>
      <w:lvlJc w:val="left"/>
      <w:pPr>
        <w:ind w:left="480" w:hanging="360"/>
      </w:pPr>
      <w:rPr>
        <w:rFonts w:ascii="TH SarabunPSK" w:eastAsia="Times New Roman" w:hAnsi="TH SarabunPSK" w:cs="TH SarabunPSK"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5" w15:restartNumberingAfterBreak="0">
    <w:nsid w:val="4B8E5E43"/>
    <w:multiLevelType w:val="multilevel"/>
    <w:tmpl w:val="DAB6057A"/>
    <w:lvl w:ilvl="0">
      <w:start w:val="1"/>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52EF6640"/>
    <w:multiLevelType w:val="hybridMultilevel"/>
    <w:tmpl w:val="4B3E07D6"/>
    <w:lvl w:ilvl="0" w:tplc="5D88ACEC">
      <w:start w:val="235"/>
      <w:numFmt w:val="bullet"/>
      <w:lvlText w:val="-"/>
      <w:lvlJc w:val="left"/>
      <w:pPr>
        <w:ind w:left="480" w:hanging="360"/>
      </w:pPr>
      <w:rPr>
        <w:rFonts w:ascii="TH SarabunPSK" w:eastAsia="Times New Roman" w:hAnsi="TH SarabunPSK" w:cs="TH SarabunPSK"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7" w15:restartNumberingAfterBreak="0">
    <w:nsid w:val="6E1D1545"/>
    <w:multiLevelType w:val="hybridMultilevel"/>
    <w:tmpl w:val="2506A54E"/>
    <w:lvl w:ilvl="0" w:tplc="35D0D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3C76058"/>
    <w:multiLevelType w:val="hybridMultilevel"/>
    <w:tmpl w:val="CFE4E994"/>
    <w:lvl w:ilvl="0" w:tplc="F82C550A">
      <w:start w:val="33"/>
      <w:numFmt w:val="bullet"/>
      <w:lvlText w:val="-"/>
      <w:lvlJc w:val="left"/>
      <w:pPr>
        <w:ind w:left="480" w:hanging="360"/>
      </w:pPr>
      <w:rPr>
        <w:rFonts w:ascii="TH SarabunPSK" w:eastAsia="Times New Roman" w:hAnsi="TH SarabunPSK" w:cs="TH SarabunPSK"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num w:numId="1">
    <w:abstractNumId w:val="4"/>
  </w:num>
  <w:num w:numId="2">
    <w:abstractNumId w:val="6"/>
  </w:num>
  <w:num w:numId="3">
    <w:abstractNumId w:val="8"/>
  </w:num>
  <w:num w:numId="4">
    <w:abstractNumId w:val="2"/>
  </w:num>
  <w:num w:numId="5">
    <w:abstractNumId w:val="3"/>
  </w:num>
  <w:num w:numId="6">
    <w:abstractNumId w:val="0"/>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35C"/>
    <w:rsid w:val="0000194E"/>
    <w:rsid w:val="000056D9"/>
    <w:rsid w:val="00007062"/>
    <w:rsid w:val="00010DA0"/>
    <w:rsid w:val="0001314F"/>
    <w:rsid w:val="00021EAF"/>
    <w:rsid w:val="000234FA"/>
    <w:rsid w:val="0003743F"/>
    <w:rsid w:val="00043451"/>
    <w:rsid w:val="000545E0"/>
    <w:rsid w:val="00060B0F"/>
    <w:rsid w:val="00071099"/>
    <w:rsid w:val="00073F9B"/>
    <w:rsid w:val="00077E90"/>
    <w:rsid w:val="00086DC7"/>
    <w:rsid w:val="000B31F5"/>
    <w:rsid w:val="000B635C"/>
    <w:rsid w:val="000E138D"/>
    <w:rsid w:val="000F2F7D"/>
    <w:rsid w:val="001233D1"/>
    <w:rsid w:val="00130E17"/>
    <w:rsid w:val="0014597D"/>
    <w:rsid w:val="00151AD1"/>
    <w:rsid w:val="001624BD"/>
    <w:rsid w:val="001674D4"/>
    <w:rsid w:val="001714F4"/>
    <w:rsid w:val="001826A3"/>
    <w:rsid w:val="00183A96"/>
    <w:rsid w:val="00185841"/>
    <w:rsid w:val="001A522A"/>
    <w:rsid w:val="001B35E1"/>
    <w:rsid w:val="001C52B1"/>
    <w:rsid w:val="001E11A8"/>
    <w:rsid w:val="001E20A9"/>
    <w:rsid w:val="00201640"/>
    <w:rsid w:val="00213C56"/>
    <w:rsid w:val="0022099B"/>
    <w:rsid w:val="002312C6"/>
    <w:rsid w:val="00242054"/>
    <w:rsid w:val="00261850"/>
    <w:rsid w:val="0026390B"/>
    <w:rsid w:val="00271F6E"/>
    <w:rsid w:val="00273284"/>
    <w:rsid w:val="002845BE"/>
    <w:rsid w:val="002848F3"/>
    <w:rsid w:val="002A1944"/>
    <w:rsid w:val="002B4473"/>
    <w:rsid w:val="002C3C09"/>
    <w:rsid w:val="002D3D71"/>
    <w:rsid w:val="002E0891"/>
    <w:rsid w:val="002E15F5"/>
    <w:rsid w:val="00305952"/>
    <w:rsid w:val="003135D4"/>
    <w:rsid w:val="0032002B"/>
    <w:rsid w:val="00327788"/>
    <w:rsid w:val="003428B5"/>
    <w:rsid w:val="00343666"/>
    <w:rsid w:val="00346DBD"/>
    <w:rsid w:val="00365BCA"/>
    <w:rsid w:val="00370BE6"/>
    <w:rsid w:val="00373DA9"/>
    <w:rsid w:val="003775D1"/>
    <w:rsid w:val="0038045D"/>
    <w:rsid w:val="00384EB3"/>
    <w:rsid w:val="00390599"/>
    <w:rsid w:val="00392676"/>
    <w:rsid w:val="003A24FE"/>
    <w:rsid w:val="003A40B0"/>
    <w:rsid w:val="003B6BC0"/>
    <w:rsid w:val="003C134B"/>
    <w:rsid w:val="003D01E3"/>
    <w:rsid w:val="003E53D1"/>
    <w:rsid w:val="003E7944"/>
    <w:rsid w:val="003F0AC1"/>
    <w:rsid w:val="003F1453"/>
    <w:rsid w:val="00400F02"/>
    <w:rsid w:val="0040179E"/>
    <w:rsid w:val="00410695"/>
    <w:rsid w:val="00413076"/>
    <w:rsid w:val="00414463"/>
    <w:rsid w:val="004267FE"/>
    <w:rsid w:val="0043098F"/>
    <w:rsid w:val="00440572"/>
    <w:rsid w:val="0047487E"/>
    <w:rsid w:val="00484FEB"/>
    <w:rsid w:val="00485CC4"/>
    <w:rsid w:val="004A3CDD"/>
    <w:rsid w:val="004C0098"/>
    <w:rsid w:val="004C4F4A"/>
    <w:rsid w:val="004C7BE9"/>
    <w:rsid w:val="004D30BD"/>
    <w:rsid w:val="004E2D2D"/>
    <w:rsid w:val="004E6FAB"/>
    <w:rsid w:val="004E7DBD"/>
    <w:rsid w:val="005335AD"/>
    <w:rsid w:val="00542726"/>
    <w:rsid w:val="00544A1A"/>
    <w:rsid w:val="005457DE"/>
    <w:rsid w:val="005555AD"/>
    <w:rsid w:val="00560AF9"/>
    <w:rsid w:val="005665E2"/>
    <w:rsid w:val="00571BE2"/>
    <w:rsid w:val="0057562D"/>
    <w:rsid w:val="005837FC"/>
    <w:rsid w:val="005842A0"/>
    <w:rsid w:val="005A23D3"/>
    <w:rsid w:val="005A365E"/>
    <w:rsid w:val="005A584F"/>
    <w:rsid w:val="005B7699"/>
    <w:rsid w:val="005D450F"/>
    <w:rsid w:val="005E04C0"/>
    <w:rsid w:val="006124A6"/>
    <w:rsid w:val="0061799E"/>
    <w:rsid w:val="0062258C"/>
    <w:rsid w:val="00644267"/>
    <w:rsid w:val="00665E59"/>
    <w:rsid w:val="00691D47"/>
    <w:rsid w:val="00691E36"/>
    <w:rsid w:val="0069254D"/>
    <w:rsid w:val="00694E6B"/>
    <w:rsid w:val="006A40D7"/>
    <w:rsid w:val="006C1451"/>
    <w:rsid w:val="006D1FFB"/>
    <w:rsid w:val="006E0D94"/>
    <w:rsid w:val="006E65E4"/>
    <w:rsid w:val="006E72E5"/>
    <w:rsid w:val="006F2762"/>
    <w:rsid w:val="006F5F30"/>
    <w:rsid w:val="006F6878"/>
    <w:rsid w:val="00707636"/>
    <w:rsid w:val="00713905"/>
    <w:rsid w:val="0073612C"/>
    <w:rsid w:val="0074022B"/>
    <w:rsid w:val="007430F1"/>
    <w:rsid w:val="00747E95"/>
    <w:rsid w:val="007A1A18"/>
    <w:rsid w:val="007B0C4A"/>
    <w:rsid w:val="007C6847"/>
    <w:rsid w:val="007D46D9"/>
    <w:rsid w:val="007F23A9"/>
    <w:rsid w:val="008101AB"/>
    <w:rsid w:val="00811474"/>
    <w:rsid w:val="00814FF6"/>
    <w:rsid w:val="0082139B"/>
    <w:rsid w:val="00823606"/>
    <w:rsid w:val="008265C7"/>
    <w:rsid w:val="00854A3E"/>
    <w:rsid w:val="0086528F"/>
    <w:rsid w:val="008715F3"/>
    <w:rsid w:val="008766C0"/>
    <w:rsid w:val="008841AF"/>
    <w:rsid w:val="008968E0"/>
    <w:rsid w:val="008A6670"/>
    <w:rsid w:val="008B2EBB"/>
    <w:rsid w:val="008B741C"/>
    <w:rsid w:val="008E61F5"/>
    <w:rsid w:val="008F614E"/>
    <w:rsid w:val="00913E81"/>
    <w:rsid w:val="00936C34"/>
    <w:rsid w:val="009370F1"/>
    <w:rsid w:val="00951349"/>
    <w:rsid w:val="009559D6"/>
    <w:rsid w:val="009607B2"/>
    <w:rsid w:val="00970EE6"/>
    <w:rsid w:val="0098317B"/>
    <w:rsid w:val="00984BD0"/>
    <w:rsid w:val="009A27A1"/>
    <w:rsid w:val="00A01896"/>
    <w:rsid w:val="00A037A0"/>
    <w:rsid w:val="00A11E34"/>
    <w:rsid w:val="00A1380E"/>
    <w:rsid w:val="00A14294"/>
    <w:rsid w:val="00A2054F"/>
    <w:rsid w:val="00A2495D"/>
    <w:rsid w:val="00A27C20"/>
    <w:rsid w:val="00A32A5C"/>
    <w:rsid w:val="00A35785"/>
    <w:rsid w:val="00A438DF"/>
    <w:rsid w:val="00A446B1"/>
    <w:rsid w:val="00A656BE"/>
    <w:rsid w:val="00A7261B"/>
    <w:rsid w:val="00A826A8"/>
    <w:rsid w:val="00A85CCE"/>
    <w:rsid w:val="00AB3AFC"/>
    <w:rsid w:val="00AC36E1"/>
    <w:rsid w:val="00AD1A43"/>
    <w:rsid w:val="00AF2198"/>
    <w:rsid w:val="00AF259A"/>
    <w:rsid w:val="00AF432E"/>
    <w:rsid w:val="00B13216"/>
    <w:rsid w:val="00B17A80"/>
    <w:rsid w:val="00B17DCE"/>
    <w:rsid w:val="00B21B3C"/>
    <w:rsid w:val="00B21F86"/>
    <w:rsid w:val="00B23C8F"/>
    <w:rsid w:val="00B4591C"/>
    <w:rsid w:val="00B53306"/>
    <w:rsid w:val="00B53D05"/>
    <w:rsid w:val="00B6508F"/>
    <w:rsid w:val="00B804F9"/>
    <w:rsid w:val="00B82EF3"/>
    <w:rsid w:val="00B85A3C"/>
    <w:rsid w:val="00BA2148"/>
    <w:rsid w:val="00BA49A1"/>
    <w:rsid w:val="00BC7994"/>
    <w:rsid w:val="00BE0B24"/>
    <w:rsid w:val="00C038F2"/>
    <w:rsid w:val="00C06028"/>
    <w:rsid w:val="00C06F00"/>
    <w:rsid w:val="00C14ED2"/>
    <w:rsid w:val="00C35333"/>
    <w:rsid w:val="00C41065"/>
    <w:rsid w:val="00C42CAE"/>
    <w:rsid w:val="00C55966"/>
    <w:rsid w:val="00C652DA"/>
    <w:rsid w:val="00C733B9"/>
    <w:rsid w:val="00C80F24"/>
    <w:rsid w:val="00CA6316"/>
    <w:rsid w:val="00CB253C"/>
    <w:rsid w:val="00CB683D"/>
    <w:rsid w:val="00CC3C64"/>
    <w:rsid w:val="00CD365B"/>
    <w:rsid w:val="00CD6D8B"/>
    <w:rsid w:val="00CE331B"/>
    <w:rsid w:val="00CE3693"/>
    <w:rsid w:val="00CE7656"/>
    <w:rsid w:val="00CF54DA"/>
    <w:rsid w:val="00D04A5B"/>
    <w:rsid w:val="00D14444"/>
    <w:rsid w:val="00D14AD1"/>
    <w:rsid w:val="00D439B3"/>
    <w:rsid w:val="00D52E7C"/>
    <w:rsid w:val="00D53784"/>
    <w:rsid w:val="00D613AC"/>
    <w:rsid w:val="00D654D4"/>
    <w:rsid w:val="00D71A40"/>
    <w:rsid w:val="00D7225D"/>
    <w:rsid w:val="00D73D29"/>
    <w:rsid w:val="00D91F7E"/>
    <w:rsid w:val="00DA021F"/>
    <w:rsid w:val="00DD11D2"/>
    <w:rsid w:val="00DD27EC"/>
    <w:rsid w:val="00DD582D"/>
    <w:rsid w:val="00DF6763"/>
    <w:rsid w:val="00E045ED"/>
    <w:rsid w:val="00E14140"/>
    <w:rsid w:val="00E16021"/>
    <w:rsid w:val="00E16228"/>
    <w:rsid w:val="00E16DD8"/>
    <w:rsid w:val="00E200C4"/>
    <w:rsid w:val="00E30617"/>
    <w:rsid w:val="00E31107"/>
    <w:rsid w:val="00E50218"/>
    <w:rsid w:val="00E502D5"/>
    <w:rsid w:val="00E53B2E"/>
    <w:rsid w:val="00E5633E"/>
    <w:rsid w:val="00E6258F"/>
    <w:rsid w:val="00E70A4C"/>
    <w:rsid w:val="00E84D02"/>
    <w:rsid w:val="00EB216C"/>
    <w:rsid w:val="00EB40CC"/>
    <w:rsid w:val="00EB63A7"/>
    <w:rsid w:val="00EC6690"/>
    <w:rsid w:val="00EE74D3"/>
    <w:rsid w:val="00EF1DC5"/>
    <w:rsid w:val="00EF3D80"/>
    <w:rsid w:val="00F137B0"/>
    <w:rsid w:val="00F1415F"/>
    <w:rsid w:val="00F25111"/>
    <w:rsid w:val="00F33FA6"/>
    <w:rsid w:val="00F373CC"/>
    <w:rsid w:val="00F41454"/>
    <w:rsid w:val="00F4385E"/>
    <w:rsid w:val="00F46341"/>
    <w:rsid w:val="00F472C2"/>
    <w:rsid w:val="00F559CF"/>
    <w:rsid w:val="00F770F8"/>
    <w:rsid w:val="00F97E4D"/>
    <w:rsid w:val="00FA251D"/>
    <w:rsid w:val="00FA3767"/>
    <w:rsid w:val="00FA6460"/>
    <w:rsid w:val="00FC26F1"/>
    <w:rsid w:val="00FD6E5C"/>
    <w:rsid w:val="00FE328D"/>
    <w:rsid w:val="00FF364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2AA7F5-7709-4901-9D1A-94944357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GB" w:eastAsia="en-GB"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635C"/>
    <w:pPr>
      <w:spacing w:after="200" w:line="276" w:lineRule="auto"/>
    </w:pPr>
    <w:rPr>
      <w:rFonts w:ascii="Calibri" w:eastAsia="Calibri" w:hAnsi="Calibri" w:cs="Angsana New"/>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0B635C"/>
    <w:rPr>
      <w:sz w:val="20"/>
      <w:szCs w:val="23"/>
    </w:rPr>
  </w:style>
  <w:style w:type="character" w:customStyle="1" w:styleId="a4">
    <w:name w:val="ข้อความเชิงอรรถ อักขระ"/>
    <w:basedOn w:val="a0"/>
    <w:link w:val="a3"/>
    <w:semiHidden/>
    <w:rsid w:val="000B635C"/>
    <w:rPr>
      <w:rFonts w:ascii="Calibri" w:eastAsia="Calibri" w:hAnsi="Calibri" w:cs="Angsana New"/>
      <w:sz w:val="20"/>
      <w:szCs w:val="23"/>
      <w:lang w:val="en-US" w:eastAsia="en-US"/>
    </w:rPr>
  </w:style>
  <w:style w:type="character" w:styleId="a5">
    <w:name w:val="footnote reference"/>
    <w:semiHidden/>
    <w:rsid w:val="000B635C"/>
    <w:rPr>
      <w:sz w:val="32"/>
      <w:szCs w:val="32"/>
      <w:vertAlign w:val="superscript"/>
    </w:rPr>
  </w:style>
  <w:style w:type="paragraph" w:styleId="a6">
    <w:name w:val="footer"/>
    <w:basedOn w:val="a"/>
    <w:link w:val="a7"/>
    <w:uiPriority w:val="99"/>
    <w:rsid w:val="000B635C"/>
    <w:pPr>
      <w:tabs>
        <w:tab w:val="center" w:pos="4153"/>
        <w:tab w:val="right" w:pos="8306"/>
      </w:tabs>
    </w:pPr>
  </w:style>
  <w:style w:type="character" w:customStyle="1" w:styleId="a7">
    <w:name w:val="ท้ายกระดาษ อักขระ"/>
    <w:basedOn w:val="a0"/>
    <w:link w:val="a6"/>
    <w:uiPriority w:val="99"/>
    <w:rsid w:val="000B635C"/>
    <w:rPr>
      <w:rFonts w:ascii="Calibri" w:eastAsia="Calibri" w:hAnsi="Calibri" w:cs="Angsana New"/>
      <w:lang w:val="en-US" w:eastAsia="en-US"/>
    </w:rPr>
  </w:style>
  <w:style w:type="character" w:styleId="a8">
    <w:name w:val="page number"/>
    <w:basedOn w:val="a0"/>
    <w:rsid w:val="000B635C"/>
  </w:style>
  <w:style w:type="paragraph" w:styleId="a9">
    <w:name w:val="header"/>
    <w:basedOn w:val="a"/>
    <w:link w:val="aa"/>
    <w:rsid w:val="000B635C"/>
    <w:pPr>
      <w:tabs>
        <w:tab w:val="center" w:pos="4153"/>
        <w:tab w:val="right" w:pos="8306"/>
      </w:tabs>
    </w:pPr>
  </w:style>
  <w:style w:type="character" w:customStyle="1" w:styleId="aa">
    <w:name w:val="หัวกระดาษ อักขระ"/>
    <w:basedOn w:val="a0"/>
    <w:link w:val="a9"/>
    <w:rsid w:val="000B635C"/>
    <w:rPr>
      <w:rFonts w:ascii="Calibri" w:eastAsia="Calibri" w:hAnsi="Calibri" w:cs="Angsana New"/>
      <w:lang w:val="en-US" w:eastAsia="en-US"/>
    </w:rPr>
  </w:style>
  <w:style w:type="paragraph" w:customStyle="1" w:styleId="Body">
    <w:name w:val="Body"/>
    <w:rsid w:val="000B635C"/>
    <w:pPr>
      <w:spacing w:after="0" w:line="240" w:lineRule="auto"/>
    </w:pPr>
    <w:rPr>
      <w:rFonts w:ascii="Helvetica" w:eastAsia="ヒラギノ角ゴ Pro W3" w:hAnsi="Helvetica" w:cs="Angsana New"/>
      <w:color w:val="000000"/>
      <w:sz w:val="24"/>
      <w:szCs w:val="20"/>
      <w:lang w:val="en-US" w:eastAsia="en-US" w:bidi="ar-SA"/>
    </w:rPr>
  </w:style>
  <w:style w:type="character" w:styleId="ab">
    <w:name w:val="Hyperlink"/>
    <w:rsid w:val="000B635C"/>
    <w:rPr>
      <w:color w:val="0000FF"/>
      <w:u w:val="single"/>
    </w:rPr>
  </w:style>
  <w:style w:type="table" w:styleId="ac">
    <w:name w:val="Table Grid"/>
    <w:basedOn w:val="a1"/>
    <w:rsid w:val="000B635C"/>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00F02"/>
    <w:pPr>
      <w:spacing w:after="0" w:line="240" w:lineRule="auto"/>
    </w:pPr>
    <w:rPr>
      <w:rFonts w:ascii="Segoe UI" w:hAnsi="Segoe UI"/>
      <w:sz w:val="18"/>
      <w:szCs w:val="22"/>
    </w:rPr>
  </w:style>
  <w:style w:type="character" w:customStyle="1" w:styleId="ae">
    <w:name w:val="ข้อความบอลลูน อักขระ"/>
    <w:basedOn w:val="a0"/>
    <w:link w:val="ad"/>
    <w:uiPriority w:val="99"/>
    <w:semiHidden/>
    <w:rsid w:val="00400F02"/>
    <w:rPr>
      <w:rFonts w:ascii="Segoe UI" w:eastAsia="Calibri" w:hAnsi="Segoe UI" w:cs="Angsana New"/>
      <w:sz w:val="18"/>
      <w:szCs w:val="22"/>
      <w:lang w:val="en-US" w:eastAsia="en-US"/>
    </w:rPr>
  </w:style>
  <w:style w:type="paragraph" w:styleId="af">
    <w:name w:val="List Paragraph"/>
    <w:basedOn w:val="a"/>
    <w:uiPriority w:val="34"/>
    <w:qFormat/>
    <w:rsid w:val="00A826A8"/>
    <w:pPr>
      <w:ind w:left="720"/>
      <w:contextualSpacing/>
    </w:pPr>
  </w:style>
  <w:style w:type="paragraph" w:styleId="af0">
    <w:name w:val="Normal (Web)"/>
    <w:basedOn w:val="a"/>
    <w:uiPriority w:val="99"/>
    <w:semiHidden/>
    <w:unhideWhenUsed/>
    <w:rsid w:val="00EC6690"/>
    <w:pPr>
      <w:spacing w:before="100" w:beforeAutospacing="1" w:after="100" w:afterAutospacing="1" w:line="240" w:lineRule="auto"/>
    </w:pPr>
    <w:rPr>
      <w:rFonts w:ascii="Angsana New" w:eastAsiaTheme="minorEastAsia" w:hAnsi="Angsana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B6855-B98A-46D2-A12A-A3919E55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2521</Words>
  <Characters>14373</Characters>
  <Application>Microsoft Office Word</Application>
  <DocSecurity>0</DocSecurity>
  <Lines>119</Lines>
  <Paragraphs>33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นุ้ยจัง สคร6 ขอนแก่น</cp:lastModifiedBy>
  <cp:revision>2</cp:revision>
  <cp:lastPrinted>2019-06-17T05:44:00Z</cp:lastPrinted>
  <dcterms:created xsi:type="dcterms:W3CDTF">2019-07-29T02:40:00Z</dcterms:created>
  <dcterms:modified xsi:type="dcterms:W3CDTF">2019-07-29T02:40:00Z</dcterms:modified>
</cp:coreProperties>
</file>