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B762" w14:textId="77777777" w:rsidR="00F77F9E" w:rsidRPr="00C31FF5" w:rsidRDefault="00C31FF5" w:rsidP="00EB2750">
      <w:pPr>
        <w:pStyle w:val="Default"/>
        <w:tabs>
          <w:tab w:val="left" w:pos="3847"/>
        </w:tabs>
        <w:rPr>
          <w:sz w:val="16"/>
          <w:szCs w:val="16"/>
          <w:cs/>
        </w:rPr>
      </w:pPr>
      <w:r>
        <w:rPr>
          <w:cs/>
        </w:rPr>
        <w:tab/>
      </w:r>
    </w:p>
    <w:p w14:paraId="4D4C276A" w14:textId="77777777" w:rsidR="003F2E43" w:rsidRPr="00E5260A" w:rsidRDefault="003F2E43" w:rsidP="00732A4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โครงการปรับเปลี่ยนพฤติกรรมด้วยอาหาร กินถูกโรค ออกกำลังถูกใจ ห่างไกล              โรคเบาหวานความดันโลหิตสูง โรงพยาบาลส่งเสริมสุขภาพตำบลบ้านหนองผือ           </w:t>
      </w:r>
    </w:p>
    <w:p w14:paraId="21E1F46D" w14:textId="65BACE83" w:rsidR="003F2E43" w:rsidRPr="00E5260A" w:rsidRDefault="003F2E43" w:rsidP="00732A48">
      <w:pPr>
        <w:pStyle w:val="a3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อำเภอเขาวง จังหวัดกาฬสินธุ์</w:t>
      </w:r>
      <w:r w:rsidR="00251933"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(งบ กองทุนสุขภาพ)</w:t>
      </w:r>
      <w:bookmarkStart w:id="0" w:name="_GoBack"/>
      <w:bookmarkEnd w:id="0"/>
    </w:p>
    <w:p w14:paraId="45F4F47F" w14:textId="26445922" w:rsidR="003F2E43" w:rsidRPr="00E5260A" w:rsidRDefault="003F2E43" w:rsidP="00E5260A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ผู้เขียนโครงการ/ผู้รับผิดชอบโครงการ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(นศ.ม.เกษตรศาสตร์เฉลิมพระเกียรติ </w:t>
      </w:r>
      <w:r w:rsidRPr="00E5260A">
        <w:rPr>
          <w:rFonts w:ascii="TH SarabunPSK" w:hAnsi="TH SarabunPSK" w:cs="TH SarabunPSK"/>
          <w:sz w:val="36"/>
          <w:szCs w:val="36"/>
          <w:cs/>
        </w:rPr>
        <w:t>คณะสาธารณสุขศาสตร์ สาขาอนามัยชุมชน มหาวิทยาลัยเกษตรศาสตร์ วิทยาเขตเฉลิมพระเกียรติ จังหวัดสกลนคร)</w:t>
      </w:r>
    </w:p>
    <w:p w14:paraId="5AE001E3" w14:textId="517EAAF9" w:rsidR="00D01F45" w:rsidRPr="00E5260A" w:rsidRDefault="003F2E43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="00D01F45" w:rsidRPr="00E5260A">
        <w:rPr>
          <w:color w:val="000000" w:themeColor="text1"/>
          <w:sz w:val="32"/>
          <w:szCs w:val="32"/>
          <w:cs/>
        </w:rPr>
        <w:tab/>
      </w:r>
      <w:r w:rsidR="00D01F45" w:rsidRPr="00E5260A">
        <w:rPr>
          <w:color w:val="000000" w:themeColor="text1"/>
          <w:sz w:val="32"/>
          <w:szCs w:val="32"/>
          <w:cs/>
        </w:rPr>
        <w:tab/>
      </w:r>
      <w:r w:rsidR="00D01F45" w:rsidRPr="00E5260A">
        <w:rPr>
          <w:color w:val="000000" w:themeColor="text1"/>
          <w:sz w:val="32"/>
          <w:szCs w:val="32"/>
        </w:rPr>
        <w:t>1</w:t>
      </w:r>
      <w:r w:rsidR="00D01F45" w:rsidRPr="00E5260A">
        <w:rPr>
          <w:color w:val="000000" w:themeColor="text1"/>
          <w:sz w:val="32"/>
          <w:szCs w:val="32"/>
          <w:cs/>
        </w:rPr>
        <w:t>. นางสาวจารุวรรณ พันธ์ศรี รหัสนิสิต</w:t>
      </w:r>
      <w:r w:rsidR="00D01F45" w:rsidRPr="00E5260A">
        <w:rPr>
          <w:color w:val="000000" w:themeColor="text1"/>
          <w:sz w:val="32"/>
          <w:szCs w:val="32"/>
        </w:rPr>
        <w:t xml:space="preserve"> 5840400343   </w:t>
      </w:r>
    </w:p>
    <w:p w14:paraId="5EB54E56" w14:textId="0371F059" w:rsidR="00D01F45" w:rsidRPr="00E5260A" w:rsidRDefault="00D01F45" w:rsidP="00E5260A">
      <w:pPr>
        <w:pStyle w:val="Default"/>
        <w:ind w:left="720" w:firstLine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>2</w:t>
      </w:r>
      <w:r w:rsidRPr="00E5260A">
        <w:rPr>
          <w:color w:val="000000" w:themeColor="text1"/>
          <w:sz w:val="32"/>
          <w:szCs w:val="32"/>
          <w:cs/>
        </w:rPr>
        <w:t xml:space="preserve">. นางสาวลิตรธิดา   </w:t>
      </w:r>
      <w:proofErr w:type="gramStart"/>
      <w:r w:rsidRPr="00E5260A">
        <w:rPr>
          <w:color w:val="000000" w:themeColor="text1"/>
          <w:sz w:val="32"/>
          <w:szCs w:val="32"/>
          <w:cs/>
        </w:rPr>
        <w:t>อดทน  รหัสนิสิต</w:t>
      </w:r>
      <w:proofErr w:type="gramEnd"/>
      <w:r w:rsidRPr="00E5260A">
        <w:rPr>
          <w:color w:val="000000" w:themeColor="text1"/>
          <w:sz w:val="32"/>
          <w:szCs w:val="32"/>
        </w:rPr>
        <w:t xml:space="preserve"> 5840402303 </w:t>
      </w:r>
    </w:p>
    <w:p w14:paraId="6C8B1028" w14:textId="0F99BD6A" w:rsidR="00D01F45" w:rsidRPr="00E5260A" w:rsidRDefault="00D01F45" w:rsidP="00E5260A">
      <w:pPr>
        <w:pStyle w:val="Default"/>
        <w:ind w:left="720" w:firstLine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>3</w:t>
      </w:r>
      <w:r w:rsidRPr="00E5260A">
        <w:rPr>
          <w:color w:val="000000" w:themeColor="text1"/>
          <w:sz w:val="32"/>
          <w:szCs w:val="32"/>
          <w:cs/>
        </w:rPr>
        <w:t xml:space="preserve">. นางสาวฉันทนา ศรีปัญญา รหัสนิสิต </w:t>
      </w:r>
      <w:r w:rsidRPr="00E5260A">
        <w:rPr>
          <w:color w:val="000000" w:themeColor="text1"/>
          <w:sz w:val="32"/>
          <w:szCs w:val="32"/>
        </w:rPr>
        <w:t xml:space="preserve">5840403504 </w:t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 </w:t>
      </w:r>
    </w:p>
    <w:p w14:paraId="180449ED" w14:textId="02BA93B1" w:rsidR="00167DB5" w:rsidRPr="00E5260A" w:rsidRDefault="00167DB5" w:rsidP="00E5260A">
      <w:pPr>
        <w:pStyle w:val="Default"/>
        <w:ind w:left="720" w:firstLine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>4. นางสาวชัชชริน  วรรณโนนาม ครูพี่เลี้ยง</w:t>
      </w:r>
    </w:p>
    <w:p w14:paraId="44B45083" w14:textId="51AC5259" w:rsidR="003F2E43" w:rsidRPr="00E5260A" w:rsidRDefault="003F2E43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โรงพยาบาลส่งเสริมสุขภาพตำบลบ้านหนองผือ ตำบลหนองผือ อำเภอเขาวง จังหวัดกาฬสินธุ์</w:t>
      </w:r>
    </w:p>
    <w:p w14:paraId="54DAEAB6" w14:textId="7DCFC2F0" w:rsidR="003F2E43" w:rsidRPr="00E5260A" w:rsidRDefault="003F2E43" w:rsidP="00E5260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ปีที่จัดทำ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ปีงบประมาณ 2562</w:t>
      </w:r>
    </w:p>
    <w:p w14:paraId="29707C09" w14:textId="77777777" w:rsidR="006D2494" w:rsidRPr="00E5260A" w:rsidRDefault="006D2494" w:rsidP="00E5260A">
      <w:pPr>
        <w:pStyle w:val="Default"/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5B5336F1" w14:textId="77777777" w:rsidR="006D2494" w:rsidRPr="00E5260A" w:rsidRDefault="006D2494" w:rsidP="00E5260A">
      <w:pPr>
        <w:pStyle w:val="Default"/>
        <w:spacing w:before="30" w:after="30"/>
        <w:ind w:left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ในปัจจุบันนี้มีโรคไม่ติดต่อเรื้อรัง </w:t>
      </w:r>
      <w:r w:rsidRPr="00E5260A">
        <w:rPr>
          <w:color w:val="000000" w:themeColor="text1"/>
          <w:sz w:val="32"/>
          <w:szCs w:val="32"/>
        </w:rPr>
        <w:t xml:space="preserve">5 </w:t>
      </w:r>
      <w:r w:rsidRPr="00E5260A">
        <w:rPr>
          <w:color w:val="000000" w:themeColor="text1"/>
          <w:sz w:val="32"/>
          <w:szCs w:val="32"/>
          <w:cs/>
        </w:rPr>
        <w:t xml:space="preserve">โรค ส่งผลกระทบอย่างมากต่อระบบสาธารณสุขของ                 ประเทศไทย ซึ่ง </w:t>
      </w:r>
      <w:r w:rsidRPr="00E5260A">
        <w:rPr>
          <w:color w:val="000000" w:themeColor="text1"/>
          <w:sz w:val="32"/>
          <w:szCs w:val="32"/>
        </w:rPr>
        <w:t xml:space="preserve">5 </w:t>
      </w:r>
      <w:r w:rsidRPr="00E5260A">
        <w:rPr>
          <w:color w:val="000000" w:themeColor="text1"/>
          <w:sz w:val="32"/>
          <w:szCs w:val="32"/>
          <w:cs/>
        </w:rPr>
        <w:t>โรคสำคัญดังกล่าว ได้แก่ โรคความดันโลหิตสูง โรคหัวใจ โรคหลอดเลือดสมอง โรคมะเร็ง และอีกหนึ่งโรคที่มีความสำคัญอย่างยิ่งคือ โรคเบาหวาน และภาวะแทรกซ้อนของโรค เบาหวานที่เกิดขึ้นทั้งหลอดเลือดขนาดใหญ่ และหลอดเลือดขนาดเล็ก เช่น โรคหัวใจ ภาวะ แทรกซ้อนทางไต                      ตา ปลายประสาท และเท้า  เป็นต้น ซึ่งมีผลกระทบทางสังคมอันเนื่องมาจาก อัตราการเสียชีวิตและ                  ทุพพลภาพของประชากรเพิ่มขึ้น และผลกระทบทางเศรษฐกิจซึ่งเกิดจาก ภาระค่าใช้จ่ายใน                                       การรักษาพยาบาลเพิ่มขึ้นตามมา ประเทศไทยกำลังเป็นสังคมผู้สูงอายุอย่างสมบูรณ์ในปี พ.ศ.</w:t>
      </w:r>
      <w:r w:rsidRPr="00E5260A">
        <w:rPr>
          <w:color w:val="000000" w:themeColor="text1"/>
          <w:sz w:val="32"/>
          <w:szCs w:val="32"/>
        </w:rPr>
        <w:t xml:space="preserve">2568 </w:t>
      </w:r>
      <w:r w:rsidRPr="00E5260A">
        <w:rPr>
          <w:color w:val="000000" w:themeColor="text1"/>
          <w:sz w:val="32"/>
          <w:szCs w:val="32"/>
          <w:cs/>
        </w:rPr>
        <w:t xml:space="preserve">โดยจะ              มีประชากรที่มีอายุ มากกว่า </w:t>
      </w:r>
      <w:r w:rsidRPr="00E5260A">
        <w:rPr>
          <w:color w:val="000000" w:themeColor="text1"/>
          <w:sz w:val="32"/>
          <w:szCs w:val="32"/>
        </w:rPr>
        <w:t xml:space="preserve">60 </w:t>
      </w:r>
      <w:r w:rsidRPr="00E5260A">
        <w:rPr>
          <w:color w:val="000000" w:themeColor="text1"/>
          <w:sz w:val="32"/>
          <w:szCs w:val="32"/>
          <w:cs/>
        </w:rPr>
        <w:t xml:space="preserve">ปี เพิ่มขึ้นประมาณ </w:t>
      </w:r>
      <w:r w:rsidRPr="00E5260A">
        <w:rPr>
          <w:color w:val="000000" w:themeColor="text1"/>
          <w:sz w:val="32"/>
          <w:szCs w:val="32"/>
        </w:rPr>
        <w:t>14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4 </w:t>
      </w:r>
      <w:r w:rsidRPr="00E5260A">
        <w:rPr>
          <w:color w:val="000000" w:themeColor="text1"/>
          <w:sz w:val="32"/>
          <w:szCs w:val="32"/>
          <w:cs/>
        </w:rPr>
        <w:t xml:space="preserve">ล้านคน หรือเพิ่มขึ้นเกิน ร้อยละ </w:t>
      </w:r>
      <w:r w:rsidRPr="00E5260A">
        <w:rPr>
          <w:color w:val="000000" w:themeColor="text1"/>
          <w:sz w:val="32"/>
          <w:szCs w:val="32"/>
        </w:rPr>
        <w:t xml:space="preserve">20 </w:t>
      </w:r>
      <w:r w:rsidRPr="00E5260A">
        <w:rPr>
          <w:color w:val="000000" w:themeColor="text1"/>
          <w:sz w:val="32"/>
          <w:szCs w:val="32"/>
          <w:cs/>
        </w:rPr>
        <w:t xml:space="preserve">ของประชากรทั้งหมด และจะมีผู้สูงอายุ </w:t>
      </w:r>
      <w:r w:rsidRPr="00E5260A">
        <w:rPr>
          <w:color w:val="000000" w:themeColor="text1"/>
          <w:sz w:val="32"/>
          <w:szCs w:val="32"/>
        </w:rPr>
        <w:t xml:space="preserve">1 </w:t>
      </w:r>
      <w:r w:rsidRPr="00E5260A">
        <w:rPr>
          <w:color w:val="000000" w:themeColor="text1"/>
          <w:sz w:val="32"/>
          <w:szCs w:val="32"/>
          <w:cs/>
        </w:rPr>
        <w:t xml:space="preserve">คนในทุกๆ </w:t>
      </w:r>
      <w:r w:rsidRPr="00E5260A">
        <w:rPr>
          <w:color w:val="000000" w:themeColor="text1"/>
          <w:sz w:val="32"/>
          <w:szCs w:val="32"/>
        </w:rPr>
        <w:t xml:space="preserve">5 </w:t>
      </w:r>
      <w:r w:rsidRPr="00E5260A">
        <w:rPr>
          <w:color w:val="000000" w:themeColor="text1"/>
          <w:sz w:val="32"/>
          <w:szCs w:val="32"/>
          <w:cs/>
        </w:rPr>
        <w:t>คนเป็นโรคเบาหวาน สหพันธ์เบาหวานนานาชาติได้คาดการณ์              ว่าในปี พ.ศ.</w:t>
      </w:r>
      <w:r w:rsidRPr="00E5260A">
        <w:rPr>
          <w:color w:val="000000" w:themeColor="text1"/>
          <w:sz w:val="32"/>
          <w:szCs w:val="32"/>
        </w:rPr>
        <w:t xml:space="preserve">2583 </w:t>
      </w:r>
      <w:r w:rsidRPr="00E5260A">
        <w:rPr>
          <w:color w:val="000000" w:themeColor="text1"/>
          <w:sz w:val="32"/>
          <w:szCs w:val="32"/>
          <w:cs/>
        </w:rPr>
        <w:t xml:space="preserve">ประเทศไทยจะมีผู้ป่วยเบาหวาน สูงถึง </w:t>
      </w:r>
      <w:r w:rsidRPr="00E5260A">
        <w:rPr>
          <w:color w:val="000000" w:themeColor="text1"/>
          <w:sz w:val="32"/>
          <w:szCs w:val="32"/>
        </w:rPr>
        <w:t>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3 </w:t>
      </w:r>
      <w:r w:rsidRPr="00E5260A">
        <w:rPr>
          <w:color w:val="000000" w:themeColor="text1"/>
          <w:sz w:val="32"/>
          <w:szCs w:val="32"/>
          <w:cs/>
        </w:rPr>
        <w:t xml:space="preserve">ล้านคน กระทรวงสาธารณสุขได้เล็งเห็น                 ถึงความสำคัญดังกล่าว โดยระบุให้เบาหวานเป็นหนึ่งในโรคที่กระทรวงให้ความสำคัญในแง่ของ                        การป้องกันและรักษา ตามแผนยุทธศาสตร์แห่งชาติ ระยะ </w:t>
      </w:r>
      <w:r w:rsidRPr="00E5260A">
        <w:rPr>
          <w:color w:val="000000" w:themeColor="text1"/>
          <w:sz w:val="32"/>
          <w:szCs w:val="32"/>
        </w:rPr>
        <w:t xml:space="preserve">20 </w:t>
      </w:r>
      <w:r w:rsidRPr="00E5260A">
        <w:rPr>
          <w:color w:val="000000" w:themeColor="text1"/>
          <w:sz w:val="32"/>
          <w:szCs w:val="32"/>
          <w:cs/>
        </w:rPr>
        <w:t>ปี  (ด้านสาธารณสุข) ซึ่งจัดทำโดยสำนักนโยบาย และยุทธศาสตร์ใน ปี พ.ศ.</w:t>
      </w:r>
      <w:r w:rsidRPr="00E5260A">
        <w:rPr>
          <w:color w:val="000000" w:themeColor="text1"/>
          <w:sz w:val="32"/>
          <w:szCs w:val="32"/>
        </w:rPr>
        <w:t xml:space="preserve">2560 </w:t>
      </w:r>
      <w:r w:rsidRPr="00E5260A">
        <w:rPr>
          <w:color w:val="000000" w:themeColor="text1"/>
          <w:sz w:val="32"/>
          <w:szCs w:val="32"/>
          <w:cs/>
        </w:rPr>
        <w:t xml:space="preserve">คณะรัฐมนตรีได้อนุมัติในหลักการของแผนยุทธศาสตร์                         การป้องกันและควบคุมโรคไม่ติดต่อ </w:t>
      </w:r>
      <w:r w:rsidRPr="00E5260A">
        <w:rPr>
          <w:color w:val="000000" w:themeColor="text1"/>
          <w:sz w:val="32"/>
          <w:szCs w:val="32"/>
        </w:rPr>
        <w:t xml:space="preserve">5 </w:t>
      </w:r>
      <w:r w:rsidRPr="00E5260A">
        <w:rPr>
          <w:color w:val="000000" w:themeColor="text1"/>
          <w:sz w:val="32"/>
          <w:szCs w:val="32"/>
          <w:cs/>
        </w:rPr>
        <w:t>ปี (พ.ศ.</w:t>
      </w:r>
      <w:r w:rsidRPr="00E5260A">
        <w:rPr>
          <w:color w:val="000000" w:themeColor="text1"/>
          <w:sz w:val="32"/>
          <w:szCs w:val="32"/>
        </w:rPr>
        <w:t>2560</w:t>
      </w:r>
      <w:r w:rsidRPr="00E5260A">
        <w:rPr>
          <w:color w:val="000000" w:themeColor="text1"/>
          <w:sz w:val="32"/>
          <w:szCs w:val="32"/>
          <w:cs/>
        </w:rPr>
        <w:t>-</w:t>
      </w:r>
      <w:r w:rsidRPr="00E5260A">
        <w:rPr>
          <w:color w:val="000000" w:themeColor="text1"/>
          <w:sz w:val="32"/>
          <w:szCs w:val="32"/>
        </w:rPr>
        <w:t>2564</w:t>
      </w:r>
      <w:r w:rsidRPr="00E5260A">
        <w:rPr>
          <w:color w:val="000000" w:themeColor="text1"/>
          <w:sz w:val="32"/>
          <w:szCs w:val="32"/>
          <w:cs/>
        </w:rPr>
        <w:t>) เพื่อให้ทุกภาคส่วนมีความเป็นเอกภาพ                                       ในการบริหารจัดการเพื่อสุขภาพของประชาชน บูรณาการ การทำงานร่วมกันและเน้นป้องกันโรคมากกว่าการรักษา โดยการสร้างเสริมสุขภาพ และคุณภาพชีวิตของประชาชนไทยตลอดช่วงชีวิต ทุกกลุ่มวัย                               เพื่อการก้าวสู่สังคมสุขภาพที่ยั่งยืน</w:t>
      </w:r>
    </w:p>
    <w:p w14:paraId="226F94F1" w14:textId="77777777" w:rsidR="006D2494" w:rsidRPr="00E5260A" w:rsidRDefault="006D2494" w:rsidP="00E5260A">
      <w:pPr>
        <w:pStyle w:val="Default"/>
        <w:spacing w:before="30" w:after="30"/>
        <w:ind w:left="720" w:firstLine="720"/>
        <w:jc w:val="both"/>
        <w:rPr>
          <w:color w:val="000000" w:themeColor="text1"/>
          <w:sz w:val="32"/>
          <w:szCs w:val="32"/>
          <w:cs/>
        </w:rPr>
      </w:pPr>
      <w:r w:rsidRPr="00E5260A">
        <w:rPr>
          <w:color w:val="000000" w:themeColor="text1"/>
          <w:sz w:val="32"/>
          <w:szCs w:val="32"/>
          <w:cs/>
        </w:rPr>
        <w:lastRenderedPageBreak/>
        <w:t xml:space="preserve">ปัจจุบันอัตราป่วยด้วยโรคเบาหวานและความดันโลหิตสูงต่อประชากร เขตสุขภาพที่ </w:t>
      </w:r>
      <w:r w:rsidRPr="00E5260A">
        <w:rPr>
          <w:color w:val="000000" w:themeColor="text1"/>
          <w:sz w:val="32"/>
          <w:szCs w:val="32"/>
        </w:rPr>
        <w:t xml:space="preserve">7 </w:t>
      </w:r>
      <w:r w:rsidRPr="00E5260A">
        <w:rPr>
          <w:color w:val="000000" w:themeColor="text1"/>
          <w:sz w:val="32"/>
          <w:szCs w:val="32"/>
          <w:cs/>
        </w:rPr>
        <w:t xml:space="preserve">                  จังหวัดกาฬสินธุ์ ปีงบประมาณ </w:t>
      </w:r>
      <w:r w:rsidRPr="00E5260A">
        <w:rPr>
          <w:color w:val="000000" w:themeColor="text1"/>
          <w:sz w:val="32"/>
          <w:szCs w:val="32"/>
        </w:rPr>
        <w:t xml:space="preserve">2562 </w:t>
      </w:r>
      <w:r w:rsidRPr="00E5260A">
        <w:rPr>
          <w:color w:val="000000" w:themeColor="text1"/>
          <w:sz w:val="32"/>
          <w:szCs w:val="32"/>
          <w:cs/>
        </w:rPr>
        <w:t xml:space="preserve">ในอำเภอเขาวง กลุ่มอายุ </w:t>
      </w:r>
      <w:r w:rsidRPr="00E5260A">
        <w:rPr>
          <w:color w:val="000000" w:themeColor="text1"/>
          <w:sz w:val="32"/>
          <w:szCs w:val="32"/>
        </w:rPr>
        <w:t xml:space="preserve">60 </w:t>
      </w:r>
      <w:r w:rsidRPr="00E5260A">
        <w:rPr>
          <w:color w:val="000000" w:themeColor="text1"/>
          <w:sz w:val="32"/>
          <w:szCs w:val="32"/>
          <w:cs/>
        </w:rPr>
        <w:t xml:space="preserve">ปีขึ้น มีจำนวนผู้ป่วยด้วยโรคเบาหวาน ร้อยละ </w:t>
      </w:r>
      <w:r w:rsidRPr="00E5260A">
        <w:rPr>
          <w:color w:val="000000" w:themeColor="text1"/>
          <w:sz w:val="32"/>
          <w:szCs w:val="32"/>
        </w:rPr>
        <w:t>25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00</w:t>
      </w:r>
      <w:r w:rsidRPr="00E5260A">
        <w:rPr>
          <w:color w:val="000000" w:themeColor="text1"/>
          <w:sz w:val="32"/>
          <w:szCs w:val="32"/>
          <w:cs/>
        </w:rPr>
        <w:t xml:space="preserve"> โรคความดันโลหิตสูง ร้อยละ </w:t>
      </w:r>
      <w:r w:rsidRPr="00E5260A">
        <w:rPr>
          <w:color w:val="000000" w:themeColor="text1"/>
          <w:sz w:val="32"/>
          <w:szCs w:val="32"/>
        </w:rPr>
        <w:t>38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75 </w:t>
      </w:r>
      <w:r w:rsidRPr="00E5260A">
        <w:rPr>
          <w:color w:val="000000" w:themeColor="text1"/>
          <w:sz w:val="32"/>
          <w:szCs w:val="32"/>
          <w:cs/>
        </w:rPr>
        <w:t>(สำนักงานสาธารณสุขกาฬสินธุ์)</w:t>
      </w:r>
    </w:p>
    <w:p w14:paraId="2DB1AFC7" w14:textId="2913B32C" w:rsidR="006D2494" w:rsidRPr="00E5260A" w:rsidRDefault="006D2494" w:rsidP="00E5260A">
      <w:pPr>
        <w:pStyle w:val="Default"/>
        <w:ind w:left="720" w:firstLine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สภาพปัญหาการเกิดโรคเรื้อรังในเขตพื้นที่จังหวัดกาฬสินธุ์ มีจำนวนประชากรที่ป่วยด้วยโรคเบาหวานและโรคความดันโลหิตสูง สำหรับสถานการณ์โรคเบาหวานของ จังหวัดกาฬสินธุ์ จากฐานระบบ </w:t>
      </w:r>
      <w:r w:rsidRPr="00E5260A">
        <w:rPr>
          <w:color w:val="000000" w:themeColor="text1"/>
          <w:sz w:val="32"/>
          <w:szCs w:val="32"/>
        </w:rPr>
        <w:t xml:space="preserve">Health Data Center </w:t>
      </w:r>
      <w:r w:rsidRPr="00E5260A">
        <w:rPr>
          <w:color w:val="000000" w:themeColor="text1"/>
          <w:sz w:val="32"/>
          <w:szCs w:val="32"/>
          <w:cs/>
        </w:rPr>
        <w:t>สำนักงานสาธารณสุขจังหวัดกาฬสินธุ์ (</w:t>
      </w:r>
      <w:r w:rsidRPr="00E5260A">
        <w:rPr>
          <w:color w:val="000000" w:themeColor="text1"/>
          <w:sz w:val="32"/>
          <w:szCs w:val="32"/>
        </w:rPr>
        <w:t xml:space="preserve">HDC 43 </w:t>
      </w:r>
      <w:r w:rsidRPr="00E5260A">
        <w:rPr>
          <w:color w:val="000000" w:themeColor="text1"/>
          <w:sz w:val="32"/>
          <w:szCs w:val="32"/>
          <w:cs/>
        </w:rPr>
        <w:t xml:space="preserve">แฟ้ม) ตั้งแต่ปี </w:t>
      </w:r>
      <w:r w:rsidRPr="00E5260A">
        <w:rPr>
          <w:color w:val="000000" w:themeColor="text1"/>
          <w:sz w:val="32"/>
          <w:szCs w:val="32"/>
        </w:rPr>
        <w:t>2555</w:t>
      </w:r>
      <w:r w:rsidRPr="00E5260A">
        <w:rPr>
          <w:color w:val="000000" w:themeColor="text1"/>
          <w:sz w:val="32"/>
          <w:szCs w:val="32"/>
          <w:cs/>
        </w:rPr>
        <w:t>–</w:t>
      </w:r>
      <w:r w:rsidRPr="00E5260A">
        <w:rPr>
          <w:color w:val="000000" w:themeColor="text1"/>
          <w:sz w:val="32"/>
          <w:szCs w:val="32"/>
        </w:rPr>
        <w:t xml:space="preserve">2559                    </w:t>
      </w:r>
      <w:r w:rsidRPr="00E5260A">
        <w:rPr>
          <w:color w:val="000000" w:themeColor="text1"/>
          <w:sz w:val="32"/>
          <w:szCs w:val="32"/>
          <w:cs/>
        </w:rPr>
        <w:t xml:space="preserve">พบความชุกเพิ่มขึ้น </w:t>
      </w:r>
      <w:r w:rsidRPr="00E5260A">
        <w:rPr>
          <w:color w:val="000000" w:themeColor="text1"/>
          <w:sz w:val="32"/>
          <w:szCs w:val="32"/>
        </w:rPr>
        <w:t>4,440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84 4,746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70 4,845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23 5,022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71 </w:t>
      </w:r>
      <w:r w:rsidRPr="00E5260A">
        <w:rPr>
          <w:color w:val="000000" w:themeColor="text1"/>
          <w:sz w:val="32"/>
          <w:szCs w:val="32"/>
          <w:cs/>
        </w:rPr>
        <w:t xml:space="preserve">และ </w:t>
      </w:r>
      <w:r w:rsidRPr="00E5260A">
        <w:rPr>
          <w:color w:val="000000" w:themeColor="text1"/>
          <w:sz w:val="32"/>
          <w:szCs w:val="32"/>
        </w:rPr>
        <w:t>5,455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80 </w:t>
      </w:r>
      <w:r w:rsidRPr="00E5260A">
        <w:rPr>
          <w:color w:val="000000" w:themeColor="text1"/>
          <w:sz w:val="32"/>
          <w:szCs w:val="32"/>
          <w:cs/>
        </w:rPr>
        <w:t>ต่อประชากรแสนคน ตามลำดับ                                  โรคความดันโลหิตสูง ปี</w:t>
      </w:r>
      <w:r w:rsidRPr="00E5260A">
        <w:rPr>
          <w:color w:val="000000" w:themeColor="text1"/>
          <w:sz w:val="32"/>
          <w:szCs w:val="32"/>
        </w:rPr>
        <w:t>2555</w:t>
      </w:r>
      <w:r w:rsidRPr="00E5260A">
        <w:rPr>
          <w:color w:val="000000" w:themeColor="text1"/>
          <w:sz w:val="32"/>
          <w:szCs w:val="32"/>
          <w:cs/>
        </w:rPr>
        <w:t>–</w:t>
      </w:r>
      <w:r w:rsidRPr="00E5260A">
        <w:rPr>
          <w:color w:val="000000" w:themeColor="text1"/>
          <w:sz w:val="32"/>
          <w:szCs w:val="32"/>
        </w:rPr>
        <w:t xml:space="preserve">2559 </w:t>
      </w:r>
      <w:r w:rsidRPr="00E5260A">
        <w:rPr>
          <w:color w:val="000000" w:themeColor="text1"/>
          <w:sz w:val="32"/>
          <w:szCs w:val="32"/>
          <w:cs/>
        </w:rPr>
        <w:t xml:space="preserve">พบความชุกเพิ่มขึ้น </w:t>
      </w:r>
      <w:r w:rsidRPr="00E5260A">
        <w:rPr>
          <w:color w:val="000000" w:themeColor="text1"/>
          <w:sz w:val="32"/>
          <w:szCs w:val="32"/>
        </w:rPr>
        <w:t>4,108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28 4,516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63 4,415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>14 4,917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72 </w:t>
      </w:r>
      <w:r w:rsidRPr="00E5260A">
        <w:rPr>
          <w:color w:val="000000" w:themeColor="text1"/>
          <w:sz w:val="32"/>
          <w:szCs w:val="32"/>
          <w:cs/>
        </w:rPr>
        <w:t xml:space="preserve">และ </w:t>
      </w:r>
      <w:r w:rsidRPr="00E5260A">
        <w:rPr>
          <w:color w:val="000000" w:themeColor="text1"/>
          <w:sz w:val="32"/>
          <w:szCs w:val="32"/>
        </w:rPr>
        <w:t>6,751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71 </w:t>
      </w:r>
      <w:r w:rsidRPr="00E5260A">
        <w:rPr>
          <w:color w:val="000000" w:themeColor="text1"/>
          <w:sz w:val="32"/>
          <w:szCs w:val="32"/>
          <w:cs/>
        </w:rPr>
        <w:t xml:space="preserve">ต่อประชากรแสนคน ตามลำดับ โรคไม่ติดต่อเมื่อป่วยแล้วส่วนใหญ่จะรักษาไม่หาย ต้องกลายเป็นโรคเรื้อรังที่จะต้องทานยาไปตลอดชีวิต มีผลต่อสุขภาพกาย สุขภาพจิต ทำให้คุณภาพชีวิตไม่ดี ซึ่งโรคนี้สามารถป้องกันได้โดยการปรับเปลี่ยนพฤติกรรม เช่น การรับประทานอาหารตามหลักโภชนาการ และมีกิจกรรมทางกายที่เหมาะสม การมีสุขภาพจิตที่ดี </w:t>
      </w:r>
    </w:p>
    <w:p w14:paraId="14B1310C" w14:textId="77777777" w:rsidR="006D2494" w:rsidRPr="00E5260A" w:rsidRDefault="006D2494" w:rsidP="00E5260A">
      <w:pPr>
        <w:pStyle w:val="Default"/>
        <w:ind w:left="720" w:firstLine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>โรงพยาบาลส่งเสริมสุขภาพตำบลบ้านหนองผือ ได้ให้ความสำคัญในการสร้างเสริมสุขภาพ เพื่อให้ผู้ป่วยโรคเบาหวาน โรคความดันโลหิตสูง มีคุณภาพชีวิตที่ดีขึ้นอันมีผลต่อสุขภาพของประชาชน พบว่า            จำนวนประชากรผู้ป่วยโรคเบาหวาน โรคความดันโลหิตสูงภายในตำบลหนองผือ มีผู้ป่วยโรคเบาหวาน                  ร้อยละ</w:t>
      </w:r>
      <w:r w:rsidRPr="00E5260A">
        <w:rPr>
          <w:color w:val="000000" w:themeColor="text1"/>
          <w:sz w:val="32"/>
          <w:szCs w:val="32"/>
        </w:rPr>
        <w:t xml:space="preserve"> 5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70 </w:t>
      </w:r>
      <w:r w:rsidRPr="00E5260A">
        <w:rPr>
          <w:color w:val="000000" w:themeColor="text1"/>
          <w:sz w:val="32"/>
          <w:szCs w:val="32"/>
          <w:cs/>
        </w:rPr>
        <w:t>ผู้ป่วยโรคความดันโลหิตสูง ร้อยละ</w:t>
      </w:r>
      <w:r w:rsidRPr="00E5260A">
        <w:rPr>
          <w:color w:val="000000" w:themeColor="text1"/>
          <w:sz w:val="32"/>
          <w:szCs w:val="32"/>
        </w:rPr>
        <w:t xml:space="preserve"> 9</w:t>
      </w:r>
      <w:r w:rsidRPr="00E5260A">
        <w:rPr>
          <w:color w:val="000000" w:themeColor="text1"/>
          <w:sz w:val="32"/>
          <w:szCs w:val="32"/>
          <w:cs/>
        </w:rPr>
        <w:t>.</w:t>
      </w:r>
      <w:r w:rsidRPr="00E5260A">
        <w:rPr>
          <w:color w:val="000000" w:themeColor="text1"/>
          <w:sz w:val="32"/>
          <w:szCs w:val="32"/>
        </w:rPr>
        <w:t xml:space="preserve">32 </w:t>
      </w:r>
      <w:r w:rsidRPr="00E5260A">
        <w:rPr>
          <w:color w:val="000000" w:themeColor="text1"/>
          <w:sz w:val="32"/>
          <w:szCs w:val="32"/>
          <w:cs/>
        </w:rPr>
        <w:t>(ข้อมูลประชากรโรงพยาบาลส่งเสริมสุขภาพตำบล- บ้านหนองผือ</w:t>
      </w:r>
      <w:r w:rsidRPr="00E5260A">
        <w:rPr>
          <w:color w:val="000000" w:themeColor="text1"/>
          <w:sz w:val="32"/>
          <w:szCs w:val="32"/>
        </w:rPr>
        <w:t>, 2562</w:t>
      </w:r>
      <w:r w:rsidRPr="00E5260A">
        <w:rPr>
          <w:color w:val="000000" w:themeColor="text1"/>
          <w:sz w:val="32"/>
          <w:szCs w:val="32"/>
          <w:cs/>
        </w:rPr>
        <w:t xml:space="preserve">) </w:t>
      </w:r>
    </w:p>
    <w:p w14:paraId="6CB36556" w14:textId="77777777" w:rsidR="006D2494" w:rsidRPr="00E5260A" w:rsidRDefault="006D2494" w:rsidP="00E5260A">
      <w:pPr>
        <w:pStyle w:val="aa"/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โรงพยาบาลส่งเสริมสุขภาพตำบลบ้านหนองผือ ตระหนักถึงภาวะสุขภาพของประชาชน           ในกลุ่มผู้ป่วยเบาหวานและความดันโลหิตสูง จึงได้จัดทำโครงการปรับเปลี่ยนพฤติกรรมขึ้นเพื่อให้                 ประชาชนได้รับความรู้และสามารถปรับเปลี่ยนพฤติกรรมลดการเกิดโรคไม่ติดต่อโรคเรื้อรัง</w:t>
      </w:r>
    </w:p>
    <w:p w14:paraId="420ACB35" w14:textId="58D45230" w:rsidR="006D2494" w:rsidRPr="00E5260A" w:rsidRDefault="006D2494" w:rsidP="00E5260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6.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26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332280CE" w14:textId="6461D978" w:rsidR="006D2494" w:rsidRPr="00E5260A" w:rsidRDefault="006D2494" w:rsidP="00E5260A">
      <w:pPr>
        <w:pStyle w:val="Default"/>
        <w:ind w:left="720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>1</w:t>
      </w:r>
      <w:r w:rsidRPr="00E5260A">
        <w:rPr>
          <w:color w:val="000000" w:themeColor="text1"/>
          <w:sz w:val="32"/>
          <w:szCs w:val="32"/>
          <w:cs/>
        </w:rPr>
        <w:t>.เพื่อให้กลุ่มผู้ป่วยโรคเบาหวานและโรคความดันโลหิตสูง มีความรู้และทักษะเกี่ยวกับการดูแลสุขภาพตนเอง</w:t>
      </w:r>
    </w:p>
    <w:p w14:paraId="4DB41C6D" w14:textId="77777777" w:rsidR="006D2494" w:rsidRPr="00E5260A" w:rsidRDefault="006D2494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ab/>
        <w:t>2</w:t>
      </w:r>
      <w:r w:rsidRPr="00E5260A">
        <w:rPr>
          <w:color w:val="000000" w:themeColor="text1"/>
          <w:sz w:val="32"/>
          <w:szCs w:val="32"/>
          <w:cs/>
        </w:rPr>
        <w:t>.เพื่อปรับเปลี่ยนพฤติกรรมด้านการบริโภคในกลุ่มผู้ป่วยโรคเบาหวานและโรคความดันโลหิตสูง</w:t>
      </w:r>
    </w:p>
    <w:p w14:paraId="11B36747" w14:textId="18E0CF3A" w:rsidR="006D2494" w:rsidRPr="00E5260A" w:rsidRDefault="006D2494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 xml:space="preserve">              3</w:t>
      </w:r>
      <w:r w:rsidRPr="00E5260A">
        <w:rPr>
          <w:color w:val="000000" w:themeColor="text1"/>
          <w:sz w:val="32"/>
          <w:szCs w:val="32"/>
          <w:cs/>
        </w:rPr>
        <w:t>.เพื่อส่งเสริมการออกกำลังกายในกลุ่มผู้ป่วยโรคเบาหวานและโรคความดันโลหิตสูง</w:t>
      </w:r>
    </w:p>
    <w:p w14:paraId="5AD50014" w14:textId="5DAD0250" w:rsidR="006D2494" w:rsidRPr="00E5260A" w:rsidRDefault="006D2494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 7.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กลุ่มเป้าหมาย </w:t>
      </w:r>
    </w:p>
    <w:p w14:paraId="3870E279" w14:textId="77777777" w:rsidR="006D2494" w:rsidRPr="00E5260A" w:rsidRDefault="006D2494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กลุ่มผู้ป่วยโรคเบาหวานและโรคความดันโลหิตสูง หมู่</w:t>
      </w:r>
      <w:r w:rsidRPr="00E5260A">
        <w:rPr>
          <w:color w:val="000000" w:themeColor="text1"/>
          <w:sz w:val="32"/>
          <w:szCs w:val="32"/>
        </w:rPr>
        <w:t xml:space="preserve"> 9 </w:t>
      </w:r>
      <w:r w:rsidRPr="00E5260A">
        <w:rPr>
          <w:color w:val="000000" w:themeColor="text1"/>
          <w:sz w:val="32"/>
          <w:szCs w:val="32"/>
          <w:cs/>
        </w:rPr>
        <w:t>บ้านหนองผือพัฒนา ตำบลหนองผือ    อำเภอเขาวง   จังหวัดกาฬสินธุ์ จำนวน</w:t>
      </w:r>
      <w:r w:rsidRPr="00E5260A">
        <w:rPr>
          <w:color w:val="000000" w:themeColor="text1"/>
          <w:sz w:val="32"/>
          <w:szCs w:val="32"/>
        </w:rPr>
        <w:t xml:space="preserve"> 40 </w:t>
      </w:r>
      <w:r w:rsidRPr="00E5260A">
        <w:rPr>
          <w:color w:val="000000" w:themeColor="text1"/>
          <w:sz w:val="32"/>
          <w:szCs w:val="32"/>
          <w:cs/>
        </w:rPr>
        <w:t xml:space="preserve">คน </w:t>
      </w:r>
    </w:p>
    <w:p w14:paraId="037A9680" w14:textId="21BEC2BD" w:rsidR="006D2494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  8.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>เครื่องมือ</w:t>
      </w:r>
    </w:p>
    <w:p w14:paraId="7916B5D5" w14:textId="11FE79CE" w:rsidR="00D01F45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</w:t>
      </w:r>
      <w:r w:rsidR="00230822" w:rsidRPr="00E5260A">
        <w:rPr>
          <w:color w:val="000000" w:themeColor="text1"/>
          <w:sz w:val="32"/>
          <w:szCs w:val="32"/>
          <w:cs/>
        </w:rPr>
        <w:tab/>
        <w:t>8.1 แบบประเมินผลก่อนและหลัง</w:t>
      </w:r>
    </w:p>
    <w:p w14:paraId="03B368C7" w14:textId="42A4CCED" w:rsidR="00230822" w:rsidRPr="00E5260A" w:rsidRDefault="00230822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 xml:space="preserve">8.2 </w:t>
      </w:r>
      <w:r w:rsidR="00E0246C" w:rsidRPr="00E5260A">
        <w:rPr>
          <w:color w:val="000000" w:themeColor="text1"/>
          <w:sz w:val="32"/>
          <w:szCs w:val="32"/>
          <w:cs/>
        </w:rPr>
        <w:t>ปฏิทิน</w:t>
      </w:r>
      <w:r w:rsidRPr="00E5260A">
        <w:rPr>
          <w:color w:val="000000" w:themeColor="text1"/>
          <w:sz w:val="32"/>
          <w:szCs w:val="32"/>
          <w:cs/>
        </w:rPr>
        <w:t>อาหาร</w:t>
      </w:r>
    </w:p>
    <w:p w14:paraId="0149B517" w14:textId="63561955" w:rsidR="00D01F45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lastRenderedPageBreak/>
        <w:t xml:space="preserve">  9.    </w:t>
      </w:r>
      <w:r w:rsidRPr="00E5260A">
        <w:rPr>
          <w:b/>
          <w:bCs/>
          <w:color w:val="000000" w:themeColor="text1"/>
          <w:sz w:val="32"/>
          <w:szCs w:val="32"/>
          <w:cs/>
        </w:rPr>
        <w:t xml:space="preserve">วิธีการดำเนินงาน </w:t>
      </w:r>
    </w:p>
    <w:p w14:paraId="03B4D946" w14:textId="77777777" w:rsidR="00D01F45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ab/>
        <w:t>1</w:t>
      </w:r>
      <w:r w:rsidRPr="00E5260A">
        <w:rPr>
          <w:color w:val="000000" w:themeColor="text1"/>
          <w:sz w:val="32"/>
          <w:szCs w:val="32"/>
          <w:cs/>
        </w:rPr>
        <w:t xml:space="preserve">.เขียนโครงการเพื่อเสนอขออนุมัติโครงการ </w:t>
      </w:r>
    </w:p>
    <w:p w14:paraId="4C000276" w14:textId="52BE2B74" w:rsidR="00D01F45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ab/>
        <w:t>2</w:t>
      </w:r>
      <w:r w:rsidRPr="00E5260A">
        <w:rPr>
          <w:color w:val="000000" w:themeColor="text1"/>
          <w:sz w:val="32"/>
          <w:szCs w:val="32"/>
          <w:cs/>
        </w:rPr>
        <w:t>.ประชาสัมพันธ์โครงการและประสานงานผู้มีส่วนเกี่ยวข้องในการดำเนินโครงการ ผู้ใหญ่บ้าน   อสม. หมู่</w:t>
      </w:r>
      <w:r w:rsidRPr="00E5260A">
        <w:rPr>
          <w:color w:val="000000" w:themeColor="text1"/>
          <w:sz w:val="32"/>
          <w:szCs w:val="32"/>
        </w:rPr>
        <w:t xml:space="preserve"> 9 </w:t>
      </w:r>
      <w:r w:rsidRPr="00E5260A">
        <w:rPr>
          <w:color w:val="000000" w:themeColor="text1"/>
          <w:sz w:val="32"/>
          <w:szCs w:val="32"/>
          <w:cs/>
        </w:rPr>
        <w:t xml:space="preserve">บ้านหนองผือพัฒนา </w:t>
      </w:r>
    </w:p>
    <w:p w14:paraId="6495E16C" w14:textId="030889E0" w:rsidR="005C4B16" w:rsidRPr="00E5260A" w:rsidRDefault="005C4B16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3. เก็บข้อมูลพฤติกรรมการบริโภคอาหารในกลุ่มตัวอย่าง 7 วัน และจัดท</w:t>
      </w:r>
      <w:r w:rsidR="00251933" w:rsidRPr="00E5260A">
        <w:rPr>
          <w:color w:val="000000" w:themeColor="text1"/>
          <w:sz w:val="32"/>
          <w:szCs w:val="32"/>
          <w:cs/>
        </w:rPr>
        <w:t>ำปฏิทิน</w:t>
      </w:r>
      <w:r w:rsidRPr="00E5260A">
        <w:rPr>
          <w:color w:val="000000" w:themeColor="text1"/>
          <w:sz w:val="32"/>
          <w:szCs w:val="32"/>
          <w:cs/>
        </w:rPr>
        <w:t>อาหารที่เหมาะสมกับชุมชนใน 1 สัปดาห์</w:t>
      </w:r>
    </w:p>
    <w:p w14:paraId="3A8CBC04" w14:textId="77777777" w:rsidR="005C4B16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ab/>
        <w:t>3</w:t>
      </w:r>
      <w:r w:rsidRPr="00E5260A">
        <w:rPr>
          <w:color w:val="000000" w:themeColor="text1"/>
          <w:sz w:val="32"/>
          <w:szCs w:val="32"/>
          <w:cs/>
        </w:rPr>
        <w:t>.จัดกิจกรรมให้ความรู้และการนำนวัตกรรมมาประยุกต์ใช้ในกลุ่มเสี่ยงโรคเบาหวานและ                     โรคความดันโลหิตสูง</w:t>
      </w:r>
    </w:p>
    <w:p w14:paraId="376B3866" w14:textId="799E067A" w:rsidR="00D01F45" w:rsidRPr="00E5260A" w:rsidRDefault="005C4B16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5. จัดกิจกรรมการออกกำลังกายโดยการเต้นแอโรบิค 3 เดือน</w:t>
      </w:r>
      <w:r w:rsidR="00251933" w:rsidRPr="00E5260A">
        <w:rPr>
          <w:color w:val="000000" w:themeColor="text1"/>
          <w:sz w:val="32"/>
          <w:szCs w:val="32"/>
          <w:cs/>
        </w:rPr>
        <w:t xml:space="preserve"> </w:t>
      </w:r>
      <w:r w:rsidRPr="00E5260A">
        <w:rPr>
          <w:color w:val="000000" w:themeColor="text1"/>
          <w:sz w:val="32"/>
          <w:szCs w:val="32"/>
          <w:cs/>
        </w:rPr>
        <w:t>ติดต่อกัน(สัปดาห์ละ 5 วัน)</w:t>
      </w:r>
      <w:r w:rsidR="00D01F45" w:rsidRPr="00E5260A">
        <w:rPr>
          <w:color w:val="000000" w:themeColor="text1"/>
          <w:sz w:val="32"/>
          <w:szCs w:val="32"/>
          <w:cs/>
        </w:rPr>
        <w:t xml:space="preserve"> </w:t>
      </w:r>
    </w:p>
    <w:p w14:paraId="275F7F3E" w14:textId="67EE3C44" w:rsidR="00D01F45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</w:rPr>
        <w:tab/>
        <w:t>4</w:t>
      </w:r>
      <w:r w:rsidRPr="00E5260A">
        <w:rPr>
          <w:color w:val="000000" w:themeColor="text1"/>
          <w:sz w:val="32"/>
          <w:szCs w:val="32"/>
          <w:cs/>
        </w:rPr>
        <w:t>.</w:t>
      </w:r>
      <w:r w:rsidR="005C4B16" w:rsidRPr="00E5260A">
        <w:rPr>
          <w:color w:val="000000" w:themeColor="text1"/>
          <w:sz w:val="32"/>
          <w:szCs w:val="32"/>
          <w:cs/>
        </w:rPr>
        <w:t xml:space="preserve"> </w:t>
      </w:r>
      <w:r w:rsidRPr="00E5260A">
        <w:rPr>
          <w:color w:val="000000" w:themeColor="text1"/>
          <w:sz w:val="32"/>
          <w:szCs w:val="32"/>
          <w:cs/>
        </w:rPr>
        <w:t xml:space="preserve">ติดตามประเมินผลผู้เข้าร่วมโครงการ ในการทำกิจกรรม เดือนละ </w:t>
      </w:r>
      <w:r w:rsidRPr="00E5260A">
        <w:rPr>
          <w:color w:val="000000" w:themeColor="text1"/>
          <w:sz w:val="32"/>
          <w:szCs w:val="32"/>
        </w:rPr>
        <w:t xml:space="preserve">1 </w:t>
      </w:r>
      <w:r w:rsidRPr="00E5260A">
        <w:rPr>
          <w:color w:val="000000" w:themeColor="text1"/>
          <w:sz w:val="32"/>
          <w:szCs w:val="32"/>
          <w:cs/>
        </w:rPr>
        <w:t xml:space="preserve">ครั้ง </w:t>
      </w:r>
    </w:p>
    <w:p w14:paraId="15A12D5E" w14:textId="398AEC3C" w:rsidR="00D01F45" w:rsidRPr="00E5260A" w:rsidRDefault="00D01F45" w:rsidP="00E5260A">
      <w:pPr>
        <w:spacing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60A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C4B16"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26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ประเมินผลการดำเนินงานและสรุปโครงการ</w:t>
      </w:r>
    </w:p>
    <w:p w14:paraId="6DE02D74" w14:textId="77777777" w:rsidR="00E0246C" w:rsidRPr="00E5260A" w:rsidRDefault="00D01F4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10.  </w:t>
      </w:r>
      <w:r w:rsidRPr="00E5260A">
        <w:rPr>
          <w:b/>
          <w:bCs/>
          <w:color w:val="000000" w:themeColor="text1"/>
          <w:sz w:val="32"/>
          <w:szCs w:val="32"/>
          <w:cs/>
        </w:rPr>
        <w:tab/>
        <w:t>คำสำคัญ</w:t>
      </w:r>
      <w:r w:rsidR="00230822" w:rsidRPr="00E5260A">
        <w:rPr>
          <w:color w:val="000000" w:themeColor="text1"/>
          <w:sz w:val="32"/>
          <w:szCs w:val="32"/>
          <w:cs/>
        </w:rPr>
        <w:t xml:space="preserve"> </w:t>
      </w:r>
      <w:r w:rsidR="00E0246C" w:rsidRPr="00E5260A">
        <w:rPr>
          <w:color w:val="000000" w:themeColor="text1"/>
          <w:sz w:val="32"/>
          <w:szCs w:val="32"/>
          <w:cs/>
        </w:rPr>
        <w:t>พฤติกรรมด้านการบริโภคที่เหมาะสมในกลุ่มผู้ป่วยโรคเบาหวานและ</w:t>
      </w:r>
    </w:p>
    <w:p w14:paraId="2E418B74" w14:textId="6FAE5F3A" w:rsidR="00D01F45" w:rsidRPr="00E5260A" w:rsidRDefault="00E0246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          โรคความดันโลหิตสูง</w:t>
      </w:r>
    </w:p>
    <w:p w14:paraId="0E366534" w14:textId="5D877ADA" w:rsidR="00D01F45" w:rsidRPr="00E5260A" w:rsidRDefault="00D01F45" w:rsidP="00E5260A">
      <w:pPr>
        <w:pStyle w:val="Default"/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 xml:space="preserve">    11.</w:t>
      </w:r>
      <w:r w:rsidRPr="00E5260A">
        <w:rPr>
          <w:color w:val="000000" w:themeColor="text1"/>
          <w:sz w:val="32"/>
          <w:szCs w:val="32"/>
          <w:cs/>
        </w:rPr>
        <w:tab/>
      </w:r>
      <w:r w:rsidRPr="00E5260A">
        <w:rPr>
          <w:b/>
          <w:bCs/>
          <w:color w:val="000000" w:themeColor="text1"/>
          <w:sz w:val="32"/>
          <w:szCs w:val="32"/>
          <w:cs/>
        </w:rPr>
        <w:t>ผลการศึกษา</w:t>
      </w:r>
      <w:r w:rsidR="00230822" w:rsidRPr="00E5260A">
        <w:rPr>
          <w:b/>
          <w:bCs/>
          <w:color w:val="000000" w:themeColor="text1"/>
          <w:sz w:val="32"/>
          <w:szCs w:val="32"/>
          <w:cs/>
        </w:rPr>
        <w:t xml:space="preserve"> </w:t>
      </w:r>
    </w:p>
    <w:p w14:paraId="3180D889" w14:textId="33889FDE" w:rsidR="009F6ACC" w:rsidRPr="00E5260A" w:rsidRDefault="009F6AC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ab/>
      </w:r>
      <w:r w:rsidRPr="00E5260A">
        <w:rPr>
          <w:color w:val="000000" w:themeColor="text1"/>
          <w:sz w:val="32"/>
          <w:szCs w:val="32"/>
          <w:cs/>
        </w:rPr>
        <w:t>1. กลุ่มผู้ป่วยมีความรู้ในการดูแลสุขภาพเพิ่มมากขึ้น</w:t>
      </w:r>
    </w:p>
    <w:p w14:paraId="1B69E649" w14:textId="1A695A1A" w:rsidR="009F6ACC" w:rsidRPr="00E5260A" w:rsidRDefault="009F6AC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2. กลุ่มตัวอย่างมีระดับความดันโลหิตและระดับน้ำตาลในเลือดลดลง จากการตรวจหลังจากทำกิจกรรมครบ 3 เดือน</w:t>
      </w:r>
    </w:p>
    <w:p w14:paraId="336A5968" w14:textId="35DD10C6" w:rsidR="009F6ACC" w:rsidRPr="00E5260A" w:rsidRDefault="009F6AC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  <w:t>3. กลุ่มตัวอย่างมีการออกกำลังกายไม่ต่ำกว่า 3 วันต่อสัปดาห์</w:t>
      </w:r>
    </w:p>
    <w:p w14:paraId="399D1AA9" w14:textId="34E7E0A7" w:rsidR="00D01F45" w:rsidRPr="00E5260A" w:rsidRDefault="00D01F45" w:rsidP="00E5260A">
      <w:pPr>
        <w:pStyle w:val="Default"/>
        <w:jc w:val="both"/>
        <w:rPr>
          <w:b/>
          <w:bCs/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 xml:space="preserve">    12. </w:t>
      </w:r>
      <w:r w:rsidRPr="00E5260A">
        <w:rPr>
          <w:b/>
          <w:bCs/>
          <w:color w:val="000000" w:themeColor="text1"/>
          <w:sz w:val="32"/>
          <w:szCs w:val="32"/>
          <w:cs/>
        </w:rPr>
        <w:tab/>
        <w:t>ข้อเสนอแนะ</w:t>
      </w:r>
    </w:p>
    <w:p w14:paraId="3EA2260F" w14:textId="536CD444" w:rsidR="00677815" w:rsidRPr="00E5260A" w:rsidRDefault="00677815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b/>
          <w:bCs/>
          <w:color w:val="000000" w:themeColor="text1"/>
          <w:sz w:val="32"/>
          <w:szCs w:val="32"/>
          <w:cs/>
        </w:rPr>
        <w:tab/>
      </w:r>
      <w:r w:rsidRPr="00E5260A">
        <w:rPr>
          <w:color w:val="000000" w:themeColor="text1"/>
          <w:sz w:val="32"/>
          <w:szCs w:val="32"/>
          <w:cs/>
        </w:rPr>
        <w:t xml:space="preserve">1. </w:t>
      </w:r>
      <w:r w:rsidR="009F6ACC" w:rsidRPr="00E5260A">
        <w:rPr>
          <w:color w:val="000000" w:themeColor="text1"/>
          <w:sz w:val="32"/>
          <w:szCs w:val="32"/>
          <w:cs/>
        </w:rPr>
        <w:t>โครงการ/กิจกรรม ขาดการกระตุ้นให้มีการดำเนินการต่อเนื่องและขยายไปชุมชนอื่น</w:t>
      </w:r>
    </w:p>
    <w:p w14:paraId="2538172F" w14:textId="196B9DD9" w:rsidR="00E0246C" w:rsidRPr="00E5260A" w:rsidRDefault="009F6ACC" w:rsidP="00E5260A">
      <w:pPr>
        <w:pStyle w:val="Default"/>
        <w:jc w:val="both"/>
        <w:rPr>
          <w:color w:val="000000" w:themeColor="text1"/>
          <w:sz w:val="32"/>
          <w:szCs w:val="32"/>
        </w:rPr>
      </w:pPr>
      <w:r w:rsidRPr="00E5260A">
        <w:rPr>
          <w:color w:val="000000" w:themeColor="text1"/>
          <w:sz w:val="32"/>
          <w:szCs w:val="32"/>
          <w:cs/>
        </w:rPr>
        <w:tab/>
      </w:r>
    </w:p>
    <w:p w14:paraId="2AD78446" w14:textId="28FA4AAC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0F68C6" w14:textId="5B3347EC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5B1A53" w14:textId="170DCA15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0E38A3" w14:textId="479F70C0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53DAE" w14:textId="260C2470" w:rsidR="00E0246C" w:rsidRPr="00E5260A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DEA991" w14:textId="13F0E2F4" w:rsidR="00E0246C" w:rsidRDefault="00E0246C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3F75B9" w14:textId="6C93EDD5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17E3FE" w14:textId="6992320E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97386E" w14:textId="4C5C894F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0C8221" w14:textId="1BE8EB15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F35DB" w14:textId="7E11F95B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98205B" w14:textId="711E061E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D9C8B" w14:textId="7BCB4CD8" w:rsidR="00732A48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4FFE31" w14:textId="77777777" w:rsidR="00732A48" w:rsidRPr="00E5260A" w:rsidRDefault="00732A48" w:rsidP="00E5260A">
      <w:pPr>
        <w:pStyle w:val="aa"/>
        <w:spacing w:after="0" w:line="240" w:lineRule="auto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5452C4E" w14:textId="39C16E59" w:rsidR="00E0246C" w:rsidRPr="00E5260A" w:rsidRDefault="00E0246C" w:rsidP="00E5260A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0246C" w:rsidRPr="00E5260A" w:rsidSect="00B916AA">
      <w:headerReference w:type="default" r:id="rId8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C48A" w14:textId="77777777" w:rsidR="004503E5" w:rsidRDefault="004503E5" w:rsidP="00C31FF5">
      <w:pPr>
        <w:spacing w:after="0" w:line="240" w:lineRule="auto"/>
      </w:pPr>
      <w:r>
        <w:separator/>
      </w:r>
    </w:p>
  </w:endnote>
  <w:endnote w:type="continuationSeparator" w:id="0">
    <w:p w14:paraId="06C8D80F" w14:textId="77777777" w:rsidR="004503E5" w:rsidRDefault="004503E5" w:rsidP="00C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D4C3" w14:textId="77777777" w:rsidR="004503E5" w:rsidRDefault="004503E5" w:rsidP="00C31FF5">
      <w:pPr>
        <w:spacing w:after="0" w:line="240" w:lineRule="auto"/>
      </w:pPr>
      <w:r>
        <w:separator/>
      </w:r>
    </w:p>
  </w:footnote>
  <w:footnote w:type="continuationSeparator" w:id="0">
    <w:p w14:paraId="4A8659EB" w14:textId="77777777" w:rsidR="004503E5" w:rsidRDefault="004503E5" w:rsidP="00C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D085" w14:textId="77777777" w:rsidR="00C31FF5" w:rsidRDefault="00C31FF5">
    <w:pPr>
      <w:pStyle w:val="a4"/>
    </w:pPr>
  </w:p>
  <w:p w14:paraId="79F86783" w14:textId="77777777" w:rsidR="00C31FF5" w:rsidRDefault="00C31F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0BE"/>
    <w:multiLevelType w:val="hybridMultilevel"/>
    <w:tmpl w:val="B3C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168"/>
    <w:multiLevelType w:val="hybridMultilevel"/>
    <w:tmpl w:val="B3CC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1866"/>
    <w:multiLevelType w:val="hybridMultilevel"/>
    <w:tmpl w:val="A0FE982C"/>
    <w:lvl w:ilvl="0" w:tplc="1F5082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9"/>
    <w:rsid w:val="0005353E"/>
    <w:rsid w:val="0006462A"/>
    <w:rsid w:val="000669C9"/>
    <w:rsid w:val="000919A9"/>
    <w:rsid w:val="000926F1"/>
    <w:rsid w:val="000C4054"/>
    <w:rsid w:val="000E1333"/>
    <w:rsid w:val="000F21DC"/>
    <w:rsid w:val="001648E4"/>
    <w:rsid w:val="00167DB5"/>
    <w:rsid w:val="0018454D"/>
    <w:rsid w:val="001E725F"/>
    <w:rsid w:val="00211F6A"/>
    <w:rsid w:val="00230822"/>
    <w:rsid w:val="00251933"/>
    <w:rsid w:val="00262606"/>
    <w:rsid w:val="0028589E"/>
    <w:rsid w:val="002A1B8D"/>
    <w:rsid w:val="002E3E4D"/>
    <w:rsid w:val="002F558B"/>
    <w:rsid w:val="00321084"/>
    <w:rsid w:val="003F2E43"/>
    <w:rsid w:val="004503E5"/>
    <w:rsid w:val="004B59E5"/>
    <w:rsid w:val="004C2C93"/>
    <w:rsid w:val="004F1EA5"/>
    <w:rsid w:val="00545236"/>
    <w:rsid w:val="00554ABF"/>
    <w:rsid w:val="005669D3"/>
    <w:rsid w:val="00593691"/>
    <w:rsid w:val="005C4B16"/>
    <w:rsid w:val="005D0B68"/>
    <w:rsid w:val="005E51F6"/>
    <w:rsid w:val="00626CF8"/>
    <w:rsid w:val="0067323D"/>
    <w:rsid w:val="00677815"/>
    <w:rsid w:val="006D2494"/>
    <w:rsid w:val="00732A48"/>
    <w:rsid w:val="00763441"/>
    <w:rsid w:val="0087254B"/>
    <w:rsid w:val="008B49FA"/>
    <w:rsid w:val="00980F18"/>
    <w:rsid w:val="009B4AD2"/>
    <w:rsid w:val="009F0369"/>
    <w:rsid w:val="009F6ACC"/>
    <w:rsid w:val="00A14A02"/>
    <w:rsid w:val="00A24C0E"/>
    <w:rsid w:val="00A713C2"/>
    <w:rsid w:val="00AB45D1"/>
    <w:rsid w:val="00AC3C56"/>
    <w:rsid w:val="00B65090"/>
    <w:rsid w:val="00B916AA"/>
    <w:rsid w:val="00BB0672"/>
    <w:rsid w:val="00C31FF5"/>
    <w:rsid w:val="00CF0F9C"/>
    <w:rsid w:val="00D01F45"/>
    <w:rsid w:val="00D101D9"/>
    <w:rsid w:val="00D8172B"/>
    <w:rsid w:val="00DA2BFB"/>
    <w:rsid w:val="00E0246C"/>
    <w:rsid w:val="00E061B4"/>
    <w:rsid w:val="00E35DB2"/>
    <w:rsid w:val="00E5260A"/>
    <w:rsid w:val="00EB2750"/>
    <w:rsid w:val="00F357E8"/>
    <w:rsid w:val="00F77F9E"/>
    <w:rsid w:val="00F85348"/>
    <w:rsid w:val="00FB28D1"/>
    <w:rsid w:val="00FE2911"/>
    <w:rsid w:val="00FE3E69"/>
    <w:rsid w:val="00FE3FA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F3FE4"/>
  <w15:docId w15:val="{1119AA3F-162F-408A-936B-4CF0077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5236"/>
  </w:style>
  <w:style w:type="paragraph" w:styleId="1">
    <w:name w:val="heading 1"/>
    <w:basedOn w:val="a"/>
    <w:link w:val="10"/>
    <w:uiPriority w:val="9"/>
    <w:qFormat/>
    <w:rsid w:val="00D101D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9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D101D9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101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1FF5"/>
  </w:style>
  <w:style w:type="paragraph" w:styleId="a6">
    <w:name w:val="footer"/>
    <w:basedOn w:val="a"/>
    <w:link w:val="a7"/>
    <w:uiPriority w:val="99"/>
    <w:unhideWhenUsed/>
    <w:rsid w:val="00C3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1FF5"/>
  </w:style>
  <w:style w:type="paragraph" w:styleId="a8">
    <w:name w:val="Balloon Text"/>
    <w:basedOn w:val="a"/>
    <w:link w:val="a9"/>
    <w:uiPriority w:val="99"/>
    <w:semiHidden/>
    <w:unhideWhenUsed/>
    <w:rsid w:val="00EB27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B275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F2E4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24A6-9BD3-46B0-90A6-4C47782F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2019-02-11T11:52:00Z</cp:lastPrinted>
  <dcterms:created xsi:type="dcterms:W3CDTF">2019-02-11T11:42:00Z</dcterms:created>
  <dcterms:modified xsi:type="dcterms:W3CDTF">2019-10-10T07:57:00Z</dcterms:modified>
</cp:coreProperties>
</file>