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58" w:rsidRDefault="00B80682" w:rsidP="00B806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F779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6F779D" w:rsidRPr="00B81D2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</w:t>
      </w:r>
      <w:r w:rsidR="004F44DA">
        <w:rPr>
          <w:rFonts w:ascii="TH SarabunPSK" w:hAnsi="TH SarabunPSK" w:cs="TH SarabunPSK" w:hint="cs"/>
          <w:b/>
          <w:bCs/>
          <w:sz w:val="32"/>
          <w:szCs w:val="32"/>
          <w:cs/>
        </w:rPr>
        <w:t>นาระบบยาโรคเรื้อรัง</w:t>
      </w:r>
      <w:r w:rsidR="00365C0E" w:rsidRPr="00365C0E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โรงพยาบาลส่งเสริมสุขภาพตำบล</w:t>
      </w:r>
      <w:r w:rsidR="00AD60CE">
        <w:rPr>
          <w:rFonts w:ascii="TH SarabunPSK" w:hAnsi="TH SarabunPSK" w:cs="TH SarabunPSK" w:hint="cs"/>
          <w:b/>
          <w:bCs/>
          <w:sz w:val="32"/>
          <w:szCs w:val="32"/>
          <w:cs/>
        </w:rPr>
        <w:t>เขตอำเภอฆ้องชัย</w:t>
      </w:r>
      <w:r w:rsidR="00587944" w:rsidRPr="00B81D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80682" w:rsidRPr="00B80682" w:rsidRDefault="00B80682" w:rsidP="00B806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2. รายชื่อผู้วิจัย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และให้ขีดเส้นใต้ผู้นำเสนอ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):</w:t>
      </w:r>
      <w:r w:rsidR="00587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6F779D" w:rsidRPr="007B169B">
        <w:rPr>
          <w:rFonts w:ascii="TH SarabunPSK" w:hAnsi="TH SarabunPSK" w:cs="TH SarabunPSK" w:hint="cs"/>
          <w:sz w:val="32"/>
          <w:szCs w:val="32"/>
          <w:u w:val="single"/>
          <w:cs/>
        </w:rPr>
        <w:t>ภญ</w:t>
      </w:r>
      <w:proofErr w:type="spellEnd"/>
      <w:r w:rsidR="006F779D" w:rsidRPr="007B169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. </w:t>
      </w:r>
      <w:proofErr w:type="spellStart"/>
      <w:r w:rsidR="006F779D" w:rsidRPr="007B169B">
        <w:rPr>
          <w:rFonts w:ascii="TH SarabunPSK" w:hAnsi="TH SarabunPSK" w:cs="TH SarabunPSK" w:hint="cs"/>
          <w:sz w:val="32"/>
          <w:szCs w:val="32"/>
          <w:u w:val="single"/>
          <w:cs/>
        </w:rPr>
        <w:t>จิตตว</w:t>
      </w:r>
      <w:proofErr w:type="spellEnd"/>
      <w:r w:rsidR="006F779D" w:rsidRPr="007B169B">
        <w:rPr>
          <w:rFonts w:ascii="TH SarabunPSK" w:hAnsi="TH SarabunPSK" w:cs="TH SarabunPSK" w:hint="cs"/>
          <w:sz w:val="32"/>
          <w:szCs w:val="32"/>
          <w:u w:val="single"/>
          <w:cs/>
        </w:rPr>
        <w:t>ดี กมลพุทธ</w:t>
      </w:r>
      <w:r w:rsidR="006F779D" w:rsidRPr="007B16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F779D" w:rsidRPr="007B169B">
        <w:rPr>
          <w:rFonts w:ascii="TH SarabunPSK" w:hAnsi="TH SarabunPSK" w:cs="TH SarabunPSK" w:hint="cs"/>
          <w:sz w:val="32"/>
          <w:szCs w:val="32"/>
          <w:cs/>
        </w:rPr>
        <w:t>ภก</w:t>
      </w:r>
      <w:proofErr w:type="spellEnd"/>
      <w:r w:rsidR="006F779D" w:rsidRPr="007B169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="006F779D" w:rsidRPr="007B169B">
        <w:rPr>
          <w:rFonts w:ascii="TH SarabunPSK" w:hAnsi="TH SarabunPSK" w:cs="TH SarabunPSK" w:hint="cs"/>
          <w:sz w:val="32"/>
          <w:szCs w:val="32"/>
          <w:cs/>
        </w:rPr>
        <w:t>นัฐ</w:t>
      </w:r>
      <w:proofErr w:type="spellEnd"/>
      <w:r w:rsidR="006F779D" w:rsidRPr="007B169B">
        <w:rPr>
          <w:rFonts w:ascii="TH SarabunPSK" w:hAnsi="TH SarabunPSK" w:cs="TH SarabunPSK" w:hint="cs"/>
          <w:sz w:val="32"/>
          <w:szCs w:val="32"/>
          <w:cs/>
        </w:rPr>
        <w:t>พล พรมผล</w:t>
      </w:r>
      <w:r w:rsidR="00587944" w:rsidRPr="007B169B">
        <w:rPr>
          <w:rFonts w:ascii="TH SarabunPSK" w:hAnsi="TH SarabunPSK" w:cs="TH SarabunPSK" w:hint="cs"/>
          <w:sz w:val="32"/>
          <w:szCs w:val="32"/>
          <w:cs/>
        </w:rPr>
        <w:tab/>
      </w:r>
      <w:r w:rsidR="00587944" w:rsidRPr="007B169B">
        <w:rPr>
          <w:rFonts w:ascii="TH SarabunPSK" w:hAnsi="TH SarabunPSK" w:cs="TH SarabunPSK"/>
          <w:sz w:val="32"/>
          <w:szCs w:val="32"/>
          <w:cs/>
        </w:rPr>
        <w:tab/>
      </w:r>
      <w:r w:rsidR="00587944" w:rsidRPr="007B169B">
        <w:rPr>
          <w:rFonts w:ascii="TH SarabunPSK" w:hAnsi="TH SarabunPSK" w:cs="TH SarabunPSK"/>
          <w:sz w:val="32"/>
          <w:szCs w:val="32"/>
          <w:cs/>
        </w:rPr>
        <w:tab/>
      </w:r>
      <w:r w:rsidR="005879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D6E58" w:rsidRDefault="00B80682" w:rsidP="00FA6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3. หน่วยงาน</w:t>
      </w:r>
      <w:r w:rsidR="0058794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61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6DC4" w:rsidRPr="007757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ฝ่ายเภสัชกรรมชุมชนและคุ้มครองผู้บริโภค </w:t>
      </w:r>
      <w:proofErr w:type="spellStart"/>
      <w:r w:rsidR="00FA6DC4" w:rsidRPr="007757E0">
        <w:rPr>
          <w:rFonts w:ascii="TH SarabunPSK" w:hAnsi="TH SarabunPSK" w:cs="TH SarabunPSK" w:hint="cs"/>
          <w:b/>
          <w:bCs/>
          <w:sz w:val="32"/>
          <w:szCs w:val="32"/>
          <w:cs/>
        </w:rPr>
        <w:t>ร.พ</w:t>
      </w:r>
      <w:proofErr w:type="spellEnd"/>
      <w:r w:rsidR="00FA6DC4" w:rsidRPr="007757E0">
        <w:rPr>
          <w:rFonts w:ascii="TH SarabunPSK" w:hAnsi="TH SarabunPSK" w:cs="TH SarabunPSK" w:hint="cs"/>
          <w:b/>
          <w:bCs/>
          <w:sz w:val="32"/>
          <w:szCs w:val="32"/>
          <w:cs/>
        </w:rPr>
        <w:t>. ฆ้องชัย</w:t>
      </w:r>
      <w:r w:rsidR="007757E0" w:rsidRPr="007757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57E0" w:rsidRPr="007757E0">
        <w:rPr>
          <w:rFonts w:ascii="TH SarabunPSK" w:hAnsi="TH SarabunPSK" w:cs="TH SarabunPSK" w:hint="cs"/>
          <w:b/>
          <w:bCs/>
          <w:sz w:val="32"/>
          <w:szCs w:val="32"/>
          <w:cs/>
        </w:rPr>
        <w:t>จ. กาฬสินธุ์</w:t>
      </w:r>
      <w:r w:rsidR="00587944" w:rsidRPr="007757E0">
        <w:rPr>
          <w:rFonts w:ascii="TH SarabunPSK" w:hAnsi="TH SarabunPSK" w:cs="TH SarabunPSK"/>
          <w:b/>
          <w:bCs/>
          <w:sz w:val="32"/>
          <w:szCs w:val="32"/>
        </w:rPr>
        <w:tab/>
      </w:r>
      <w:r w:rsidR="00CD6E58">
        <w:rPr>
          <w:rFonts w:ascii="TH SarabunPSK" w:hAnsi="TH SarabunPSK" w:cs="TH SarabunPSK"/>
          <w:b/>
          <w:bCs/>
          <w:sz w:val="32"/>
          <w:szCs w:val="32"/>
        </w:rPr>
        <w:tab/>
      </w:r>
      <w:r w:rsidR="00CD6E5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A6DC4" w:rsidRPr="00CD6E58" w:rsidRDefault="00B80682" w:rsidP="00FA6D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682">
        <w:rPr>
          <w:rFonts w:ascii="TH SarabunPSK" w:hAnsi="TH SarabunPSK" w:cs="TH SarabunPSK" w:hint="cs"/>
          <w:b/>
          <w:bCs/>
          <w:sz w:val="32"/>
          <w:szCs w:val="32"/>
          <w:cs/>
        </w:rPr>
        <w:t>4. ที่มาและความสำคัญของปัญหา</w:t>
      </w:r>
      <w:r w:rsidRPr="00B806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1687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7B169B" w:rsidRPr="00B2322C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โรงพยาบาลฆ้องชัย จังหวัดกาฬสินธุ์ เป็นโรงพยาบาลเปิดใหม่ระดับ </w:t>
      </w:r>
      <w:r w:rsidR="007B169B" w:rsidRPr="00B2322C">
        <w:rPr>
          <w:rFonts w:ascii="TH SarabunPSK" w:hAnsi="TH SarabunPSK" w:cs="TH SarabunPSK"/>
          <w:sz w:val="32"/>
          <w:szCs w:val="32"/>
        </w:rPr>
        <w:t xml:space="preserve">F3 </w:t>
      </w:r>
      <w:r w:rsidR="007B169B" w:rsidRPr="00B2322C">
        <w:rPr>
          <w:rFonts w:ascii="TH SarabunPSK" w:hAnsi="TH SarabunPSK" w:cs="TH SarabunPSK" w:hint="cs"/>
          <w:sz w:val="32"/>
          <w:szCs w:val="32"/>
          <w:cs/>
        </w:rPr>
        <w:t xml:space="preserve">แยกจากโรงพยาบาลกมลาไสย วันที่ 1 ตุลาคม </w:t>
      </w:r>
      <w:r w:rsidR="00DA620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B169B" w:rsidRPr="00B2322C">
        <w:rPr>
          <w:rFonts w:ascii="TH SarabunPSK" w:hAnsi="TH SarabunPSK" w:cs="TH SarabunPSK" w:hint="cs"/>
          <w:sz w:val="32"/>
          <w:szCs w:val="32"/>
          <w:cs/>
        </w:rPr>
        <w:t xml:space="preserve">2559 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>รับผิดชอบการดูแลผู้ป่วยโรคเรื้อรังที่โรงพยาบาลส่งเสริมสุขภาพตำบล (รพ.สต</w:t>
      </w:r>
      <w:r w:rsidR="00DA620C">
        <w:rPr>
          <w:rFonts w:ascii="TH SarabunPSK" w:hAnsi="TH SarabunPSK" w:cs="TH SarabunPSK" w:hint="cs"/>
          <w:sz w:val="32"/>
          <w:szCs w:val="32"/>
          <w:cs/>
        </w:rPr>
        <w:t>.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 xml:space="preserve">)  จำนวน </w:t>
      </w:r>
      <w:r w:rsidR="00FA6DC4" w:rsidRPr="00B2322C">
        <w:rPr>
          <w:rFonts w:ascii="TH SarabunPSK" w:hAnsi="TH SarabunPSK" w:cs="TH SarabunPSK"/>
          <w:sz w:val="32"/>
          <w:szCs w:val="32"/>
        </w:rPr>
        <w:t>7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 xml:space="preserve"> รพ.สต. </w:t>
      </w:r>
      <w:r w:rsidR="00116870" w:rsidRPr="00116870">
        <w:rPr>
          <w:rFonts w:ascii="TH SarabunPSK" w:hAnsi="TH SarabunPSK" w:cs="TH SarabunPSK"/>
          <w:sz w:val="32"/>
          <w:szCs w:val="32"/>
          <w:cs/>
        </w:rPr>
        <w:t xml:space="preserve">มีแพทย์ 1 คน ทำหน้าที่ตรวจรักษาและบริหารงานในตำแหน่งผู้อำนวยการโรงพยาบาล 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>ระบบการดูแลผู้ป่วยโรคเรื้อรังแต่เดิมจัดให้มียาโรคเรื้อรัง</w:t>
      </w:r>
      <w:r w:rsidR="003E6303">
        <w:rPr>
          <w:rFonts w:ascii="TH SarabunPSK" w:hAnsi="TH SarabunPSK" w:cs="TH SarabunPSK" w:hint="cs"/>
          <w:sz w:val="32"/>
          <w:szCs w:val="32"/>
          <w:cs/>
        </w:rPr>
        <w:t>คงคลัง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>ที่ รพ.สต. และให้พยาบาลเวชปฏิบัติเป็นผู้ตรวจรักษาและจ่ายยาผู้ป่วยที่ รพ.สต.</w:t>
      </w:r>
      <w:r w:rsidR="00442E7C">
        <w:rPr>
          <w:rFonts w:ascii="TH SarabunPSK" w:hAnsi="TH SarabunPSK" w:cs="TH SarabunPSK" w:hint="cs"/>
          <w:sz w:val="32"/>
          <w:szCs w:val="32"/>
          <w:cs/>
        </w:rPr>
        <w:t xml:space="preserve"> เองได้เลย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D86">
        <w:rPr>
          <w:rFonts w:ascii="TH SarabunPSK" w:hAnsi="TH SarabunPSK" w:cs="TH SarabunPSK" w:hint="cs"/>
          <w:sz w:val="32"/>
          <w:szCs w:val="32"/>
          <w:cs/>
        </w:rPr>
        <w:t xml:space="preserve">ปัญหาที่พบคือ </w:t>
      </w:r>
      <w:r w:rsidR="00F35D86" w:rsidRPr="00F35D86">
        <w:rPr>
          <w:rFonts w:ascii="TH SarabunPSK" w:hAnsi="TH SarabunPSK" w:cs="TH SarabunPSK"/>
          <w:sz w:val="32"/>
          <w:szCs w:val="32"/>
          <w:cs/>
        </w:rPr>
        <w:t>ไม่มีประวัติผู้ป่วยโรคเรื้อรังบันทึก</w:t>
      </w:r>
      <w:r w:rsidR="00F35D86">
        <w:rPr>
          <w:rFonts w:ascii="TH SarabunPSK" w:hAnsi="TH SarabunPSK" w:cs="TH SarabunPSK" w:hint="cs"/>
          <w:sz w:val="32"/>
          <w:szCs w:val="32"/>
          <w:cs/>
        </w:rPr>
        <w:t>เป็นข้อมูลพื้นฐานใน</w:t>
      </w:r>
      <w:r w:rsidR="00F35D86" w:rsidRPr="00F35D86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5A2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68C" w:rsidRPr="0066768C">
        <w:rPr>
          <w:rFonts w:ascii="TH SarabunPSK" w:hAnsi="TH SarabunPSK" w:cs="TH SarabunPSK"/>
          <w:sz w:val="32"/>
          <w:szCs w:val="32"/>
          <w:cs/>
        </w:rPr>
        <w:t>เนื่องจากที่ผ่านมาโรง</w:t>
      </w:r>
      <w:r w:rsidR="00CC2AA7">
        <w:rPr>
          <w:rFonts w:ascii="TH SarabunPSK" w:hAnsi="TH SarabunPSK" w:cs="TH SarabunPSK"/>
          <w:sz w:val="32"/>
          <w:szCs w:val="32"/>
          <w:cs/>
        </w:rPr>
        <w:t>พยาบาลแม่ข่ายส่งข้อมูลไปที่แต่ล</w:t>
      </w:r>
      <w:r w:rsidR="0066768C" w:rsidRPr="0066768C">
        <w:rPr>
          <w:rFonts w:ascii="TH SarabunPSK" w:hAnsi="TH SarabunPSK" w:cs="TH SarabunPSK"/>
          <w:sz w:val="32"/>
          <w:szCs w:val="32"/>
          <w:cs/>
        </w:rPr>
        <w:t xml:space="preserve">ะ รพ.สต. โดยตรง </w:t>
      </w:r>
      <w:r w:rsidR="00F35D86" w:rsidRPr="00F35D86">
        <w:rPr>
          <w:rFonts w:ascii="TH SarabunPSK" w:hAnsi="TH SarabunPSK" w:cs="TH SarabunPSK"/>
          <w:sz w:val="32"/>
          <w:szCs w:val="32"/>
          <w:cs/>
        </w:rPr>
        <w:t>ยากต่อการทบทวนประวัติการรักษา</w:t>
      </w:r>
      <w:r w:rsidR="00DF77D3">
        <w:rPr>
          <w:rFonts w:ascii="TH SarabunPSK" w:hAnsi="TH SarabunPSK" w:cs="TH SarabunPSK" w:hint="cs"/>
          <w:sz w:val="32"/>
          <w:szCs w:val="32"/>
          <w:cs/>
        </w:rPr>
        <w:t>และประ</w:t>
      </w:r>
      <w:r w:rsidR="009A5780">
        <w:rPr>
          <w:rFonts w:ascii="TH SarabunPSK" w:hAnsi="TH SarabunPSK" w:cs="TH SarabunPSK" w:hint="cs"/>
          <w:sz w:val="32"/>
          <w:szCs w:val="32"/>
          <w:cs/>
        </w:rPr>
        <w:t>เมินภาวะโรค</w:t>
      </w:r>
      <w:r w:rsidR="00F35D86" w:rsidRPr="00F35D86">
        <w:rPr>
          <w:rFonts w:ascii="TH SarabunPSK" w:hAnsi="TH SarabunPSK" w:cs="TH SarabunPSK"/>
          <w:sz w:val="32"/>
          <w:szCs w:val="32"/>
          <w:cs/>
        </w:rPr>
        <w:t>ของผู้ป่วย</w:t>
      </w:r>
      <w:r w:rsidR="000E54A4">
        <w:rPr>
          <w:rFonts w:ascii="TH SarabunPSK" w:hAnsi="TH SarabunPSK" w:cs="TH SarabunPSK" w:hint="cs"/>
          <w:sz w:val="32"/>
          <w:szCs w:val="32"/>
          <w:cs/>
        </w:rPr>
        <w:t>แต่ละราย</w:t>
      </w:r>
      <w:r w:rsidR="004A3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1039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4A347D">
        <w:rPr>
          <w:rFonts w:ascii="TH SarabunPSK" w:hAnsi="TH SarabunPSK" w:cs="TH SarabunPSK" w:hint="cs"/>
          <w:sz w:val="32"/>
          <w:szCs w:val="32"/>
          <w:cs/>
        </w:rPr>
        <w:t>ยา</w:t>
      </w:r>
      <w:r w:rsidR="00B31039" w:rsidRPr="00B31039">
        <w:rPr>
          <w:rFonts w:ascii="TH SarabunPSK" w:hAnsi="TH SarabunPSK" w:cs="TH SarabunPSK"/>
          <w:sz w:val="32"/>
          <w:szCs w:val="32"/>
          <w:cs/>
        </w:rPr>
        <w:t>ในสมุดประจำตัวผู้ป่วยไม่เป็นปัจจุบัน</w:t>
      </w:r>
      <w:r w:rsidR="00F35D86" w:rsidRPr="00F35D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6C22">
        <w:rPr>
          <w:rFonts w:ascii="TH SarabunPSK" w:hAnsi="TH SarabunPSK" w:cs="TH SarabunPSK"/>
          <w:sz w:val="32"/>
          <w:szCs w:val="32"/>
          <w:cs/>
        </w:rPr>
        <w:t>พบว่า</w:t>
      </w:r>
      <w:r w:rsidR="00B31039" w:rsidRPr="00B31039">
        <w:rPr>
          <w:rFonts w:ascii="TH SarabunPSK" w:hAnsi="TH SarabunPSK" w:cs="TH SarabunPSK"/>
          <w:sz w:val="32"/>
          <w:szCs w:val="32"/>
          <w:cs/>
        </w:rPr>
        <w:t>เภสัชกรปฐมภูมิออก</w:t>
      </w:r>
      <w:r w:rsidR="006950EB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B31039" w:rsidRPr="00B31039">
        <w:rPr>
          <w:rFonts w:ascii="TH SarabunPSK" w:hAnsi="TH SarabunPSK" w:cs="TH SarabunPSK"/>
          <w:sz w:val="32"/>
          <w:szCs w:val="32"/>
          <w:cs/>
        </w:rPr>
        <w:t>ยาและประเมินการสั่งใช้ยาอย่างสมเหตุผล</w:t>
      </w:r>
      <w:r w:rsidR="00A46C22">
        <w:rPr>
          <w:rFonts w:ascii="TH SarabunPSK" w:hAnsi="TH SarabunPSK" w:cs="TH SarabunPSK" w:hint="cs"/>
          <w:sz w:val="32"/>
          <w:szCs w:val="32"/>
          <w:cs/>
        </w:rPr>
        <w:t>ไม่ได้ครบทุก รพ.สต.</w:t>
      </w:r>
      <w:r w:rsidR="00B31039" w:rsidRPr="00B31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 xml:space="preserve">ปัญหาที่พบจากการตรวจประเมิน ใน รพ.สต. </w:t>
      </w:r>
      <w:r w:rsidR="00B34CC9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B34CC9" w:rsidRPr="00B34CC9">
        <w:rPr>
          <w:rFonts w:ascii="TH SarabunPSK" w:hAnsi="TH SarabunPSK" w:cs="TH SarabunPSK"/>
          <w:sz w:val="32"/>
          <w:szCs w:val="32"/>
          <w:cs/>
        </w:rPr>
        <w:t>ผู้ป่วยไม่มาตามนัด</w:t>
      </w:r>
      <w:r w:rsidR="00B34C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5A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B34CC9">
        <w:rPr>
          <w:rFonts w:ascii="TH SarabunPSK" w:hAnsi="TH SarabunPSK" w:cs="TH SarabunPSK" w:hint="cs"/>
          <w:sz w:val="32"/>
          <w:szCs w:val="32"/>
          <w:cs/>
        </w:rPr>
        <w:t>สามารถมารับยาโรคเรื้อรังได้ทุกวันที่ รพ.สต.</w:t>
      </w:r>
      <w:r w:rsidR="00B34CC9" w:rsidRPr="00B34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B2B">
        <w:rPr>
          <w:rFonts w:ascii="TH SarabunPSK" w:hAnsi="TH SarabunPSK" w:cs="TH SarabunPSK" w:hint="cs"/>
          <w:sz w:val="32"/>
          <w:szCs w:val="32"/>
          <w:cs/>
        </w:rPr>
        <w:t>ทำให้ไม่สามารถประเมิน</w:t>
      </w:r>
      <w:r w:rsidR="00810A3A">
        <w:rPr>
          <w:rFonts w:ascii="TH SarabunPSK" w:hAnsi="TH SarabunPSK" w:cs="TH SarabunPSK" w:hint="cs"/>
          <w:sz w:val="32"/>
          <w:szCs w:val="32"/>
          <w:cs/>
        </w:rPr>
        <w:t>ความถูกต้องจาก</w:t>
      </w:r>
      <w:r w:rsidR="00D46B2B">
        <w:rPr>
          <w:rFonts w:ascii="TH SarabunPSK" w:hAnsi="TH SarabunPSK" w:cs="TH SarabunPSK" w:hint="cs"/>
          <w:sz w:val="32"/>
          <w:szCs w:val="32"/>
          <w:cs/>
        </w:rPr>
        <w:t>การใช้ยา</w:t>
      </w:r>
      <w:r w:rsidR="00810A3A">
        <w:rPr>
          <w:rFonts w:ascii="TH SarabunPSK" w:hAnsi="TH SarabunPSK" w:cs="TH SarabunPSK" w:hint="cs"/>
          <w:sz w:val="32"/>
          <w:szCs w:val="32"/>
          <w:cs/>
        </w:rPr>
        <w:t>โรคเรื้อรัง</w:t>
      </w:r>
      <w:r w:rsidR="00D46B2B"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 w:rsidR="00810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4D3F">
        <w:rPr>
          <w:rFonts w:ascii="TH SarabunPSK" w:hAnsi="TH SarabunPSK" w:cs="TH SarabunPSK" w:hint="cs"/>
          <w:sz w:val="32"/>
          <w:szCs w:val="32"/>
          <w:cs/>
        </w:rPr>
        <w:t>มีโอกาสเกิด</w:t>
      </w:r>
      <w:r w:rsidR="00384F2F" w:rsidRPr="00384F2F">
        <w:rPr>
          <w:rFonts w:ascii="TH SarabunPSK" w:hAnsi="TH SarabunPSK" w:cs="TH SarabunPSK"/>
          <w:sz w:val="32"/>
          <w:szCs w:val="32"/>
          <w:cs/>
        </w:rPr>
        <w:t xml:space="preserve">คลาดเคลื่อนในการจ่ายยาเกิดขึ้นได้ </w:t>
      </w:r>
      <w:r w:rsidR="00384F2F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7B169B" w:rsidRPr="00B2322C">
        <w:rPr>
          <w:rFonts w:ascii="TH SarabunPSK" w:hAnsi="TH SarabunPSK" w:cs="TH SarabunPSK" w:hint="cs"/>
          <w:sz w:val="32"/>
          <w:szCs w:val="32"/>
          <w:cs/>
        </w:rPr>
        <w:t>รายการยา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>โรคเรื้อรัง</w:t>
      </w:r>
      <w:r w:rsidR="00384F2F">
        <w:rPr>
          <w:rFonts w:ascii="TH SarabunPSK" w:hAnsi="TH SarabunPSK" w:cs="TH SarabunPSK" w:hint="cs"/>
          <w:sz w:val="32"/>
          <w:szCs w:val="32"/>
          <w:cs/>
        </w:rPr>
        <w:t xml:space="preserve"> 1 รายการยา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>มีหลายความแรง</w:t>
      </w:r>
      <w:r w:rsidR="00384F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69B" w:rsidRPr="00B232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C27">
        <w:rPr>
          <w:rFonts w:ascii="TH SarabunPSK" w:hAnsi="TH SarabunPSK" w:cs="TH SarabunPSK" w:hint="cs"/>
          <w:sz w:val="32"/>
          <w:szCs w:val="32"/>
          <w:cs/>
        </w:rPr>
        <w:t>ใน</w:t>
      </w:r>
      <w:r w:rsidR="00286B68" w:rsidRPr="00286B68">
        <w:rPr>
          <w:rFonts w:ascii="TH SarabunPSK" w:hAnsi="TH SarabunPSK" w:cs="TH SarabunPSK"/>
          <w:sz w:val="32"/>
          <w:szCs w:val="32"/>
          <w:cs/>
        </w:rPr>
        <w:t>บาง รพ.สต. เขียน</w:t>
      </w:r>
      <w:r w:rsidR="00254226">
        <w:rPr>
          <w:rFonts w:ascii="TH SarabunPSK" w:hAnsi="TH SarabunPSK" w:cs="TH SarabunPSK" w:hint="cs"/>
          <w:sz w:val="32"/>
          <w:szCs w:val="32"/>
          <w:cs/>
        </w:rPr>
        <w:t>ฉลากยาบน</w:t>
      </w:r>
      <w:r w:rsidR="00995A33">
        <w:rPr>
          <w:rFonts w:ascii="TH SarabunPSK" w:hAnsi="TH SarabunPSK" w:cs="TH SarabunPSK"/>
          <w:sz w:val="32"/>
          <w:szCs w:val="32"/>
          <w:cs/>
        </w:rPr>
        <w:t xml:space="preserve">ซองยาเอง </w:t>
      </w:r>
      <w:r w:rsidR="00254226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E66E8D">
        <w:rPr>
          <w:rFonts w:ascii="TH SarabunPSK" w:hAnsi="TH SarabunPSK" w:cs="TH SarabunPSK" w:hint="cs"/>
          <w:sz w:val="32"/>
          <w:szCs w:val="32"/>
          <w:cs/>
        </w:rPr>
        <w:t>ที่พบคือ ฉลาก</w:t>
      </w:r>
      <w:r w:rsidR="006B7404">
        <w:rPr>
          <w:rFonts w:ascii="TH SarabunPSK" w:hAnsi="TH SarabunPSK" w:cs="TH SarabunPSK" w:hint="cs"/>
          <w:sz w:val="32"/>
          <w:szCs w:val="32"/>
          <w:cs/>
        </w:rPr>
        <w:t>ยา</w:t>
      </w:r>
      <w:r w:rsidR="00254226">
        <w:rPr>
          <w:rFonts w:ascii="TH SarabunPSK" w:hAnsi="TH SarabunPSK" w:cs="TH SarabunPSK" w:hint="cs"/>
          <w:sz w:val="32"/>
          <w:szCs w:val="32"/>
          <w:cs/>
        </w:rPr>
        <w:t>มี</w:t>
      </w:r>
      <w:r w:rsidR="00286B68" w:rsidRPr="00286B68">
        <w:rPr>
          <w:rFonts w:ascii="TH SarabunPSK" w:hAnsi="TH SarabunPSK" w:cs="TH SarabunPSK"/>
          <w:sz w:val="32"/>
          <w:szCs w:val="32"/>
          <w:cs/>
        </w:rPr>
        <w:t>ข้อมูลไม่ครบถ้วน เช่น</w:t>
      </w:r>
      <w:r w:rsidR="00995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A12">
        <w:rPr>
          <w:rFonts w:ascii="TH SarabunPSK" w:hAnsi="TH SarabunPSK" w:cs="TH SarabunPSK" w:hint="cs"/>
          <w:sz w:val="32"/>
          <w:szCs w:val="32"/>
          <w:cs/>
        </w:rPr>
        <w:t>ชื่อยาไม่ครบถ้วน ไม่ระบุความแรงยา</w:t>
      </w:r>
      <w:r w:rsidR="001530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B53" w:rsidRPr="00DB4B53">
        <w:rPr>
          <w:rFonts w:ascii="TH SarabunPSK" w:hAnsi="TH SarabunPSK" w:cs="TH SarabunPSK"/>
          <w:sz w:val="32"/>
          <w:szCs w:val="32"/>
          <w:cs/>
        </w:rPr>
        <w:t>วิธีการใช้ยา</w:t>
      </w:r>
      <w:r w:rsidR="00286B68" w:rsidRPr="00286B68">
        <w:rPr>
          <w:rFonts w:ascii="TH SarabunPSK" w:hAnsi="TH SarabunPSK" w:cs="TH SarabunPSK"/>
          <w:sz w:val="32"/>
          <w:szCs w:val="32"/>
          <w:cs/>
        </w:rPr>
        <w:t>ไม่ชัดเจน</w:t>
      </w:r>
      <w:r w:rsidR="0044351C">
        <w:rPr>
          <w:rFonts w:ascii="TH SarabunPSK" w:hAnsi="TH SarabunPSK" w:cs="TH SarabunPSK"/>
          <w:sz w:val="32"/>
          <w:szCs w:val="32"/>
        </w:rPr>
        <w:t xml:space="preserve"> </w:t>
      </w:r>
      <w:r w:rsidR="0044351C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942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E65">
        <w:rPr>
          <w:rFonts w:ascii="TH SarabunPSK" w:hAnsi="TH SarabunPSK" w:cs="TH SarabunPSK" w:hint="cs"/>
          <w:sz w:val="32"/>
          <w:szCs w:val="32"/>
          <w:cs/>
        </w:rPr>
        <w:t>ซึ่งตามหลักการส่งเสริม</w:t>
      </w:r>
      <w:r w:rsidR="00233689">
        <w:rPr>
          <w:rFonts w:ascii="TH SarabunPSK" w:hAnsi="TH SarabunPSK" w:cs="TH SarabunPSK" w:hint="cs"/>
          <w:sz w:val="32"/>
          <w:szCs w:val="32"/>
          <w:cs/>
        </w:rPr>
        <w:t xml:space="preserve">การใช้ยาสมเหตุผล หนึ่งในกุญแจสำคัญคือ เรื่องฉลากยา </w:t>
      </w:r>
      <w:r w:rsidR="00942989">
        <w:rPr>
          <w:rFonts w:ascii="TH SarabunPSK" w:hAnsi="TH SarabunPSK" w:cs="TH SarabunPSK" w:hint="cs"/>
          <w:sz w:val="32"/>
          <w:szCs w:val="32"/>
          <w:cs/>
        </w:rPr>
        <w:t>พบ</w:t>
      </w:r>
      <w:r w:rsidR="00F92261">
        <w:rPr>
          <w:rFonts w:ascii="TH SarabunPSK" w:hAnsi="TH SarabunPSK" w:cs="TH SarabunPSK"/>
          <w:sz w:val="32"/>
          <w:szCs w:val="32"/>
          <w:cs/>
        </w:rPr>
        <w:t>ยาโรคเรื้อรัง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>มี</w:t>
      </w:r>
      <w:r w:rsidR="00F92261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 xml:space="preserve">คงคลังใน รพ.สต. </w:t>
      </w:r>
      <w:r w:rsidR="0079037E">
        <w:rPr>
          <w:rFonts w:ascii="TH SarabunPSK" w:hAnsi="TH SarabunPSK" w:cs="TH SarabunPSK"/>
          <w:sz w:val="32"/>
          <w:szCs w:val="32"/>
          <w:cs/>
        </w:rPr>
        <w:t xml:space="preserve">จำนวนมาก 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>มีมูลค่ายาใกล้หมดอายุเป็น</w:t>
      </w:r>
      <w:r w:rsidR="0079037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 w:rsidR="00FA6DC4" w:rsidRPr="00B2322C">
        <w:rPr>
          <w:rFonts w:ascii="TH SarabunPSK" w:hAnsi="TH SarabunPSK" w:cs="TH SarabunPSK"/>
          <w:sz w:val="32"/>
          <w:szCs w:val="32"/>
        </w:rPr>
        <w:t>11,485.91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79037E">
        <w:rPr>
          <w:rFonts w:ascii="TH SarabunPSK" w:hAnsi="TH SarabunPSK" w:cs="TH SarabunPSK" w:hint="cs"/>
          <w:sz w:val="32"/>
          <w:szCs w:val="32"/>
          <w:cs/>
        </w:rPr>
        <w:t>และพบยาหมดอายุใน รพ.สต.</w:t>
      </w:r>
    </w:p>
    <w:p w:rsidR="00877AE6" w:rsidRDefault="005D7268" w:rsidP="00B806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FA6DC4" w:rsidRPr="00B2322C">
        <w:rPr>
          <w:rFonts w:ascii="TH SarabunPSK" w:hAnsi="TH SarabunPSK" w:cs="TH SarabunPSK"/>
          <w:sz w:val="32"/>
          <w:szCs w:val="32"/>
        </w:rPr>
        <w:tab/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>จากปัญหาที่พบใน รพ.สต. และด้วยอัตรากำลังที่จำกัด เรื่องจำนวนแพทย์ที่มีในโรงพยาบาล จึงได้</w:t>
      </w:r>
      <w:r w:rsidR="00D6743D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>พัฒนาระบบยา</w:t>
      </w:r>
      <w:r w:rsidR="00BC5049">
        <w:rPr>
          <w:rFonts w:ascii="TH SarabunPSK" w:hAnsi="TH SarabunPSK" w:cs="TH SarabunPSK" w:hint="cs"/>
          <w:sz w:val="32"/>
          <w:szCs w:val="32"/>
          <w:cs/>
        </w:rPr>
        <w:t>โรคเรื้อรัง</w:t>
      </w:r>
      <w:r w:rsidR="00FA6DC4" w:rsidRPr="00B2322C">
        <w:rPr>
          <w:rFonts w:ascii="TH SarabunPSK" w:hAnsi="TH SarabunPSK" w:cs="TH SarabunPSK"/>
          <w:sz w:val="32"/>
          <w:szCs w:val="32"/>
          <w:cs/>
        </w:rPr>
        <w:t xml:space="preserve">ใน รพ.สต. ในเขตรับผิดชอบของโรงพยาบาลฆ้องชัยใหม่ ในปีงบประมาณ </w:t>
      </w:r>
      <w:r w:rsidR="00FA6DC4" w:rsidRPr="00B2322C">
        <w:rPr>
          <w:rFonts w:ascii="TH SarabunPSK" w:hAnsi="TH SarabunPSK" w:cs="TH SarabunPSK"/>
          <w:sz w:val="32"/>
          <w:szCs w:val="32"/>
        </w:rPr>
        <w:t>2560</w:t>
      </w:r>
      <w:r w:rsidR="00877AE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33488" w:rsidRDefault="00B80682" w:rsidP="00E334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22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2322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Pr="00B2322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87944" w:rsidRPr="00B2322C">
        <w:rPr>
          <w:rFonts w:ascii="TH SarabunPSK" w:hAnsi="TH SarabunPSK" w:cs="TH SarabunPSK"/>
          <w:b/>
          <w:bCs/>
          <w:sz w:val="32"/>
          <w:szCs w:val="32"/>
        </w:rPr>
        <w:tab/>
      </w:r>
      <w:r w:rsidR="00587944" w:rsidRPr="00B2322C">
        <w:rPr>
          <w:rFonts w:ascii="TH SarabunPSK" w:hAnsi="TH SarabunPSK" w:cs="TH SarabunPSK"/>
          <w:b/>
          <w:bCs/>
          <w:sz w:val="32"/>
          <w:szCs w:val="32"/>
        </w:rPr>
        <w:tab/>
      </w:r>
      <w:r w:rsidR="00B2668F" w:rsidRPr="00B2668F">
        <w:rPr>
          <w:rFonts w:ascii="TH SarabunPSK" w:hAnsi="TH SarabunPSK" w:cs="TH SarabunPSK"/>
          <w:sz w:val="32"/>
          <w:szCs w:val="32"/>
        </w:rPr>
        <w:t xml:space="preserve">1. </w:t>
      </w:r>
      <w:r w:rsidR="006C34F7" w:rsidRPr="00B2668F">
        <w:rPr>
          <w:rFonts w:ascii="TH SarabunPSK" w:hAnsi="TH SarabunPSK" w:cs="TH SarabunPSK" w:hint="cs"/>
          <w:sz w:val="32"/>
          <w:szCs w:val="32"/>
          <w:cs/>
        </w:rPr>
        <w:t>เพื่อศึ</w:t>
      </w:r>
      <w:r w:rsidR="006C34F7">
        <w:rPr>
          <w:rFonts w:ascii="TH SarabunPSK" w:hAnsi="TH SarabunPSK" w:cs="TH SarabunPSK" w:hint="cs"/>
          <w:sz w:val="32"/>
          <w:szCs w:val="32"/>
          <w:cs/>
        </w:rPr>
        <w:t>กษาผลการดำเนินงานการ</w:t>
      </w:r>
      <w:r w:rsidR="00F90090" w:rsidRPr="00107120">
        <w:rPr>
          <w:rFonts w:ascii="TH SarabunPSK" w:hAnsi="TH SarabunPSK" w:cs="TH SarabunPSK"/>
          <w:sz w:val="32"/>
          <w:szCs w:val="32"/>
          <w:cs/>
        </w:rPr>
        <w:t>พัฒนาระบบยาโรคเรื้อรังใน</w:t>
      </w:r>
      <w:r w:rsidR="007C4AE6" w:rsidRPr="007C4AE6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</w:p>
    <w:p w:rsidR="00976B16" w:rsidRDefault="00E33488" w:rsidP="00E3348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2.</w:t>
      </w:r>
      <w:r w:rsidR="00B266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เพื่อศึกษาผลการ</w:t>
      </w:r>
      <w:r w:rsidR="00976B16">
        <w:rPr>
          <w:rFonts w:ascii="TH SarabunPSK" w:hAnsi="TH SarabunPSK" w:cs="TH SarabunPSK" w:hint="cs"/>
          <w:sz w:val="32"/>
          <w:szCs w:val="32"/>
          <w:cs/>
        </w:rPr>
        <w:t>ดำเนินงานการใช้ยาอย่างสมเหตุผลและการเกิดความคลาดเคลื่อน</w:t>
      </w:r>
    </w:p>
    <w:p w:rsidR="00B80682" w:rsidRPr="00B2668F" w:rsidRDefault="00976B16" w:rsidP="00976B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ทางยาใน รพ.สต.</w:t>
      </w:r>
      <w:r w:rsidR="005045CD" w:rsidRPr="00B2668F">
        <w:t xml:space="preserve"> </w:t>
      </w:r>
      <w:r w:rsidR="00587944" w:rsidRPr="00B2668F">
        <w:rPr>
          <w:rFonts w:ascii="TH SarabunPSK" w:hAnsi="TH SarabunPSK" w:cs="TH SarabunPSK"/>
          <w:sz w:val="32"/>
          <w:szCs w:val="32"/>
        </w:rPr>
        <w:tab/>
      </w:r>
      <w:r w:rsidR="00587944" w:rsidRPr="00B2668F">
        <w:rPr>
          <w:rFonts w:ascii="TH SarabunPSK" w:hAnsi="TH SarabunPSK" w:cs="TH SarabunPSK"/>
          <w:sz w:val="32"/>
          <w:szCs w:val="32"/>
        </w:rPr>
        <w:tab/>
      </w:r>
      <w:r w:rsidR="00587944" w:rsidRPr="00B2668F">
        <w:rPr>
          <w:rFonts w:ascii="TH SarabunPSK" w:hAnsi="TH SarabunPSK" w:cs="TH SarabunPSK"/>
          <w:sz w:val="32"/>
          <w:szCs w:val="32"/>
        </w:rPr>
        <w:tab/>
      </w:r>
      <w:r w:rsidR="00587944" w:rsidRPr="00B2668F">
        <w:rPr>
          <w:rFonts w:ascii="TH SarabunPSK" w:hAnsi="TH SarabunPSK" w:cs="TH SarabunPSK"/>
          <w:sz w:val="32"/>
          <w:szCs w:val="32"/>
        </w:rPr>
        <w:tab/>
      </w:r>
      <w:r w:rsidR="00587944" w:rsidRPr="00B2668F">
        <w:rPr>
          <w:rFonts w:ascii="TH SarabunPSK" w:hAnsi="TH SarabunPSK" w:cs="TH SarabunPSK"/>
          <w:sz w:val="32"/>
          <w:szCs w:val="32"/>
        </w:rPr>
        <w:tab/>
      </w:r>
      <w:r w:rsidR="00587944" w:rsidRPr="00B2668F">
        <w:rPr>
          <w:rFonts w:ascii="TH SarabunPSK" w:hAnsi="TH SarabunPSK" w:cs="TH SarabunPSK"/>
          <w:sz w:val="32"/>
          <w:szCs w:val="32"/>
        </w:rPr>
        <w:tab/>
      </w:r>
      <w:r w:rsidR="00587944" w:rsidRPr="00B2668F">
        <w:rPr>
          <w:rFonts w:ascii="TH SarabunPSK" w:hAnsi="TH SarabunPSK" w:cs="TH SarabunPSK"/>
          <w:sz w:val="32"/>
          <w:szCs w:val="32"/>
        </w:rPr>
        <w:tab/>
      </w:r>
      <w:r w:rsidR="00587944" w:rsidRPr="00B2668F">
        <w:rPr>
          <w:rFonts w:ascii="TH SarabunPSK" w:hAnsi="TH SarabunPSK" w:cs="TH SarabunPSK"/>
          <w:sz w:val="32"/>
          <w:szCs w:val="32"/>
        </w:rPr>
        <w:tab/>
      </w:r>
      <w:r w:rsidR="00587944" w:rsidRPr="00B2668F">
        <w:rPr>
          <w:rFonts w:ascii="TH SarabunPSK" w:hAnsi="TH SarabunPSK" w:cs="TH SarabunPSK"/>
          <w:sz w:val="32"/>
          <w:szCs w:val="32"/>
        </w:rPr>
        <w:tab/>
      </w:r>
      <w:r w:rsidR="00587944" w:rsidRPr="00B2668F">
        <w:rPr>
          <w:rFonts w:ascii="TH SarabunPSK" w:hAnsi="TH SarabunPSK" w:cs="TH SarabunPSK"/>
          <w:sz w:val="32"/>
          <w:szCs w:val="32"/>
        </w:rPr>
        <w:tab/>
      </w:r>
    </w:p>
    <w:p w:rsidR="00E835F7" w:rsidRDefault="00B80682" w:rsidP="00B806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22C">
        <w:rPr>
          <w:rFonts w:ascii="TH SarabunPSK" w:hAnsi="TH SarabunPSK" w:cs="TH SarabunPSK" w:hint="cs"/>
          <w:b/>
          <w:bCs/>
          <w:sz w:val="32"/>
          <w:szCs w:val="32"/>
          <w:cs/>
        </w:rPr>
        <w:t>6. ระ</w:t>
      </w:r>
      <w:proofErr w:type="spellStart"/>
      <w:r w:rsidRPr="00B2322C">
        <w:rPr>
          <w:rFonts w:ascii="TH SarabunPSK" w:hAnsi="TH SarabunPSK" w:cs="TH SarabunPSK" w:hint="cs"/>
          <w:b/>
          <w:bCs/>
          <w:sz w:val="32"/>
          <w:szCs w:val="32"/>
          <w:cs/>
        </w:rPr>
        <w:t>บียบ</w:t>
      </w:r>
      <w:proofErr w:type="spellEnd"/>
      <w:r w:rsidRPr="00B2322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วิธีวิจัย</w:t>
      </w:r>
      <w:r w:rsidRPr="00B2322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87944" w:rsidRPr="00B2322C">
        <w:rPr>
          <w:rFonts w:ascii="TH SarabunPSK" w:hAnsi="TH SarabunPSK" w:cs="TH SarabunPSK"/>
          <w:b/>
          <w:bCs/>
          <w:sz w:val="32"/>
          <w:szCs w:val="32"/>
        </w:rPr>
        <w:tab/>
      </w:r>
      <w:r w:rsidR="00CF4665" w:rsidRPr="00CF4665">
        <w:rPr>
          <w:rFonts w:ascii="TH SarabunPSK" w:hAnsi="TH SarabunPSK" w:cs="TH SarabunPSK" w:hint="cs"/>
          <w:sz w:val="32"/>
          <w:szCs w:val="32"/>
          <w:cs/>
        </w:rPr>
        <w:t>การศึกษาครั้งน</w:t>
      </w:r>
      <w:r w:rsidR="00CF4665">
        <w:rPr>
          <w:rFonts w:ascii="TH SarabunPSK" w:hAnsi="TH SarabunPSK" w:cs="TH SarabunPSK" w:hint="cs"/>
          <w:sz w:val="32"/>
          <w:szCs w:val="32"/>
          <w:cs/>
        </w:rPr>
        <w:t>ี้เป็นการวิจัยแบบพรรณนา (</w:t>
      </w:r>
      <w:r w:rsidR="00CF4665">
        <w:rPr>
          <w:rFonts w:ascii="TH SarabunPSK" w:hAnsi="TH SarabunPSK" w:cs="TH SarabunPSK"/>
          <w:sz w:val="32"/>
          <w:szCs w:val="32"/>
        </w:rPr>
        <w:t xml:space="preserve">Descriptive research) </w:t>
      </w:r>
      <w:r w:rsidR="00587944" w:rsidRPr="00CF4665">
        <w:rPr>
          <w:rFonts w:ascii="TH SarabunPSK" w:hAnsi="TH SarabunPSK" w:cs="TH SarabunPSK"/>
          <w:sz w:val="32"/>
          <w:szCs w:val="32"/>
        </w:rPr>
        <w:tab/>
      </w:r>
      <w:r w:rsidR="00CF4665" w:rsidRPr="00CF4665">
        <w:rPr>
          <w:rFonts w:ascii="TH SarabunPSK" w:hAnsi="TH SarabunPSK" w:cs="TH SarabunPSK"/>
          <w:sz w:val="32"/>
          <w:szCs w:val="32"/>
          <w:cs/>
        </w:rPr>
        <w:t>เพื่อศึกษาผลการดำเนินงานการพัฒนาระบบยาโรคเรื้อรังในหน่วยบริการปฐมภูมิ</w:t>
      </w:r>
      <w:r w:rsidR="006431C9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 ตุลาคม พ.ศ. 2559 ถึง วันที่ 31 พฤษภาคม พ.ศ. 2560</w:t>
      </w:r>
      <w:r w:rsidR="00CF4665" w:rsidRPr="00CF46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EA4" w:rsidRPr="00F54EA4">
        <w:rPr>
          <w:rFonts w:ascii="TH SarabunPSK" w:hAnsi="TH SarabunPSK" w:cs="TH SarabunPSK"/>
          <w:sz w:val="32"/>
          <w:szCs w:val="32"/>
          <w:cs/>
        </w:rPr>
        <w:t>ประชากรที่ศึกษาได้แก่ ผู้ป่วยโรคเรื้อรังที่มารับยาใน รพ.สต. จำนวน 7 แห่งในเขตอำเภอฆ้องชัย</w:t>
      </w:r>
      <w:r w:rsidR="00CF4665">
        <w:rPr>
          <w:rFonts w:ascii="TH SarabunPSK" w:hAnsi="TH SarabunPSK" w:cs="TH SarabunPSK" w:hint="cs"/>
          <w:sz w:val="32"/>
          <w:szCs w:val="32"/>
          <w:cs/>
        </w:rPr>
        <w:t xml:space="preserve">โดยเก็บข้อมูลรายการยาในบัญชียา รพ.สต. </w:t>
      </w:r>
      <w:r w:rsidR="00D53074">
        <w:rPr>
          <w:rFonts w:ascii="TH SarabunPSK" w:hAnsi="TH SarabunPSK" w:cs="TH SarabunPSK" w:hint="cs"/>
          <w:sz w:val="32"/>
          <w:szCs w:val="32"/>
          <w:cs/>
        </w:rPr>
        <w:t>มูลค่าคงคลังเวชภัณฑ์</w:t>
      </w:r>
      <w:r w:rsidR="00342557">
        <w:rPr>
          <w:rFonts w:ascii="TH SarabunPSK" w:hAnsi="TH SarabunPSK" w:cs="TH SarabunPSK" w:hint="cs"/>
          <w:sz w:val="32"/>
          <w:szCs w:val="32"/>
          <w:cs/>
        </w:rPr>
        <w:t>ยาโรคเรื้อรัง</w:t>
      </w:r>
      <w:r w:rsidR="00D53074">
        <w:rPr>
          <w:rFonts w:ascii="TH SarabunPSK" w:hAnsi="TH SarabunPSK" w:cs="TH SarabunPSK" w:hint="cs"/>
          <w:sz w:val="32"/>
          <w:szCs w:val="32"/>
          <w:cs/>
        </w:rPr>
        <w:t xml:space="preserve"> ปริมาณยาหมดอายุ การประเมินการใช้ยาอย่างสมเหตุผล</w:t>
      </w:r>
      <w:r w:rsidR="00170C0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3074">
        <w:rPr>
          <w:rFonts w:ascii="TH SarabunPSK" w:hAnsi="TH SarabunPSK" w:cs="TH SarabunPSK" w:hint="cs"/>
          <w:sz w:val="32"/>
          <w:szCs w:val="32"/>
          <w:cs/>
        </w:rPr>
        <w:t>การเกิดความคลาดเคลื่อนจากการใช้ยา</w:t>
      </w:r>
    </w:p>
    <w:p w:rsidR="00572EE4" w:rsidRDefault="00B80682" w:rsidP="00B806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22C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B23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ผลการศึกษา</w:t>
      </w:r>
      <w:r w:rsidRPr="00B2322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87944"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44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6787" w:rsidRPr="00C66787">
        <w:rPr>
          <w:rFonts w:ascii="TH SarabunPSK" w:hAnsi="TH SarabunPSK" w:cs="TH SarabunPSK"/>
          <w:sz w:val="32"/>
          <w:szCs w:val="32"/>
          <w:cs/>
        </w:rPr>
        <w:t>มี</w:t>
      </w:r>
      <w:r w:rsidR="00EF0DE9">
        <w:rPr>
          <w:rFonts w:ascii="TH SarabunPSK" w:hAnsi="TH SarabunPSK" w:cs="TH SarabunPSK" w:hint="cs"/>
          <w:sz w:val="32"/>
          <w:szCs w:val="32"/>
          <w:cs/>
        </w:rPr>
        <w:t>การประ</w:t>
      </w:r>
      <w:proofErr w:type="spellStart"/>
      <w:r w:rsidR="00EF0DE9">
        <w:rPr>
          <w:rFonts w:ascii="TH SarabunPSK" w:hAnsi="TH SarabunPSK" w:cs="TH SarabunPSK" w:hint="cs"/>
          <w:sz w:val="32"/>
          <w:szCs w:val="32"/>
          <w:cs/>
        </w:rPr>
        <w:t>ชุมสห</w:t>
      </w:r>
      <w:proofErr w:type="spellEnd"/>
      <w:r w:rsidR="00EF0DE9">
        <w:rPr>
          <w:rFonts w:ascii="TH SarabunPSK" w:hAnsi="TH SarabunPSK" w:cs="TH SarabunPSK" w:hint="cs"/>
          <w:sz w:val="32"/>
          <w:szCs w:val="32"/>
          <w:cs/>
        </w:rPr>
        <w:t>วิชาชีพและ</w:t>
      </w:r>
      <w:r w:rsidR="00C66787" w:rsidRPr="00C66787">
        <w:rPr>
          <w:rFonts w:ascii="TH SarabunPSK" w:hAnsi="TH SarabunPSK" w:cs="TH SarabunPSK"/>
          <w:sz w:val="32"/>
          <w:szCs w:val="32"/>
          <w:cs/>
        </w:rPr>
        <w:t>การจัดทำเกณฑ์การรับส่งผู้ป่วยระหว่าง โรงพยาบาลและรพ.สต. จัดทำตารางเจาะเลือด ออกตรวจประจำปี จัดทำ</w:t>
      </w:r>
      <w:r w:rsidR="009B03EC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C66787" w:rsidRPr="00C66787">
        <w:rPr>
          <w:rFonts w:ascii="TH SarabunPSK" w:hAnsi="TH SarabunPSK" w:cs="TH SarabunPSK"/>
          <w:sz w:val="32"/>
          <w:szCs w:val="32"/>
          <w:cs/>
        </w:rPr>
        <w:t>วัน</w:t>
      </w:r>
      <w:r w:rsidR="00A137D0">
        <w:rPr>
          <w:rFonts w:ascii="TH SarabunPSK" w:hAnsi="TH SarabunPSK" w:cs="TH SarabunPSK" w:hint="cs"/>
          <w:sz w:val="32"/>
          <w:szCs w:val="32"/>
          <w:cs/>
        </w:rPr>
        <w:t>ออกจ่ายยา</w:t>
      </w:r>
      <w:r w:rsidR="009B03EC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 w:rsidR="00A137D0">
        <w:rPr>
          <w:rFonts w:ascii="TH SarabunPSK" w:hAnsi="TH SarabunPSK" w:cs="TH SarabunPSK" w:hint="cs"/>
          <w:sz w:val="32"/>
          <w:szCs w:val="32"/>
          <w:cs/>
        </w:rPr>
        <w:t>โดยเภสัชกรปฐมภูมิ</w:t>
      </w:r>
      <w:r w:rsidR="001808A2">
        <w:rPr>
          <w:rFonts w:ascii="TH SarabunPSK" w:hAnsi="TH SarabunPSK" w:cs="TH SarabunPSK" w:hint="cs"/>
          <w:sz w:val="32"/>
          <w:szCs w:val="32"/>
          <w:cs/>
        </w:rPr>
        <w:t>ของแต่ละ รพ.สต.</w:t>
      </w:r>
      <w:r w:rsidR="00C66787" w:rsidRPr="00C66787">
        <w:rPr>
          <w:rFonts w:ascii="TH SarabunPSK" w:hAnsi="TH SarabunPSK" w:cs="TH SarabunPSK"/>
          <w:sz w:val="32"/>
          <w:szCs w:val="32"/>
          <w:cs/>
        </w:rPr>
        <w:t xml:space="preserve"> จัดทำตารางจำนวนเม็ดยาตามวันนัด </w:t>
      </w:r>
      <w:r w:rsidR="00845453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41443A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="00845453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41443A">
        <w:rPr>
          <w:rFonts w:ascii="TH SarabunPSK" w:hAnsi="TH SarabunPSK" w:cs="TH SarabunPSK" w:hint="cs"/>
          <w:sz w:val="32"/>
          <w:szCs w:val="32"/>
          <w:cs/>
        </w:rPr>
        <w:t>ยา รพ.สต. ใหม่ โดย</w:t>
      </w:r>
      <w:r w:rsidR="006E5FAE">
        <w:rPr>
          <w:rFonts w:ascii="TH SarabunPSK" w:hAnsi="TH SarabunPSK" w:cs="TH SarabunPSK" w:hint="cs"/>
          <w:sz w:val="32"/>
          <w:szCs w:val="32"/>
          <w:cs/>
        </w:rPr>
        <w:t>พิจารณาตาม</w:t>
      </w:r>
      <w:r w:rsidR="00A1404D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6E5FAE">
        <w:rPr>
          <w:rFonts w:ascii="TH SarabunPSK" w:hAnsi="TH SarabunPSK" w:cs="TH SarabunPSK" w:hint="cs"/>
          <w:sz w:val="32"/>
          <w:szCs w:val="32"/>
          <w:cs/>
        </w:rPr>
        <w:t xml:space="preserve">การใช้ยาอย่างสมเหตุผล </w:t>
      </w:r>
      <w:r w:rsidR="003241B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E5FAE">
        <w:rPr>
          <w:rFonts w:ascii="TH SarabunPSK" w:hAnsi="TH SarabunPSK" w:cs="TH SarabunPSK" w:hint="cs"/>
          <w:sz w:val="32"/>
          <w:szCs w:val="32"/>
          <w:cs/>
        </w:rPr>
        <w:t>ไม่ควรมียา 8 รายการ คือ</w:t>
      </w:r>
      <w:r w:rsidR="000104B8">
        <w:rPr>
          <w:rFonts w:ascii="TH SarabunPSK" w:hAnsi="TH SarabunPSK" w:cs="TH SarabunPSK" w:hint="cs"/>
          <w:sz w:val="32"/>
          <w:szCs w:val="32"/>
          <w:cs/>
        </w:rPr>
        <w:t xml:space="preserve"> ยา</w:t>
      </w:r>
      <w:r w:rsidR="006E5F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5FAE">
        <w:rPr>
          <w:rFonts w:ascii="TH SarabunPSK" w:hAnsi="TH SarabunPSK" w:cs="TH SarabunPSK"/>
          <w:sz w:val="32"/>
          <w:szCs w:val="32"/>
        </w:rPr>
        <w:t>Ery</w:t>
      </w:r>
      <w:r w:rsidR="00BD2F52">
        <w:rPr>
          <w:rFonts w:ascii="TH SarabunPSK" w:hAnsi="TH SarabunPSK" w:cs="TH SarabunPSK"/>
          <w:sz w:val="32"/>
          <w:szCs w:val="32"/>
        </w:rPr>
        <w:t xml:space="preserve">thromycin </w:t>
      </w:r>
      <w:proofErr w:type="spellStart"/>
      <w:r w:rsidR="00BD2F52">
        <w:rPr>
          <w:rFonts w:ascii="TH SarabunPSK" w:hAnsi="TH SarabunPSK" w:cs="TH SarabunPSK"/>
          <w:sz w:val="32"/>
          <w:szCs w:val="32"/>
        </w:rPr>
        <w:t>estolate</w:t>
      </w:r>
      <w:proofErr w:type="spellEnd"/>
      <w:r w:rsidR="00AC7AB5">
        <w:rPr>
          <w:rFonts w:ascii="TH SarabunPSK" w:hAnsi="TH SarabunPSK" w:cs="TH SarabunPSK"/>
          <w:sz w:val="32"/>
          <w:szCs w:val="32"/>
        </w:rPr>
        <w:t xml:space="preserve"> </w:t>
      </w:r>
      <w:r w:rsidR="00BD2F52">
        <w:rPr>
          <w:rFonts w:ascii="TH SarabunPSK" w:hAnsi="TH SarabunPSK" w:cs="TH SarabunPSK" w:hint="cs"/>
          <w:sz w:val="32"/>
          <w:szCs w:val="32"/>
          <w:cs/>
        </w:rPr>
        <w:t>แคปซูล</w:t>
      </w:r>
      <w:r w:rsidR="000104B8">
        <w:rPr>
          <w:rFonts w:ascii="TH SarabunPSK" w:hAnsi="TH SarabunPSK" w:cs="TH SarabunPSK"/>
          <w:sz w:val="32"/>
          <w:szCs w:val="32"/>
        </w:rPr>
        <w:t xml:space="preserve"> </w:t>
      </w:r>
      <w:r w:rsidR="000104B8">
        <w:rPr>
          <w:rFonts w:ascii="TH SarabunPSK" w:hAnsi="TH SarabunPSK" w:cs="TH SarabunPSK" w:hint="cs"/>
          <w:sz w:val="32"/>
          <w:szCs w:val="32"/>
          <w:cs/>
        </w:rPr>
        <w:t>ยา</w:t>
      </w:r>
      <w:r w:rsidR="00BD2F5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D2F52">
        <w:rPr>
          <w:rFonts w:ascii="TH SarabunPSK" w:hAnsi="TH SarabunPSK" w:cs="TH SarabunPSK"/>
          <w:sz w:val="32"/>
          <w:szCs w:val="32"/>
        </w:rPr>
        <w:t>Furazolidone</w:t>
      </w:r>
      <w:proofErr w:type="spellEnd"/>
      <w:r w:rsidR="00DA422E">
        <w:rPr>
          <w:rFonts w:ascii="TH SarabunPSK" w:hAnsi="TH SarabunPSK" w:cs="TH SarabunPSK"/>
          <w:sz w:val="32"/>
          <w:szCs w:val="32"/>
        </w:rPr>
        <w:t xml:space="preserve"> </w:t>
      </w:r>
      <w:r w:rsidR="00DA422E">
        <w:rPr>
          <w:rFonts w:ascii="TH SarabunPSK" w:hAnsi="TH SarabunPSK" w:cs="TH SarabunPSK" w:hint="cs"/>
          <w:sz w:val="32"/>
          <w:szCs w:val="32"/>
          <w:cs/>
        </w:rPr>
        <w:t>เม็ด</w:t>
      </w:r>
      <w:r w:rsidR="007B16A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A422E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DA422E">
        <w:rPr>
          <w:rFonts w:ascii="TH SarabunPSK" w:hAnsi="TH SarabunPSK" w:cs="TH SarabunPSK"/>
          <w:sz w:val="32"/>
          <w:szCs w:val="32"/>
        </w:rPr>
        <w:t xml:space="preserve"> </w:t>
      </w:r>
      <w:r w:rsidR="00BD2F52">
        <w:rPr>
          <w:rFonts w:ascii="TH SarabunPSK" w:hAnsi="TH SarabunPSK" w:cs="TH SarabunPSK"/>
          <w:sz w:val="32"/>
          <w:szCs w:val="32"/>
        </w:rPr>
        <w:t xml:space="preserve"> </w:t>
      </w:r>
      <w:r w:rsidR="000104B8"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proofErr w:type="spellStart"/>
      <w:r w:rsidR="00BD2F52">
        <w:rPr>
          <w:rFonts w:ascii="TH SarabunPSK" w:hAnsi="TH SarabunPSK" w:cs="TH SarabunPSK"/>
          <w:sz w:val="32"/>
          <w:szCs w:val="32"/>
        </w:rPr>
        <w:t>Nimesulide</w:t>
      </w:r>
      <w:proofErr w:type="spellEnd"/>
      <w:r w:rsidR="00BD2F52">
        <w:rPr>
          <w:rFonts w:ascii="TH SarabunPSK" w:hAnsi="TH SarabunPSK" w:cs="TH SarabunPSK"/>
          <w:sz w:val="32"/>
          <w:szCs w:val="32"/>
        </w:rPr>
        <w:t xml:space="preserve"> </w:t>
      </w:r>
      <w:r w:rsidR="00DA422E" w:rsidRPr="00DA422E">
        <w:rPr>
          <w:rFonts w:ascii="TH SarabunPSK" w:hAnsi="TH SarabunPSK" w:cs="TH SarabunPSK"/>
          <w:sz w:val="32"/>
          <w:szCs w:val="32"/>
          <w:cs/>
        </w:rPr>
        <w:t xml:space="preserve">เม็ดและน้ำ </w:t>
      </w:r>
      <w:r w:rsidR="000104B8">
        <w:rPr>
          <w:rFonts w:ascii="TH SarabunPSK" w:hAnsi="TH SarabunPSK" w:cs="TH SarabunPSK" w:hint="cs"/>
          <w:sz w:val="32"/>
          <w:szCs w:val="32"/>
          <w:cs/>
        </w:rPr>
        <w:t>ยา</w:t>
      </w:r>
      <w:r w:rsidR="00DA422E" w:rsidRPr="00DA422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D2F52">
        <w:rPr>
          <w:rFonts w:ascii="TH SarabunPSK" w:hAnsi="TH SarabunPSK" w:cs="TH SarabunPSK"/>
          <w:sz w:val="32"/>
          <w:szCs w:val="32"/>
        </w:rPr>
        <w:t>Serratopeptidase</w:t>
      </w:r>
      <w:proofErr w:type="spellEnd"/>
      <w:r w:rsidR="00BD2F52">
        <w:rPr>
          <w:rFonts w:ascii="TH SarabunPSK" w:hAnsi="TH SarabunPSK" w:cs="TH SarabunPSK"/>
          <w:sz w:val="32"/>
          <w:szCs w:val="32"/>
        </w:rPr>
        <w:t xml:space="preserve"> </w:t>
      </w:r>
      <w:r w:rsidR="00BD2F52">
        <w:rPr>
          <w:rFonts w:ascii="TH SarabunPSK" w:hAnsi="TH SarabunPSK" w:cs="TH SarabunPSK" w:hint="cs"/>
          <w:sz w:val="32"/>
          <w:szCs w:val="32"/>
          <w:cs/>
        </w:rPr>
        <w:t>เม็ด</w:t>
      </w:r>
      <w:r w:rsidR="000104B8">
        <w:rPr>
          <w:rFonts w:ascii="TH SarabunPSK" w:hAnsi="TH SarabunPSK" w:cs="TH SarabunPSK" w:hint="cs"/>
          <w:sz w:val="32"/>
          <w:szCs w:val="32"/>
          <w:cs/>
        </w:rPr>
        <w:t xml:space="preserve"> ยา</w:t>
      </w:r>
      <w:r w:rsidR="00DA42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22E">
        <w:rPr>
          <w:rFonts w:ascii="TH SarabunPSK" w:hAnsi="TH SarabunPSK" w:cs="TH SarabunPSK"/>
          <w:sz w:val="32"/>
          <w:szCs w:val="32"/>
        </w:rPr>
        <w:t>Paracetamol</w:t>
      </w:r>
      <w:r w:rsidR="00AC7AB5">
        <w:rPr>
          <w:rFonts w:ascii="TH SarabunPSK" w:hAnsi="TH SarabunPSK" w:cs="TH SarabunPSK"/>
          <w:sz w:val="32"/>
          <w:szCs w:val="32"/>
        </w:rPr>
        <w:t xml:space="preserve"> </w:t>
      </w:r>
      <w:r w:rsidR="00DA422E">
        <w:rPr>
          <w:rFonts w:ascii="TH SarabunPSK" w:hAnsi="TH SarabunPSK" w:cs="TH SarabunPSK" w:hint="cs"/>
          <w:sz w:val="32"/>
          <w:szCs w:val="32"/>
          <w:cs/>
        </w:rPr>
        <w:t>ฉีด</w:t>
      </w:r>
      <w:r w:rsidR="00BD2F52">
        <w:rPr>
          <w:rFonts w:ascii="TH SarabunPSK" w:hAnsi="TH SarabunPSK" w:cs="TH SarabunPSK"/>
          <w:sz w:val="32"/>
          <w:szCs w:val="32"/>
        </w:rPr>
        <w:t xml:space="preserve"> </w:t>
      </w:r>
      <w:r w:rsidR="007F2A95">
        <w:rPr>
          <w:rFonts w:ascii="TH SarabunPSK" w:hAnsi="TH SarabunPSK" w:cs="TH SarabunPSK" w:hint="cs"/>
          <w:sz w:val="32"/>
          <w:szCs w:val="32"/>
          <w:cs/>
        </w:rPr>
        <w:t>ยาอมที่มียาปฏิชีวนะเป็นส่วนผสม</w:t>
      </w:r>
      <w:r w:rsidR="00AC7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A95">
        <w:rPr>
          <w:rFonts w:ascii="TH SarabunPSK" w:hAnsi="TH SarabunPSK" w:cs="TH SarabunPSK" w:hint="cs"/>
          <w:sz w:val="32"/>
          <w:szCs w:val="32"/>
          <w:cs/>
        </w:rPr>
        <w:t>ยาพ่นคอที่มีสมุนไพรเป็นส่วนผสม</w:t>
      </w:r>
      <w:r w:rsidR="000104B8">
        <w:rPr>
          <w:rFonts w:ascii="TH SarabunPSK" w:hAnsi="TH SarabunPSK" w:cs="TH SarabunPSK" w:hint="cs"/>
          <w:sz w:val="32"/>
          <w:szCs w:val="32"/>
          <w:cs/>
        </w:rPr>
        <w:t xml:space="preserve"> ยา </w:t>
      </w:r>
      <w:proofErr w:type="spellStart"/>
      <w:r w:rsidR="000104B8">
        <w:rPr>
          <w:rFonts w:ascii="TH SarabunPSK" w:hAnsi="TH SarabunPSK" w:cs="TH SarabunPSK"/>
          <w:sz w:val="32"/>
          <w:szCs w:val="32"/>
        </w:rPr>
        <w:t>Cloxacillin</w:t>
      </w:r>
      <w:proofErr w:type="spellEnd"/>
      <w:r w:rsidR="000104B8">
        <w:rPr>
          <w:rFonts w:ascii="TH SarabunPSK" w:hAnsi="TH SarabunPSK" w:cs="TH SarabunPSK"/>
          <w:sz w:val="32"/>
          <w:szCs w:val="32"/>
        </w:rPr>
        <w:t xml:space="preserve"> </w:t>
      </w:r>
      <w:r w:rsidR="000104B8" w:rsidRPr="000104B8">
        <w:rPr>
          <w:rFonts w:ascii="TH SarabunPSK" w:hAnsi="TH SarabunPSK" w:cs="TH SarabunPSK"/>
          <w:sz w:val="32"/>
          <w:szCs w:val="32"/>
          <w:cs/>
        </w:rPr>
        <w:t>แคปซู</w:t>
      </w:r>
      <w:r w:rsidR="004609B0">
        <w:rPr>
          <w:rFonts w:ascii="TH SarabunPSK" w:hAnsi="TH SarabunPSK" w:cs="TH SarabunPSK" w:hint="cs"/>
          <w:sz w:val="32"/>
          <w:szCs w:val="32"/>
          <w:cs/>
        </w:rPr>
        <w:t>ล</w:t>
      </w:r>
      <w:r w:rsidR="00AC7AB5">
        <w:rPr>
          <w:rFonts w:ascii="TH SarabunPSK" w:hAnsi="TH SarabunPSK" w:cs="TH SarabunPSK" w:hint="cs"/>
          <w:sz w:val="32"/>
          <w:szCs w:val="32"/>
          <w:cs/>
        </w:rPr>
        <w:t>แ</w:t>
      </w:r>
      <w:r w:rsidR="000104B8" w:rsidRPr="000104B8">
        <w:rPr>
          <w:rFonts w:ascii="TH SarabunPSK" w:hAnsi="TH SarabunPSK" w:cs="TH SarabunPSK"/>
          <w:sz w:val="32"/>
          <w:szCs w:val="32"/>
          <w:cs/>
        </w:rPr>
        <w:t>ล</w:t>
      </w:r>
      <w:r w:rsidR="000104B8">
        <w:rPr>
          <w:rFonts w:ascii="TH SarabunPSK" w:hAnsi="TH SarabunPSK" w:cs="TH SarabunPSK" w:hint="cs"/>
          <w:sz w:val="32"/>
          <w:szCs w:val="32"/>
          <w:cs/>
        </w:rPr>
        <w:t>ะน้ำ</w:t>
      </w:r>
      <w:r w:rsidR="006E5FAE">
        <w:rPr>
          <w:rFonts w:ascii="TH SarabunPSK" w:hAnsi="TH SarabunPSK" w:cs="TH SarabunPSK" w:hint="cs"/>
          <w:sz w:val="32"/>
          <w:szCs w:val="32"/>
          <w:cs/>
        </w:rPr>
        <w:t xml:space="preserve"> ตัด</w:t>
      </w:r>
      <w:r w:rsidR="000D08AF">
        <w:rPr>
          <w:rFonts w:ascii="TH SarabunPSK" w:hAnsi="TH SarabunPSK" w:cs="TH SarabunPSK" w:hint="cs"/>
          <w:sz w:val="32"/>
          <w:szCs w:val="32"/>
          <w:cs/>
        </w:rPr>
        <w:t>รายการยาที่มี</w:t>
      </w:r>
      <w:r w:rsidR="004609B0"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0D08AF">
        <w:rPr>
          <w:rFonts w:ascii="TH SarabunPSK" w:hAnsi="TH SarabunPSK" w:cs="TH SarabunPSK" w:hint="cs"/>
          <w:sz w:val="32"/>
          <w:szCs w:val="32"/>
          <w:cs/>
        </w:rPr>
        <w:t xml:space="preserve">ความแรงให้เหลือความแรงเดียว </w:t>
      </w:r>
      <w:r w:rsidR="00BA0D2F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0D08AF">
        <w:rPr>
          <w:rFonts w:ascii="TH SarabunPSK" w:hAnsi="TH SarabunPSK" w:cs="TH SarabunPSK" w:hint="cs"/>
          <w:sz w:val="32"/>
          <w:szCs w:val="32"/>
          <w:cs/>
        </w:rPr>
        <w:t xml:space="preserve"> ยา </w:t>
      </w:r>
      <w:r w:rsidR="000D08AF">
        <w:rPr>
          <w:rFonts w:ascii="TH SarabunPSK" w:hAnsi="TH SarabunPSK" w:cs="TH SarabunPSK"/>
          <w:sz w:val="32"/>
          <w:szCs w:val="32"/>
        </w:rPr>
        <w:t>A</w:t>
      </w:r>
      <w:r w:rsidR="000D08AF" w:rsidRPr="00EC3967">
        <w:rPr>
          <w:rFonts w:ascii="TH SarabunPSK" w:hAnsi="TH SarabunPSK" w:cs="TH SarabunPSK"/>
          <w:sz w:val="32"/>
          <w:szCs w:val="32"/>
        </w:rPr>
        <w:t xml:space="preserve">mlodipine </w:t>
      </w:r>
      <w:r w:rsidR="000D08AF"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proofErr w:type="spellStart"/>
      <w:r w:rsidR="000D08AF">
        <w:rPr>
          <w:rFonts w:ascii="TH SarabunPSK" w:hAnsi="TH SarabunPSK" w:cs="TH SarabunPSK"/>
          <w:sz w:val="32"/>
          <w:szCs w:val="32"/>
        </w:rPr>
        <w:t>Enalapril</w:t>
      </w:r>
      <w:proofErr w:type="spellEnd"/>
      <w:r w:rsidR="00B95489">
        <w:rPr>
          <w:rFonts w:ascii="TH SarabunPSK" w:hAnsi="TH SarabunPSK" w:cs="TH SarabunPSK"/>
          <w:sz w:val="32"/>
          <w:szCs w:val="32"/>
        </w:rPr>
        <w:t xml:space="preserve"> </w:t>
      </w:r>
      <w:r w:rsidR="00B95489">
        <w:rPr>
          <w:rFonts w:ascii="TH SarabunPSK" w:hAnsi="TH SarabunPSK" w:cs="TH SarabunPSK" w:hint="cs"/>
          <w:sz w:val="32"/>
          <w:szCs w:val="32"/>
          <w:cs/>
        </w:rPr>
        <w:t xml:space="preserve">และยา </w:t>
      </w:r>
      <w:r w:rsidR="00B95489">
        <w:rPr>
          <w:rFonts w:ascii="TH SarabunPSK" w:hAnsi="TH SarabunPSK" w:cs="TH SarabunPSK"/>
          <w:sz w:val="32"/>
          <w:szCs w:val="32"/>
        </w:rPr>
        <w:t>Simvastatin</w:t>
      </w:r>
      <w:r w:rsidR="00710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8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710F34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="00B95489">
        <w:rPr>
          <w:rFonts w:ascii="TH SarabunPSK" w:hAnsi="TH SarabunPSK" w:cs="TH SarabunPSK" w:hint="cs"/>
          <w:sz w:val="32"/>
          <w:szCs w:val="32"/>
          <w:cs/>
        </w:rPr>
        <w:t>รายการยา</w:t>
      </w:r>
      <w:r w:rsidR="00710F34"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="00B95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83">
        <w:rPr>
          <w:rFonts w:ascii="TH SarabunPSK" w:hAnsi="TH SarabunPSK" w:cs="TH SarabunPSK" w:hint="cs"/>
          <w:sz w:val="32"/>
          <w:szCs w:val="32"/>
          <w:cs/>
        </w:rPr>
        <w:t xml:space="preserve">ใหม่มียา </w:t>
      </w:r>
      <w:r w:rsidR="00B95489">
        <w:rPr>
          <w:rFonts w:ascii="TH SarabunPSK" w:hAnsi="TH SarabunPSK" w:cs="TH SarabunPSK" w:hint="cs"/>
          <w:sz w:val="32"/>
          <w:szCs w:val="32"/>
          <w:cs/>
        </w:rPr>
        <w:t>1</w:t>
      </w:r>
      <w:r w:rsidR="00A02698">
        <w:rPr>
          <w:rFonts w:ascii="TH SarabunPSK" w:hAnsi="TH SarabunPSK" w:cs="TH SarabunPSK" w:hint="cs"/>
          <w:sz w:val="32"/>
          <w:szCs w:val="32"/>
          <w:cs/>
        </w:rPr>
        <w:t>05</w:t>
      </w:r>
      <w:r w:rsidR="00B95489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  <w:r w:rsidR="00A02698">
        <w:rPr>
          <w:rFonts w:ascii="TH SarabunPSK" w:hAnsi="TH SarabunPSK" w:cs="TH SarabunPSK" w:hint="cs"/>
          <w:sz w:val="32"/>
          <w:szCs w:val="32"/>
          <w:cs/>
        </w:rPr>
        <w:t xml:space="preserve"> รายการยาสมุนไพร 10 รายการ รายการวัคซีน 12 รายการ </w:t>
      </w:r>
      <w:r w:rsidR="00B95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141">
        <w:rPr>
          <w:rFonts w:ascii="TH SarabunPSK" w:hAnsi="TH SarabunPSK" w:cs="TH SarabunPSK" w:hint="cs"/>
          <w:sz w:val="32"/>
          <w:szCs w:val="32"/>
          <w:cs/>
        </w:rPr>
        <w:t>พบ</w:t>
      </w:r>
      <w:r w:rsidR="00B95489">
        <w:rPr>
          <w:rFonts w:ascii="TH SarabunPSK" w:hAnsi="TH SarabunPSK" w:cs="TH SarabunPSK" w:hint="cs"/>
          <w:sz w:val="32"/>
          <w:szCs w:val="32"/>
          <w:cs/>
        </w:rPr>
        <w:t>ผู้ป่วยเบาหวาน 1</w:t>
      </w:r>
      <w:r w:rsidR="00B95489">
        <w:rPr>
          <w:rFonts w:ascii="TH SarabunPSK" w:hAnsi="TH SarabunPSK" w:cs="TH SarabunPSK"/>
          <w:sz w:val="32"/>
          <w:szCs w:val="32"/>
        </w:rPr>
        <w:t xml:space="preserve">,284 </w:t>
      </w:r>
      <w:r w:rsidR="00B95489">
        <w:rPr>
          <w:rFonts w:ascii="TH SarabunPSK" w:hAnsi="TH SarabunPSK" w:cs="TH SarabunPSK" w:hint="cs"/>
          <w:sz w:val="32"/>
          <w:szCs w:val="32"/>
          <w:cs/>
        </w:rPr>
        <w:t xml:space="preserve">ราย ตรวจ </w:t>
      </w:r>
      <w:r w:rsidR="00B95489">
        <w:rPr>
          <w:rFonts w:ascii="TH SarabunPSK" w:hAnsi="TH SarabunPSK" w:cs="TH SarabunPSK"/>
          <w:sz w:val="32"/>
          <w:szCs w:val="32"/>
        </w:rPr>
        <w:t xml:space="preserve">HbA1C 771 </w:t>
      </w:r>
      <w:r w:rsidR="00B95489">
        <w:rPr>
          <w:rFonts w:ascii="TH SarabunPSK" w:hAnsi="TH SarabunPSK" w:cs="TH SarabunPSK" w:hint="cs"/>
          <w:sz w:val="32"/>
          <w:szCs w:val="32"/>
          <w:cs/>
        </w:rPr>
        <w:t>ราย ควบคุมน้ำตาลได้ดี 440 ราย</w:t>
      </w:r>
      <w:r w:rsidR="00516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DC2">
        <w:rPr>
          <w:rFonts w:ascii="TH SarabunPSK" w:hAnsi="TH SarabunPSK" w:cs="TH SarabunPSK" w:hint="cs"/>
          <w:sz w:val="32"/>
          <w:szCs w:val="32"/>
          <w:cs/>
        </w:rPr>
        <w:t>(</w:t>
      </w:r>
      <w:r w:rsidR="005168CC">
        <w:rPr>
          <w:rFonts w:ascii="TH SarabunPSK" w:hAnsi="TH SarabunPSK" w:cs="TH SarabunPSK" w:hint="cs"/>
          <w:sz w:val="32"/>
          <w:szCs w:val="32"/>
          <w:cs/>
        </w:rPr>
        <w:t>ร้อยละ 34.3</w:t>
      </w:r>
      <w:r w:rsidR="00E65E6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33DC2">
        <w:rPr>
          <w:rFonts w:ascii="TH SarabunPSK" w:hAnsi="TH SarabunPSK" w:cs="TH SarabunPSK" w:hint="cs"/>
          <w:sz w:val="32"/>
          <w:szCs w:val="32"/>
          <w:cs/>
        </w:rPr>
        <w:t>ตรวจเท้า 829 ราย</w:t>
      </w:r>
      <w:r w:rsidR="00760C5C">
        <w:rPr>
          <w:rFonts w:ascii="TH SarabunPSK" w:hAnsi="TH SarabunPSK" w:cs="TH SarabunPSK" w:hint="cs"/>
          <w:sz w:val="32"/>
          <w:szCs w:val="32"/>
          <w:cs/>
        </w:rPr>
        <w:t xml:space="preserve"> (ร้อยละ 64.6) ตรวจตา</w:t>
      </w:r>
      <w:r w:rsidR="0022265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ด้วยวิธี </w:t>
      </w:r>
      <w:r w:rsidR="00222652">
        <w:rPr>
          <w:rFonts w:ascii="TH SarabunPSK" w:hAnsi="TH SarabunPSK" w:cs="TH SarabunPSK"/>
          <w:sz w:val="32"/>
          <w:szCs w:val="32"/>
        </w:rPr>
        <w:t>Fundus Camera</w:t>
      </w:r>
      <w:r w:rsidR="00760C5C">
        <w:rPr>
          <w:rFonts w:ascii="TH SarabunPSK" w:hAnsi="TH SarabunPSK" w:cs="TH SarabunPSK" w:hint="cs"/>
          <w:sz w:val="32"/>
          <w:szCs w:val="32"/>
          <w:cs/>
        </w:rPr>
        <w:t xml:space="preserve"> 686 ราย</w:t>
      </w:r>
      <w:r w:rsidR="00685213">
        <w:rPr>
          <w:rFonts w:ascii="TH SarabunPSK" w:hAnsi="TH SarabunPSK" w:cs="TH SarabunPSK" w:hint="cs"/>
          <w:sz w:val="32"/>
          <w:szCs w:val="32"/>
          <w:cs/>
        </w:rPr>
        <w:t xml:space="preserve"> (ร้อยละ 53.5)</w:t>
      </w:r>
      <w:r w:rsidR="00070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141">
        <w:rPr>
          <w:rFonts w:ascii="TH SarabunPSK" w:hAnsi="TH SarabunPSK" w:cs="TH SarabunPSK" w:hint="cs"/>
          <w:sz w:val="32"/>
          <w:szCs w:val="32"/>
          <w:cs/>
        </w:rPr>
        <w:t>พบ</w:t>
      </w:r>
      <w:r w:rsidR="00E33DC2">
        <w:rPr>
          <w:rFonts w:ascii="TH SarabunPSK" w:hAnsi="TH SarabunPSK" w:cs="TH SarabunPSK" w:hint="cs"/>
          <w:sz w:val="32"/>
          <w:szCs w:val="32"/>
          <w:cs/>
        </w:rPr>
        <w:t>ผู้ป่วยความดันโลหิตสูง 1</w:t>
      </w:r>
      <w:r w:rsidR="00E33DC2">
        <w:rPr>
          <w:rFonts w:ascii="TH SarabunPSK" w:hAnsi="TH SarabunPSK" w:cs="TH SarabunPSK"/>
          <w:sz w:val="32"/>
          <w:szCs w:val="32"/>
        </w:rPr>
        <w:t xml:space="preserve">,842 </w:t>
      </w:r>
      <w:r w:rsidR="00E33DC2">
        <w:rPr>
          <w:rFonts w:ascii="TH SarabunPSK" w:hAnsi="TH SarabunPSK" w:cs="TH SarabunPSK" w:hint="cs"/>
          <w:sz w:val="32"/>
          <w:szCs w:val="32"/>
          <w:cs/>
        </w:rPr>
        <w:t>ราย ได้รับการตรวจความดันโลหิตอย่างน้อย 2 ครั้งต่อปี 1</w:t>
      </w:r>
      <w:r w:rsidR="00E33DC2">
        <w:rPr>
          <w:rFonts w:ascii="TH SarabunPSK" w:hAnsi="TH SarabunPSK" w:cs="TH SarabunPSK"/>
          <w:sz w:val="32"/>
          <w:szCs w:val="32"/>
        </w:rPr>
        <w:t xml:space="preserve">,079 </w:t>
      </w:r>
      <w:r w:rsidR="00E33DC2">
        <w:rPr>
          <w:rFonts w:ascii="TH SarabunPSK" w:hAnsi="TH SarabunPSK" w:cs="TH SarabunPSK" w:hint="cs"/>
          <w:sz w:val="32"/>
          <w:szCs w:val="32"/>
          <w:cs/>
        </w:rPr>
        <w:t xml:space="preserve">ราย ผู้ป่วยควบคุมความดันโลหิตได้ดี 556 ราย (ร้อยละ 30.2) </w:t>
      </w:r>
      <w:r w:rsidR="009E1097">
        <w:rPr>
          <w:rFonts w:ascii="TH SarabunPSK" w:hAnsi="TH SarabunPSK" w:cs="TH SarabunPSK" w:hint="cs"/>
          <w:sz w:val="32"/>
          <w:szCs w:val="32"/>
          <w:cs/>
        </w:rPr>
        <w:t>ผู้ป่วยเบาหวานความดันโลหิตสูงที่ยังไม่ป่วยด้วยโ</w:t>
      </w:r>
      <w:r w:rsidR="008D4F29">
        <w:rPr>
          <w:rFonts w:ascii="TH SarabunPSK" w:hAnsi="TH SarabunPSK" w:cs="TH SarabunPSK" w:hint="cs"/>
          <w:sz w:val="32"/>
          <w:szCs w:val="32"/>
          <w:cs/>
        </w:rPr>
        <w:t>รคหัวใจและหลอดเลือด</w:t>
      </w:r>
      <w:r w:rsidR="000C21BA">
        <w:rPr>
          <w:rFonts w:ascii="TH SarabunPSK" w:hAnsi="TH SarabunPSK" w:cs="TH SarabunPSK" w:hint="cs"/>
          <w:sz w:val="32"/>
          <w:szCs w:val="32"/>
          <w:cs/>
        </w:rPr>
        <w:t xml:space="preserve"> 815 ราย </w:t>
      </w:r>
      <w:r w:rsidR="008D4F29">
        <w:rPr>
          <w:rFonts w:ascii="TH SarabunPSK" w:hAnsi="TH SarabunPSK" w:cs="TH SarabunPSK" w:hint="cs"/>
          <w:sz w:val="32"/>
          <w:szCs w:val="32"/>
          <w:cs/>
        </w:rPr>
        <w:t>ได้รับการประเมินโอกาสเสี่ยงต่อการเกิดโรคหัวใจและหลอดเลือด</w:t>
      </w:r>
      <w:r w:rsidR="000E7512">
        <w:rPr>
          <w:rFonts w:ascii="TH SarabunPSK" w:hAnsi="TH SarabunPSK" w:cs="TH SarabunPSK" w:hint="cs"/>
          <w:sz w:val="32"/>
          <w:szCs w:val="32"/>
          <w:cs/>
        </w:rPr>
        <w:t xml:space="preserve"> 664</w:t>
      </w:r>
      <w:r w:rsidR="000C21BA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0E7512">
        <w:rPr>
          <w:rFonts w:ascii="TH SarabunPSK" w:hAnsi="TH SarabunPSK" w:cs="TH SarabunPSK"/>
          <w:sz w:val="32"/>
          <w:szCs w:val="32"/>
        </w:rPr>
        <w:t xml:space="preserve"> </w:t>
      </w:r>
      <w:r w:rsidR="000E7512">
        <w:rPr>
          <w:rFonts w:ascii="TH SarabunPSK" w:hAnsi="TH SarabunPSK" w:cs="TH SarabunPSK" w:hint="cs"/>
          <w:sz w:val="32"/>
          <w:szCs w:val="32"/>
          <w:cs/>
        </w:rPr>
        <w:t>(ร้อยละ 81.5)</w:t>
      </w:r>
      <w:r w:rsidR="007F4A4A">
        <w:rPr>
          <w:rFonts w:ascii="TH SarabunPSK" w:hAnsi="TH SarabunPSK" w:cs="TH SarabunPSK" w:hint="cs"/>
          <w:sz w:val="32"/>
          <w:szCs w:val="32"/>
          <w:cs/>
        </w:rPr>
        <w:t xml:space="preserve"> พบผู้ป่วยเบาหวานรายใหม่ 43 ราย ผู้ป่วย</w:t>
      </w:r>
      <w:r w:rsidR="007F4A4A" w:rsidRPr="007F4A4A">
        <w:rPr>
          <w:rFonts w:ascii="TH SarabunPSK" w:hAnsi="TH SarabunPSK" w:cs="TH SarabunPSK"/>
          <w:sz w:val="32"/>
          <w:szCs w:val="32"/>
          <w:cs/>
        </w:rPr>
        <w:t>ความดันโลหิตสูง</w:t>
      </w:r>
      <w:r w:rsidR="007F4A4A">
        <w:rPr>
          <w:rFonts w:ascii="TH SarabunPSK" w:hAnsi="TH SarabunPSK" w:cs="TH SarabunPSK" w:hint="cs"/>
          <w:sz w:val="32"/>
          <w:szCs w:val="32"/>
          <w:cs/>
        </w:rPr>
        <w:t xml:space="preserve"> 94 ราย</w:t>
      </w:r>
      <w:r w:rsidR="00E830F1">
        <w:rPr>
          <w:rFonts w:ascii="TH SarabunPSK" w:hAnsi="TH SarabunPSK" w:cs="TH SarabunPSK" w:hint="cs"/>
          <w:sz w:val="32"/>
          <w:szCs w:val="32"/>
          <w:cs/>
        </w:rPr>
        <w:t xml:space="preserve"> โดยทุกรายต้องส่งขึ้นทะเบียนและวินิจฉัยโรคที่โรงพยาบาลฆ้องชัยและตรวจค่าทางห้องปฏิบัต</w:t>
      </w:r>
      <w:r w:rsidR="00965DB0">
        <w:rPr>
          <w:rFonts w:ascii="TH SarabunPSK" w:hAnsi="TH SarabunPSK" w:cs="TH SarabunPSK" w:hint="cs"/>
          <w:sz w:val="32"/>
          <w:szCs w:val="32"/>
          <w:cs/>
        </w:rPr>
        <w:t>ิ</w:t>
      </w:r>
      <w:r w:rsidR="00E830F1">
        <w:rPr>
          <w:rFonts w:ascii="TH SarabunPSK" w:hAnsi="TH SarabunPSK" w:cs="TH SarabunPSK" w:hint="cs"/>
          <w:sz w:val="32"/>
          <w:szCs w:val="32"/>
          <w:cs/>
        </w:rPr>
        <w:t>การรวมทั้งค่าการทำงานของไตเป็นข้อมูลพื้นฐาน</w:t>
      </w:r>
      <w:r w:rsidR="00A46F30">
        <w:rPr>
          <w:rFonts w:ascii="TH SarabunPSK" w:hAnsi="TH SarabunPSK" w:cs="TH SarabunPSK" w:hint="cs"/>
          <w:sz w:val="32"/>
          <w:szCs w:val="32"/>
          <w:cs/>
        </w:rPr>
        <w:t>ในผู้ป่วยรายใหม่</w:t>
      </w:r>
      <w:r w:rsidR="00E830F1">
        <w:rPr>
          <w:rFonts w:ascii="TH SarabunPSK" w:hAnsi="TH SarabunPSK" w:cs="TH SarabunPSK" w:hint="cs"/>
          <w:sz w:val="32"/>
          <w:szCs w:val="32"/>
          <w:cs/>
        </w:rPr>
        <w:t>ทุกราย</w:t>
      </w:r>
      <w:r w:rsidR="00B25A10">
        <w:rPr>
          <w:rFonts w:ascii="TH SarabunPSK" w:hAnsi="TH SarabunPSK" w:cs="TH SarabunPSK" w:hint="cs"/>
          <w:sz w:val="32"/>
          <w:szCs w:val="32"/>
          <w:cs/>
        </w:rPr>
        <w:t xml:space="preserve"> หากผู้ป่วยปฏิบัติตัวได้ตามเกณฑ์ จึงจะส่งต่อผู้ป่วยกลับ รพ.สต. โดยจ่ายยาไปตามตารางวันนัดการออกจ่ายยาของเภสัชกรปฐมภูมิ</w:t>
      </w:r>
      <w:r w:rsidR="000F7B2C">
        <w:rPr>
          <w:rFonts w:ascii="TH SarabunPSK" w:hAnsi="TH SarabunPSK" w:cs="TH SarabunPSK" w:hint="cs"/>
          <w:sz w:val="32"/>
          <w:szCs w:val="32"/>
          <w:cs/>
        </w:rPr>
        <w:t>ในรอบเดือนถัดไป</w:t>
      </w:r>
      <w:r w:rsidR="00A13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DE4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070092">
        <w:rPr>
          <w:rFonts w:ascii="TH SarabunPSK" w:hAnsi="TH SarabunPSK" w:cs="TH SarabunPSK" w:hint="cs"/>
          <w:sz w:val="32"/>
          <w:szCs w:val="32"/>
          <w:cs/>
        </w:rPr>
        <w:t>ส่งต่อผู้ป่วยจาก รพ.สต.</w:t>
      </w:r>
      <w:r w:rsidR="00DB4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092">
        <w:rPr>
          <w:rFonts w:ascii="TH SarabunPSK" w:hAnsi="TH SarabunPSK" w:cs="TH SarabunPSK" w:hint="cs"/>
          <w:sz w:val="32"/>
          <w:szCs w:val="32"/>
          <w:cs/>
        </w:rPr>
        <w:t xml:space="preserve">มายังโรงพยาบาลฆ้องชัย 183 ราย ส่งกลับรพ.สต. 147 ราย ส่งต่อโรงพยาบาลอื่นๆ 17 ราย </w:t>
      </w:r>
      <w:r w:rsidR="00A131BF">
        <w:rPr>
          <w:rFonts w:ascii="TH SarabunPSK" w:hAnsi="TH SarabunPSK" w:cs="TH SarabunPSK" w:hint="cs"/>
          <w:sz w:val="32"/>
          <w:szCs w:val="32"/>
          <w:cs/>
        </w:rPr>
        <w:t>มี</w:t>
      </w:r>
      <w:r w:rsidR="00A131BF" w:rsidRPr="00A131BF">
        <w:rPr>
          <w:rFonts w:ascii="TH SarabunPSK" w:hAnsi="TH SarabunPSK" w:cs="TH SarabunPSK"/>
          <w:sz w:val="32"/>
          <w:szCs w:val="32"/>
          <w:cs/>
        </w:rPr>
        <w:t>มูลค่าคงคลังเวชภัณฑ์ยาโรคเรื้อรัง</w:t>
      </w:r>
      <w:r w:rsidR="00A131BF">
        <w:rPr>
          <w:rFonts w:ascii="TH SarabunPSK" w:hAnsi="TH SarabunPSK" w:cs="TH SarabunPSK" w:hint="cs"/>
          <w:sz w:val="32"/>
          <w:szCs w:val="32"/>
          <w:cs/>
        </w:rPr>
        <w:t xml:space="preserve"> 112</w:t>
      </w:r>
      <w:r w:rsidR="00A131BF">
        <w:rPr>
          <w:rFonts w:ascii="TH SarabunPSK" w:hAnsi="TH SarabunPSK" w:cs="TH SarabunPSK"/>
          <w:sz w:val="32"/>
          <w:szCs w:val="32"/>
        </w:rPr>
        <w:t xml:space="preserve">,651 </w:t>
      </w:r>
      <w:r w:rsidR="00A131BF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955590" w:rsidRPr="00955590">
        <w:rPr>
          <w:rFonts w:ascii="TH SarabunPSK" w:hAnsi="TH SarabunPSK" w:cs="TH SarabunPSK"/>
          <w:sz w:val="32"/>
          <w:szCs w:val="32"/>
          <w:cs/>
        </w:rPr>
        <w:t xml:space="preserve">ไม่พบยาหมดอายุใน รพ.สต. การประเมินการใช้ยาอย่างสมเหตุผล </w:t>
      </w:r>
      <w:r w:rsidR="00955590">
        <w:rPr>
          <w:rFonts w:ascii="TH SarabunPSK" w:hAnsi="TH SarabunPSK" w:cs="TH SarabunPSK" w:hint="cs"/>
          <w:sz w:val="32"/>
          <w:szCs w:val="32"/>
          <w:cs/>
        </w:rPr>
        <w:t>พบว่ามี</w:t>
      </w:r>
      <w:r w:rsidR="00955590">
        <w:rPr>
          <w:rFonts w:ascii="TH SarabunPSK" w:hAnsi="TH SarabunPSK" w:cs="TH SarabunPSK"/>
          <w:sz w:val="32"/>
          <w:szCs w:val="32"/>
          <w:cs/>
        </w:rPr>
        <w:t>การปรับใช้</w:t>
      </w:r>
      <w:r w:rsidR="00955590" w:rsidRPr="00955590">
        <w:rPr>
          <w:rFonts w:ascii="TH SarabunPSK" w:hAnsi="TH SarabunPSK" w:cs="TH SarabunPSK"/>
          <w:sz w:val="32"/>
          <w:szCs w:val="32"/>
          <w:cs/>
        </w:rPr>
        <w:t xml:space="preserve">ยา </w:t>
      </w:r>
      <w:proofErr w:type="spellStart"/>
      <w:r w:rsidR="00955590" w:rsidRPr="00955590">
        <w:rPr>
          <w:rFonts w:ascii="TH SarabunPSK" w:hAnsi="TH SarabunPSK" w:cs="TH SarabunPSK"/>
          <w:sz w:val="32"/>
          <w:szCs w:val="32"/>
        </w:rPr>
        <w:t>Glibenclamide</w:t>
      </w:r>
      <w:proofErr w:type="spellEnd"/>
      <w:r w:rsidR="00955590" w:rsidRPr="009555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5590">
        <w:rPr>
          <w:rFonts w:ascii="TH SarabunPSK" w:hAnsi="TH SarabunPSK" w:cs="TH SarabunPSK" w:hint="cs"/>
          <w:sz w:val="32"/>
          <w:szCs w:val="32"/>
          <w:cs/>
        </w:rPr>
        <w:t xml:space="preserve">เป็นยา </w:t>
      </w:r>
      <w:r w:rsidR="00955590" w:rsidRPr="00955590">
        <w:rPr>
          <w:rFonts w:ascii="TH SarabunPSK" w:hAnsi="TH SarabunPSK" w:cs="TH SarabunPSK"/>
          <w:sz w:val="32"/>
          <w:szCs w:val="32"/>
        </w:rPr>
        <w:t xml:space="preserve">Glipizide </w:t>
      </w:r>
      <w:r w:rsidR="00955590" w:rsidRPr="00955590">
        <w:rPr>
          <w:rFonts w:ascii="TH SarabunPSK" w:hAnsi="TH SarabunPSK" w:cs="TH SarabunPSK"/>
          <w:sz w:val="32"/>
          <w:szCs w:val="32"/>
          <w:cs/>
        </w:rPr>
        <w:t xml:space="preserve">ในผู้ป่วยอายุมากกว่า 65 ปี </w:t>
      </w:r>
      <w:r w:rsidR="00955590">
        <w:rPr>
          <w:rFonts w:ascii="TH SarabunPSK" w:hAnsi="TH SarabunPSK" w:cs="TH SarabunPSK" w:hint="cs"/>
          <w:sz w:val="32"/>
          <w:szCs w:val="32"/>
          <w:cs/>
        </w:rPr>
        <w:t xml:space="preserve"> 25 ราย</w:t>
      </w:r>
      <w:r w:rsidR="002D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F23">
        <w:rPr>
          <w:rFonts w:ascii="TH SarabunPSK" w:hAnsi="TH SarabunPSK" w:cs="TH SarabunPSK" w:hint="cs"/>
          <w:sz w:val="32"/>
          <w:szCs w:val="32"/>
          <w:cs/>
        </w:rPr>
        <w:t>ไม่พบผู้ป่วย</w:t>
      </w:r>
      <w:r w:rsidR="002D171C" w:rsidRPr="002D171C">
        <w:rPr>
          <w:rFonts w:ascii="TH SarabunPSK" w:hAnsi="TH SarabunPSK" w:cs="TH SarabunPSK"/>
          <w:sz w:val="32"/>
          <w:szCs w:val="32"/>
        </w:rPr>
        <w:t xml:space="preserve"> </w:t>
      </w:r>
      <w:r w:rsidR="002D171C" w:rsidRPr="002D171C">
        <w:rPr>
          <w:rFonts w:ascii="TH SarabunPSK" w:hAnsi="TH SarabunPSK" w:cs="TH SarabunPSK"/>
          <w:sz w:val="32"/>
          <w:szCs w:val="32"/>
          <w:cs/>
        </w:rPr>
        <w:t xml:space="preserve">ที่มี </w:t>
      </w:r>
      <w:r w:rsidR="002D171C" w:rsidRPr="002D171C">
        <w:rPr>
          <w:rFonts w:ascii="TH SarabunPSK" w:hAnsi="TH SarabunPSK" w:cs="TH SarabunPSK"/>
          <w:sz w:val="32"/>
          <w:szCs w:val="32"/>
        </w:rPr>
        <w:t xml:space="preserve">e GER </w:t>
      </w:r>
      <w:r w:rsidR="002D171C" w:rsidRPr="002D171C">
        <w:rPr>
          <w:rFonts w:ascii="TH SarabunPSK" w:hAnsi="TH SarabunPSK" w:cs="TH SarabunPSK"/>
          <w:sz w:val="32"/>
          <w:szCs w:val="32"/>
          <w:cs/>
        </w:rPr>
        <w:t>น้อยกว่า 60 ม</w:t>
      </w:r>
      <w:r w:rsidR="00D20CC1">
        <w:rPr>
          <w:rFonts w:ascii="TH SarabunPSK" w:hAnsi="TH SarabunPSK" w:cs="TH SarabunPSK" w:hint="cs"/>
          <w:sz w:val="32"/>
          <w:szCs w:val="32"/>
          <w:cs/>
        </w:rPr>
        <w:t>ิลลิ</w:t>
      </w:r>
      <w:r w:rsidR="002D171C" w:rsidRPr="002D171C">
        <w:rPr>
          <w:rFonts w:ascii="TH SarabunPSK" w:hAnsi="TH SarabunPSK" w:cs="TH SarabunPSK"/>
          <w:sz w:val="32"/>
          <w:szCs w:val="32"/>
          <w:cs/>
        </w:rPr>
        <w:t>ล</w:t>
      </w:r>
      <w:r w:rsidR="00D20CC1">
        <w:rPr>
          <w:rFonts w:ascii="TH SarabunPSK" w:hAnsi="TH SarabunPSK" w:cs="TH SarabunPSK" w:hint="cs"/>
          <w:sz w:val="32"/>
          <w:szCs w:val="32"/>
          <w:cs/>
        </w:rPr>
        <w:t>ิตร</w:t>
      </w:r>
      <w:r w:rsidR="002D171C" w:rsidRPr="002D171C">
        <w:rPr>
          <w:rFonts w:ascii="TH SarabunPSK" w:hAnsi="TH SarabunPSK" w:cs="TH SarabunPSK"/>
          <w:sz w:val="32"/>
          <w:szCs w:val="32"/>
          <w:cs/>
        </w:rPr>
        <w:t>/นาที/1.73 ตารางเมตร</w:t>
      </w:r>
      <w:r w:rsidR="0095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F23">
        <w:rPr>
          <w:rFonts w:ascii="TH SarabunPSK" w:hAnsi="TH SarabunPSK" w:cs="TH SarabunPSK" w:hint="cs"/>
          <w:sz w:val="32"/>
          <w:szCs w:val="32"/>
          <w:cs/>
        </w:rPr>
        <w:t>แล้วได้รับ</w:t>
      </w:r>
      <w:r w:rsidR="006E6F23" w:rsidRPr="006E6F23">
        <w:rPr>
          <w:rFonts w:ascii="TH SarabunPSK" w:hAnsi="TH SarabunPSK" w:cs="TH SarabunPSK"/>
          <w:sz w:val="32"/>
          <w:szCs w:val="32"/>
          <w:cs/>
        </w:rPr>
        <w:t xml:space="preserve">ยา </w:t>
      </w:r>
      <w:proofErr w:type="spellStart"/>
      <w:r w:rsidR="006E6F23" w:rsidRPr="006E6F23">
        <w:rPr>
          <w:rFonts w:ascii="TH SarabunPSK" w:hAnsi="TH SarabunPSK" w:cs="TH SarabunPSK"/>
          <w:sz w:val="32"/>
          <w:szCs w:val="32"/>
        </w:rPr>
        <w:t>Glibenclamide</w:t>
      </w:r>
      <w:proofErr w:type="spellEnd"/>
      <w:r w:rsidR="00903B7C">
        <w:rPr>
          <w:rFonts w:ascii="TH SarabunPSK" w:hAnsi="TH SarabunPSK" w:cs="TH SarabunPSK"/>
          <w:sz w:val="32"/>
          <w:szCs w:val="32"/>
        </w:rPr>
        <w:t xml:space="preserve"> </w:t>
      </w:r>
      <w:r w:rsidR="00903B7C">
        <w:rPr>
          <w:rFonts w:ascii="TH SarabunPSK" w:hAnsi="TH SarabunPSK" w:cs="TH SarabunPSK" w:hint="cs"/>
          <w:sz w:val="32"/>
          <w:szCs w:val="32"/>
          <w:cs/>
        </w:rPr>
        <w:t>พบมีการ</w:t>
      </w:r>
      <w:r w:rsidR="00903B7C" w:rsidRPr="00903B7C">
        <w:rPr>
          <w:rFonts w:ascii="TH SarabunPSK" w:hAnsi="TH SarabunPSK" w:cs="TH SarabunPSK"/>
          <w:sz w:val="32"/>
          <w:szCs w:val="32"/>
          <w:cs/>
        </w:rPr>
        <w:t xml:space="preserve">ใช้ยา </w:t>
      </w:r>
      <w:r w:rsidR="00903B7C" w:rsidRPr="00903B7C">
        <w:rPr>
          <w:rFonts w:ascii="TH SarabunPSK" w:hAnsi="TH SarabunPSK" w:cs="TH SarabunPSK"/>
          <w:sz w:val="32"/>
          <w:szCs w:val="32"/>
        </w:rPr>
        <w:t xml:space="preserve">Metformin </w:t>
      </w:r>
      <w:r w:rsidR="00903B7C" w:rsidRPr="00903B7C">
        <w:rPr>
          <w:rFonts w:ascii="TH SarabunPSK" w:hAnsi="TH SarabunPSK" w:cs="TH SarabunPSK"/>
          <w:sz w:val="32"/>
          <w:szCs w:val="32"/>
          <w:cs/>
        </w:rPr>
        <w:t xml:space="preserve">ในผู้ป่วยที่มี </w:t>
      </w:r>
      <w:r w:rsidR="00903B7C" w:rsidRPr="00903B7C">
        <w:rPr>
          <w:rFonts w:ascii="TH SarabunPSK" w:hAnsi="TH SarabunPSK" w:cs="TH SarabunPSK"/>
          <w:sz w:val="32"/>
          <w:szCs w:val="32"/>
        </w:rPr>
        <w:t xml:space="preserve">e GER </w:t>
      </w:r>
      <w:r w:rsidR="00903B7C" w:rsidRPr="00903B7C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="00903B7C" w:rsidRPr="00903B7C">
        <w:rPr>
          <w:rFonts w:ascii="TH SarabunPSK" w:hAnsi="TH SarabunPSK" w:cs="TH SarabunPSK"/>
          <w:sz w:val="32"/>
          <w:szCs w:val="32"/>
        </w:rPr>
        <w:t xml:space="preserve">30 </w:t>
      </w:r>
      <w:r w:rsidR="00D20CC1" w:rsidRPr="00D20CC1">
        <w:rPr>
          <w:rFonts w:ascii="TH SarabunPSK" w:hAnsi="TH SarabunPSK" w:cs="TH SarabunPSK"/>
          <w:sz w:val="32"/>
          <w:szCs w:val="32"/>
          <w:cs/>
        </w:rPr>
        <w:t>มิลลิลิตร</w:t>
      </w:r>
      <w:r w:rsidR="00903B7C" w:rsidRPr="00903B7C">
        <w:rPr>
          <w:rFonts w:ascii="TH SarabunPSK" w:hAnsi="TH SarabunPSK" w:cs="TH SarabunPSK"/>
          <w:sz w:val="32"/>
          <w:szCs w:val="32"/>
          <w:cs/>
        </w:rPr>
        <w:t>/นาที/</w:t>
      </w:r>
      <w:r w:rsidR="00903B7C" w:rsidRPr="00903B7C">
        <w:rPr>
          <w:rFonts w:ascii="TH SarabunPSK" w:hAnsi="TH SarabunPSK" w:cs="TH SarabunPSK"/>
          <w:sz w:val="32"/>
          <w:szCs w:val="32"/>
        </w:rPr>
        <w:t xml:space="preserve">1.73 </w:t>
      </w:r>
      <w:r w:rsidR="00EA6B26" w:rsidRPr="00EA6B26">
        <w:rPr>
          <w:rFonts w:ascii="TH SarabunPSK" w:hAnsi="TH SarabunPSK" w:cs="TH SarabunPSK"/>
          <w:sz w:val="32"/>
          <w:szCs w:val="32"/>
          <w:cs/>
        </w:rPr>
        <w:t xml:space="preserve">ตารางเมตร </w:t>
      </w:r>
      <w:r w:rsidR="00903B7C">
        <w:rPr>
          <w:rFonts w:ascii="TH SarabunPSK" w:hAnsi="TH SarabunPSK" w:cs="TH SarabunPSK" w:hint="cs"/>
          <w:sz w:val="32"/>
          <w:szCs w:val="32"/>
          <w:cs/>
        </w:rPr>
        <w:t xml:space="preserve">จำนวน 2 ราย เสนอแพทย์หยุดยา แพทย์หยุด </w:t>
      </w:r>
      <w:r w:rsidR="00903B7C">
        <w:rPr>
          <w:rFonts w:ascii="TH SarabunPSK" w:hAnsi="TH SarabunPSK" w:cs="TH SarabunPSK"/>
          <w:sz w:val="32"/>
          <w:szCs w:val="32"/>
        </w:rPr>
        <w:t xml:space="preserve">Metformin </w:t>
      </w:r>
      <w:r w:rsidR="00903B7C">
        <w:rPr>
          <w:rFonts w:ascii="TH SarabunPSK" w:hAnsi="TH SarabunPSK" w:cs="TH SarabunPSK" w:hint="cs"/>
          <w:sz w:val="32"/>
          <w:szCs w:val="32"/>
          <w:cs/>
        </w:rPr>
        <w:t xml:space="preserve">ทั้ง 2 ราย </w:t>
      </w:r>
      <w:r w:rsidR="00E1785A">
        <w:rPr>
          <w:rFonts w:ascii="TH SarabunPSK" w:hAnsi="TH SarabunPSK" w:cs="TH SarabunPSK" w:hint="cs"/>
          <w:sz w:val="32"/>
          <w:szCs w:val="32"/>
          <w:cs/>
        </w:rPr>
        <w:t xml:space="preserve">พบมีการใช้ยา </w:t>
      </w:r>
      <w:proofErr w:type="spellStart"/>
      <w:r w:rsidR="009757F9">
        <w:rPr>
          <w:rFonts w:ascii="TH SarabunPSK" w:hAnsi="TH SarabunPSK" w:cs="TH SarabunPSK"/>
          <w:sz w:val="32"/>
          <w:szCs w:val="32"/>
        </w:rPr>
        <w:t>Enalapril</w:t>
      </w:r>
      <w:proofErr w:type="spellEnd"/>
      <w:r w:rsidR="009757F9">
        <w:rPr>
          <w:rFonts w:ascii="TH SarabunPSK" w:hAnsi="TH SarabunPSK" w:cs="TH SarabunPSK"/>
          <w:sz w:val="32"/>
          <w:szCs w:val="32"/>
        </w:rPr>
        <w:t xml:space="preserve"> 5 </w:t>
      </w:r>
      <w:r w:rsidR="009757F9">
        <w:rPr>
          <w:rFonts w:ascii="TH SarabunPSK" w:hAnsi="TH SarabunPSK" w:cs="TH SarabunPSK" w:hint="cs"/>
          <w:sz w:val="32"/>
          <w:szCs w:val="32"/>
          <w:cs/>
        </w:rPr>
        <w:t>มิลลิกรัม</w:t>
      </w:r>
      <w:r w:rsidR="00E1785A">
        <w:rPr>
          <w:rFonts w:ascii="TH SarabunPSK" w:hAnsi="TH SarabunPSK" w:cs="TH SarabunPSK"/>
          <w:sz w:val="32"/>
          <w:szCs w:val="32"/>
        </w:rPr>
        <w:t xml:space="preserve"> </w:t>
      </w:r>
      <w:r w:rsidR="00E1785A">
        <w:rPr>
          <w:rFonts w:ascii="TH SarabunPSK" w:hAnsi="TH SarabunPSK" w:cs="TH SarabunPSK" w:hint="cs"/>
          <w:sz w:val="32"/>
          <w:szCs w:val="32"/>
          <w:cs/>
        </w:rPr>
        <w:t xml:space="preserve">ร่วมกับยา </w:t>
      </w:r>
      <w:r w:rsidR="00E1785A">
        <w:rPr>
          <w:rFonts w:ascii="TH SarabunPSK" w:hAnsi="TH SarabunPSK" w:cs="TH SarabunPSK"/>
          <w:sz w:val="32"/>
          <w:szCs w:val="32"/>
        </w:rPr>
        <w:t>Losartan</w:t>
      </w:r>
      <w:r w:rsidR="009757F9">
        <w:rPr>
          <w:rFonts w:ascii="TH SarabunPSK" w:hAnsi="TH SarabunPSK" w:cs="TH SarabunPSK"/>
          <w:sz w:val="32"/>
          <w:szCs w:val="32"/>
        </w:rPr>
        <w:t xml:space="preserve"> 50 </w:t>
      </w:r>
      <w:r w:rsidR="009757F9">
        <w:rPr>
          <w:rFonts w:ascii="TH SarabunPSK" w:hAnsi="TH SarabunPSK" w:cs="TH SarabunPSK" w:hint="cs"/>
          <w:sz w:val="32"/>
          <w:szCs w:val="32"/>
          <w:cs/>
        </w:rPr>
        <w:t xml:space="preserve">มิลลิกรัม จำนวน 2 ราย </w:t>
      </w:r>
      <w:r w:rsidR="009757F9" w:rsidRPr="009757F9">
        <w:rPr>
          <w:rFonts w:ascii="TH SarabunPSK" w:hAnsi="TH SarabunPSK" w:cs="TH SarabunPSK"/>
          <w:sz w:val="32"/>
          <w:szCs w:val="32"/>
          <w:cs/>
        </w:rPr>
        <w:t>เสนอแพทย์หยุดยา แพทย์หยุด</w:t>
      </w:r>
      <w:r w:rsidR="009757F9">
        <w:rPr>
          <w:rFonts w:ascii="TH SarabunPSK" w:hAnsi="TH SarabunPSK" w:cs="TH SarabunPSK" w:hint="cs"/>
          <w:sz w:val="32"/>
          <w:szCs w:val="32"/>
          <w:cs/>
        </w:rPr>
        <w:t>ยา</w:t>
      </w:r>
      <w:r w:rsidR="008E5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391" w:rsidRPr="008E5391">
        <w:rPr>
          <w:rFonts w:ascii="TH SarabunPSK" w:hAnsi="TH SarabunPSK" w:cs="TH SarabunPSK"/>
          <w:sz w:val="32"/>
          <w:szCs w:val="32"/>
        </w:rPr>
        <w:t xml:space="preserve">Losartan </w:t>
      </w:r>
      <w:r w:rsidR="008E5391" w:rsidRPr="008E5391">
        <w:rPr>
          <w:rFonts w:ascii="TH SarabunPSK" w:hAnsi="TH SarabunPSK" w:cs="TH SarabunPSK"/>
          <w:sz w:val="32"/>
          <w:szCs w:val="32"/>
          <w:cs/>
        </w:rPr>
        <w:t>50 มิลลิกรัม</w:t>
      </w:r>
      <w:r w:rsidR="008E5391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8E5391" w:rsidRPr="008E5391">
        <w:rPr>
          <w:rFonts w:ascii="TH SarabunPSK" w:hAnsi="TH SarabunPSK" w:cs="TH SarabunPSK"/>
          <w:sz w:val="32"/>
          <w:szCs w:val="32"/>
          <w:cs/>
        </w:rPr>
        <w:t xml:space="preserve"> 2 ราย</w:t>
      </w:r>
      <w:r w:rsidR="009757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D1C">
        <w:rPr>
          <w:rFonts w:ascii="TH SarabunPSK" w:hAnsi="TH SarabunPSK" w:cs="TH SarabunPSK" w:hint="cs"/>
          <w:sz w:val="32"/>
          <w:szCs w:val="32"/>
          <w:cs/>
        </w:rPr>
        <w:t>พบ</w:t>
      </w:r>
      <w:r w:rsidR="00A131BF" w:rsidRPr="00A131BF">
        <w:rPr>
          <w:rFonts w:ascii="TH SarabunPSK" w:hAnsi="TH SarabunPSK" w:cs="TH SarabunPSK"/>
          <w:sz w:val="32"/>
          <w:szCs w:val="32"/>
          <w:cs/>
        </w:rPr>
        <w:t>ความคลาดเคลื่อนจากการ</w:t>
      </w:r>
      <w:r w:rsidR="00AC6D1C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A131BF" w:rsidRPr="00A131BF">
        <w:rPr>
          <w:rFonts w:ascii="TH SarabunPSK" w:hAnsi="TH SarabunPSK" w:cs="TH SarabunPSK"/>
          <w:sz w:val="32"/>
          <w:szCs w:val="32"/>
          <w:cs/>
        </w:rPr>
        <w:t>ใช้ยา</w:t>
      </w:r>
      <w:r w:rsidR="0020413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0413E">
        <w:rPr>
          <w:rFonts w:ascii="TH SarabunPSK" w:hAnsi="TH SarabunPSK" w:cs="TH SarabunPSK"/>
          <w:sz w:val="32"/>
          <w:szCs w:val="32"/>
        </w:rPr>
        <w:t>Prescribing error</w:t>
      </w:r>
      <w:r w:rsidR="0020413E">
        <w:rPr>
          <w:rFonts w:ascii="TH SarabunPSK" w:hAnsi="TH SarabunPSK" w:cs="TH SarabunPSK" w:hint="cs"/>
          <w:sz w:val="32"/>
          <w:szCs w:val="32"/>
          <w:cs/>
        </w:rPr>
        <w:t>) จำนวน</w:t>
      </w:r>
      <w:r w:rsidR="00AC6D1C">
        <w:rPr>
          <w:rFonts w:ascii="TH SarabunPSK" w:hAnsi="TH SarabunPSK" w:cs="TH SarabunPSK" w:hint="cs"/>
          <w:sz w:val="32"/>
          <w:szCs w:val="32"/>
          <w:cs/>
        </w:rPr>
        <w:t xml:space="preserve"> 103 ครั้ง</w:t>
      </w:r>
      <w:r w:rsidR="000F6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646">
        <w:rPr>
          <w:rFonts w:ascii="TH SarabunPSK" w:hAnsi="TH SarabunPSK" w:cs="TH SarabunPSK" w:hint="cs"/>
          <w:sz w:val="32"/>
          <w:szCs w:val="32"/>
          <w:cs/>
        </w:rPr>
        <w:t>อัตราคลาดเคลื่อนจากการสั่งใช้ยา</w:t>
      </w:r>
      <w:r w:rsidR="00D91A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867">
        <w:rPr>
          <w:rFonts w:ascii="TH SarabunPSK" w:hAnsi="TH SarabunPSK" w:cs="TH SarabunPSK" w:hint="cs"/>
          <w:sz w:val="32"/>
          <w:szCs w:val="32"/>
          <w:cs/>
        </w:rPr>
        <w:t>28.81</w:t>
      </w:r>
      <w:r w:rsidR="00BB1646">
        <w:rPr>
          <w:rFonts w:ascii="TH SarabunPSK" w:hAnsi="TH SarabunPSK" w:cs="TH SarabunPSK" w:hint="cs"/>
          <w:sz w:val="32"/>
          <w:szCs w:val="32"/>
          <w:cs/>
        </w:rPr>
        <w:t xml:space="preserve"> ครั้ง/1</w:t>
      </w:r>
      <w:r w:rsidR="00BB1646">
        <w:rPr>
          <w:rFonts w:ascii="TH SarabunPSK" w:hAnsi="TH SarabunPSK" w:cs="TH SarabunPSK"/>
          <w:sz w:val="32"/>
          <w:szCs w:val="32"/>
        </w:rPr>
        <w:t xml:space="preserve">,000 </w:t>
      </w:r>
      <w:r w:rsidR="00BB1646">
        <w:rPr>
          <w:rFonts w:ascii="TH SarabunPSK" w:hAnsi="TH SarabunPSK" w:cs="TH SarabunPSK" w:hint="cs"/>
          <w:sz w:val="32"/>
          <w:szCs w:val="32"/>
          <w:cs/>
        </w:rPr>
        <w:t>ใบสั่งยา</w:t>
      </w:r>
      <w:r w:rsidR="000F6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646">
        <w:rPr>
          <w:rFonts w:ascii="TH SarabunPSK" w:hAnsi="TH SarabunPSK" w:cs="TH SarabunPSK" w:hint="cs"/>
          <w:sz w:val="32"/>
          <w:szCs w:val="32"/>
          <w:cs/>
        </w:rPr>
        <w:t>พบ</w:t>
      </w:r>
      <w:r w:rsidR="00AC6D1C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0F632C">
        <w:rPr>
          <w:rFonts w:ascii="TH SarabunPSK" w:hAnsi="TH SarabunPSK" w:cs="TH SarabunPSK" w:hint="cs"/>
          <w:sz w:val="32"/>
          <w:szCs w:val="32"/>
          <w:cs/>
        </w:rPr>
        <w:t>สั่งยา</w:t>
      </w:r>
      <w:r w:rsidR="00AC6D1C">
        <w:rPr>
          <w:rFonts w:ascii="TH SarabunPSK" w:hAnsi="TH SarabunPSK" w:cs="TH SarabunPSK" w:hint="cs"/>
          <w:sz w:val="32"/>
          <w:szCs w:val="32"/>
          <w:cs/>
        </w:rPr>
        <w:t>ที่ควรได้รับ</w:t>
      </w:r>
      <w:r w:rsidR="000F6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4E">
        <w:rPr>
          <w:rFonts w:ascii="TH SarabunPSK" w:hAnsi="TH SarabunPSK" w:cs="TH SarabunPSK" w:hint="cs"/>
          <w:sz w:val="32"/>
          <w:szCs w:val="32"/>
          <w:cs/>
        </w:rPr>
        <w:t>53</w:t>
      </w:r>
      <w:r w:rsidR="000F6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D1C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0F6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4E">
        <w:rPr>
          <w:rFonts w:ascii="TH SarabunPSK" w:hAnsi="TH SarabunPSK" w:cs="TH SarabunPSK" w:hint="cs"/>
          <w:sz w:val="32"/>
          <w:szCs w:val="32"/>
          <w:cs/>
        </w:rPr>
        <w:t xml:space="preserve">(ร้อยละ </w:t>
      </w:r>
      <w:r w:rsidR="00AC6D1C">
        <w:rPr>
          <w:rFonts w:ascii="TH SarabunPSK" w:hAnsi="TH SarabunPSK" w:cs="TH SarabunPSK" w:hint="cs"/>
          <w:sz w:val="32"/>
          <w:szCs w:val="32"/>
          <w:cs/>
        </w:rPr>
        <w:t>5</w:t>
      </w:r>
      <w:r w:rsidR="004B344E">
        <w:rPr>
          <w:rFonts w:ascii="TH SarabunPSK" w:hAnsi="TH SarabunPSK" w:cs="TH SarabunPSK" w:hint="cs"/>
          <w:sz w:val="32"/>
          <w:szCs w:val="32"/>
          <w:cs/>
        </w:rPr>
        <w:t>1.</w:t>
      </w:r>
      <w:r w:rsidR="00AC6D1C">
        <w:rPr>
          <w:rFonts w:ascii="TH SarabunPSK" w:hAnsi="TH SarabunPSK" w:cs="TH SarabunPSK" w:hint="cs"/>
          <w:sz w:val="32"/>
          <w:szCs w:val="32"/>
          <w:cs/>
        </w:rPr>
        <w:t>45</w:t>
      </w:r>
      <w:r w:rsidR="00C620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35FEF">
        <w:rPr>
          <w:rFonts w:ascii="TH SarabunPSK" w:hAnsi="TH SarabunPSK" w:cs="TH SarabunPSK" w:hint="cs"/>
          <w:sz w:val="32"/>
          <w:szCs w:val="32"/>
          <w:cs/>
        </w:rPr>
        <w:t xml:space="preserve">สั่งยาผิดชนิด </w:t>
      </w:r>
      <w:r w:rsidR="004B344E">
        <w:rPr>
          <w:rFonts w:ascii="TH SarabunPSK" w:hAnsi="TH SarabunPSK" w:cs="TH SarabunPSK" w:hint="cs"/>
          <w:sz w:val="32"/>
          <w:szCs w:val="32"/>
          <w:cs/>
        </w:rPr>
        <w:t>24</w:t>
      </w:r>
      <w:r w:rsidR="00E35F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D1C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4B3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 xml:space="preserve">(ร้อยละ </w:t>
      </w:r>
      <w:r w:rsidR="00AC6D1C">
        <w:rPr>
          <w:rFonts w:ascii="TH SarabunPSK" w:hAnsi="TH SarabunPSK" w:cs="TH SarabunPSK" w:hint="cs"/>
          <w:sz w:val="32"/>
          <w:szCs w:val="32"/>
          <w:cs/>
        </w:rPr>
        <w:t>23.30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9636B">
        <w:rPr>
          <w:rFonts w:ascii="TH SarabunPSK" w:hAnsi="TH SarabunPSK" w:cs="TH SarabunPSK" w:hint="cs"/>
          <w:sz w:val="32"/>
          <w:szCs w:val="32"/>
          <w:cs/>
        </w:rPr>
        <w:t>สั่งยาผิดวิ</w:t>
      </w:r>
      <w:r w:rsidR="004B344E">
        <w:rPr>
          <w:rFonts w:ascii="TH SarabunPSK" w:hAnsi="TH SarabunPSK" w:cs="TH SarabunPSK" w:hint="cs"/>
          <w:sz w:val="32"/>
          <w:szCs w:val="32"/>
          <w:cs/>
        </w:rPr>
        <w:t xml:space="preserve">ธี </w:t>
      </w:r>
      <w:r w:rsidR="00F50BA7">
        <w:rPr>
          <w:rFonts w:ascii="TH SarabunPSK" w:hAnsi="TH SarabunPSK" w:cs="TH SarabunPSK" w:hint="cs"/>
          <w:sz w:val="32"/>
          <w:szCs w:val="32"/>
          <w:cs/>
        </w:rPr>
        <w:t>24 ครั้ง</w:t>
      </w:r>
      <w:r w:rsidR="004B3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 xml:space="preserve">(ร้อยละ </w:t>
      </w:r>
      <w:r w:rsidR="00F50BA7">
        <w:rPr>
          <w:rFonts w:ascii="TH SarabunPSK" w:hAnsi="TH SarabunPSK" w:cs="TH SarabunPSK" w:hint="cs"/>
          <w:sz w:val="32"/>
          <w:szCs w:val="32"/>
          <w:cs/>
        </w:rPr>
        <w:t>23.30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49636B">
        <w:rPr>
          <w:rFonts w:ascii="TH SarabunPSK" w:hAnsi="TH SarabunPSK" w:cs="TH SarabunPSK" w:hint="cs"/>
          <w:sz w:val="32"/>
          <w:szCs w:val="32"/>
          <w:cs/>
        </w:rPr>
        <w:t xml:space="preserve"> สั่งยาที่มี</w:t>
      </w:r>
      <w:r w:rsidR="00080CB6">
        <w:rPr>
          <w:rFonts w:ascii="TH SarabunPSK" w:hAnsi="TH SarabunPSK" w:cs="TH SarabunPSK" w:hint="cs"/>
          <w:sz w:val="32"/>
          <w:szCs w:val="32"/>
          <w:cs/>
        </w:rPr>
        <w:t>อันตรกิ</w:t>
      </w:r>
      <w:r w:rsidR="0049636B">
        <w:rPr>
          <w:rFonts w:ascii="TH SarabunPSK" w:hAnsi="TH SarabunPSK" w:cs="TH SarabunPSK" w:hint="cs"/>
          <w:sz w:val="32"/>
          <w:szCs w:val="32"/>
          <w:cs/>
        </w:rPr>
        <w:t xml:space="preserve">ริยาต่อกันกับยาอื่น 2 </w:t>
      </w:r>
      <w:r w:rsidR="00080CB6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4B3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 xml:space="preserve">(ร้อยละ </w:t>
      </w:r>
      <w:r w:rsidR="00080CB6">
        <w:rPr>
          <w:rFonts w:ascii="TH SarabunPSK" w:hAnsi="TH SarabunPSK" w:cs="TH SarabunPSK" w:hint="cs"/>
          <w:sz w:val="32"/>
          <w:szCs w:val="32"/>
          <w:cs/>
        </w:rPr>
        <w:t>1.95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>)</w:t>
      </w:r>
      <w:r w:rsidR="003A4E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863">
        <w:rPr>
          <w:rFonts w:ascii="TH SarabunPSK" w:hAnsi="TH SarabunPSK" w:cs="TH SarabunPSK" w:hint="cs"/>
          <w:sz w:val="32"/>
          <w:szCs w:val="32"/>
          <w:cs/>
        </w:rPr>
        <w:t>พบความคลาดเคลื่อนในกระบวนการจัดยาก่อนจ่ายยา</w:t>
      </w:r>
      <w:r w:rsidR="0020413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0413E">
        <w:rPr>
          <w:rFonts w:ascii="TH SarabunPSK" w:hAnsi="TH SarabunPSK" w:cs="TH SarabunPSK"/>
          <w:sz w:val="32"/>
          <w:szCs w:val="32"/>
        </w:rPr>
        <w:t>Pre-dispensing error</w:t>
      </w:r>
      <w:r w:rsidR="0020413E">
        <w:rPr>
          <w:rFonts w:ascii="TH SarabunPSK" w:hAnsi="TH SarabunPSK" w:cs="TH SarabunPSK" w:hint="cs"/>
          <w:sz w:val="32"/>
          <w:szCs w:val="32"/>
          <w:cs/>
        </w:rPr>
        <w:t xml:space="preserve">) จำนวน 62 ครั้ง </w:t>
      </w:r>
      <w:r w:rsidR="00D91A27" w:rsidRPr="00D91A27">
        <w:rPr>
          <w:rFonts w:ascii="TH SarabunPSK" w:hAnsi="TH SarabunPSK" w:cs="TH SarabunPSK"/>
          <w:sz w:val="32"/>
          <w:szCs w:val="32"/>
          <w:cs/>
        </w:rPr>
        <w:t>อัตราคลาดเคลื่อน</w:t>
      </w:r>
      <w:r w:rsidR="009D3C22" w:rsidRPr="009D3C22">
        <w:rPr>
          <w:rFonts w:ascii="TH SarabunPSK" w:hAnsi="TH SarabunPSK" w:cs="TH SarabunPSK"/>
          <w:sz w:val="32"/>
          <w:szCs w:val="32"/>
          <w:cs/>
        </w:rPr>
        <w:t xml:space="preserve">ในกระบวนการจัดยาก่อนจ่ายยา </w:t>
      </w:r>
      <w:r w:rsidR="00540867">
        <w:rPr>
          <w:rFonts w:ascii="TH SarabunPSK" w:hAnsi="TH SarabunPSK" w:cs="TH SarabunPSK" w:hint="cs"/>
          <w:sz w:val="32"/>
          <w:szCs w:val="32"/>
          <w:cs/>
        </w:rPr>
        <w:t>17.34</w:t>
      </w:r>
      <w:r w:rsidR="00D91A27" w:rsidRPr="00D91A27">
        <w:rPr>
          <w:rFonts w:ascii="TH SarabunPSK" w:hAnsi="TH SarabunPSK" w:cs="TH SarabunPSK"/>
          <w:sz w:val="32"/>
          <w:szCs w:val="32"/>
          <w:cs/>
        </w:rPr>
        <w:t xml:space="preserve"> ครั้ง/1</w:t>
      </w:r>
      <w:r w:rsidR="00D91A27" w:rsidRPr="00D91A27">
        <w:rPr>
          <w:rFonts w:ascii="TH SarabunPSK" w:hAnsi="TH SarabunPSK" w:cs="TH SarabunPSK"/>
          <w:sz w:val="32"/>
          <w:szCs w:val="32"/>
        </w:rPr>
        <w:t>,</w:t>
      </w:r>
      <w:r w:rsidR="00D91A27" w:rsidRPr="00D91A27">
        <w:rPr>
          <w:rFonts w:ascii="TH SarabunPSK" w:hAnsi="TH SarabunPSK" w:cs="TH SarabunPSK"/>
          <w:sz w:val="32"/>
          <w:szCs w:val="32"/>
          <w:cs/>
        </w:rPr>
        <w:t xml:space="preserve">000 ใบสั่งยา </w:t>
      </w:r>
      <w:r w:rsidR="0020413E">
        <w:rPr>
          <w:rFonts w:ascii="TH SarabunPSK" w:hAnsi="TH SarabunPSK" w:cs="TH SarabunPSK" w:hint="cs"/>
          <w:sz w:val="32"/>
          <w:szCs w:val="32"/>
          <w:cs/>
        </w:rPr>
        <w:t>คือจัดยาผิดจำนวน 29 ครั้ง (ร้อยละ 46.78)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413E">
        <w:rPr>
          <w:rFonts w:ascii="TH SarabunPSK" w:hAnsi="TH SarabunPSK" w:cs="TH SarabunPSK" w:hint="cs"/>
          <w:sz w:val="32"/>
          <w:szCs w:val="32"/>
          <w:cs/>
        </w:rPr>
        <w:t>จัดยาผิดชนิด 18 ครั้ง (ร้อยละ 29.03)</w:t>
      </w:r>
      <w:r w:rsidR="004963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13E">
        <w:rPr>
          <w:rFonts w:ascii="TH SarabunPSK" w:hAnsi="TH SarabunPSK" w:cs="TH SarabunPSK" w:hint="cs"/>
          <w:sz w:val="32"/>
          <w:szCs w:val="32"/>
          <w:cs/>
        </w:rPr>
        <w:t>จัดยาไม่ครบ 15 ครั้ง (ร้อยละ 24.19)</w:t>
      </w:r>
      <w:r w:rsidR="00342219">
        <w:rPr>
          <w:rFonts w:ascii="TH SarabunPSK" w:hAnsi="TH SarabunPSK" w:cs="TH SarabunPSK" w:hint="cs"/>
          <w:sz w:val="32"/>
          <w:szCs w:val="32"/>
          <w:cs/>
        </w:rPr>
        <w:t xml:space="preserve"> โดยความคลาดเคลื่อนที่เกิดขึ้นเป็นความคลาดเคลื่อนระดับ </w:t>
      </w:r>
      <w:r w:rsidR="00342219">
        <w:rPr>
          <w:rFonts w:ascii="TH SarabunPSK" w:hAnsi="TH SarabunPSK" w:cs="TH SarabunPSK"/>
          <w:sz w:val="32"/>
          <w:szCs w:val="32"/>
        </w:rPr>
        <w:t xml:space="preserve">B </w:t>
      </w:r>
      <w:r w:rsidR="00342219">
        <w:rPr>
          <w:rFonts w:ascii="TH SarabunPSK" w:hAnsi="TH SarabunPSK" w:cs="TH SarabunPSK" w:hint="cs"/>
          <w:sz w:val="32"/>
          <w:szCs w:val="32"/>
          <w:cs/>
        </w:rPr>
        <w:t>คือเกิดความคลาดเคลื่อนแต่ไม่ถึงผู้ป่วย</w:t>
      </w:r>
      <w:r w:rsidR="0020413E">
        <w:rPr>
          <w:rFonts w:ascii="TH SarabunPSK" w:hAnsi="TH SarabunPSK" w:cs="TH SarabunPSK" w:hint="cs"/>
          <w:sz w:val="32"/>
          <w:szCs w:val="32"/>
          <w:cs/>
        </w:rPr>
        <w:t xml:space="preserve"> ไม่พบความคลาดเคลื่อนในการจ่ายยา (</w:t>
      </w:r>
      <w:r w:rsidR="0020413E">
        <w:rPr>
          <w:rFonts w:ascii="TH SarabunPSK" w:hAnsi="TH SarabunPSK" w:cs="TH SarabunPSK"/>
          <w:sz w:val="32"/>
          <w:szCs w:val="32"/>
        </w:rPr>
        <w:t>Dispensing error</w:t>
      </w:r>
      <w:r w:rsidR="0020413E">
        <w:rPr>
          <w:rFonts w:ascii="TH SarabunPSK" w:hAnsi="TH SarabunPSK" w:cs="TH SarabunPSK" w:hint="cs"/>
          <w:sz w:val="32"/>
          <w:szCs w:val="32"/>
          <w:cs/>
        </w:rPr>
        <w:t>)</w:t>
      </w:r>
      <w:r w:rsidR="00301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E64">
        <w:rPr>
          <w:rFonts w:ascii="TH SarabunPSK" w:hAnsi="TH SarabunPSK" w:cs="TH SarabunPSK" w:hint="cs"/>
          <w:sz w:val="32"/>
          <w:szCs w:val="32"/>
          <w:cs/>
        </w:rPr>
        <w:t>ผู้ป่วยลดขนาดยาเอง 8</w:t>
      </w:r>
      <w:r w:rsidR="000F632C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4B3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>(ร้อยละ 0.</w:t>
      </w:r>
      <w:r w:rsidR="00EC25E9">
        <w:rPr>
          <w:rFonts w:ascii="TH SarabunPSK" w:hAnsi="TH SarabunPSK" w:cs="TH SarabunPSK" w:hint="cs"/>
          <w:sz w:val="32"/>
          <w:szCs w:val="32"/>
          <w:cs/>
        </w:rPr>
        <w:t>26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49636B">
        <w:rPr>
          <w:rFonts w:ascii="TH SarabunPSK" w:hAnsi="TH SarabunPSK" w:cs="TH SarabunPSK" w:hint="cs"/>
          <w:sz w:val="32"/>
          <w:szCs w:val="32"/>
          <w:cs/>
        </w:rPr>
        <w:t xml:space="preserve"> พบผู้ป่วยใช้ยาชุด 2</w:t>
      </w:r>
      <w:r w:rsidR="000F632C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4B34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>(ร้อยละ 0.</w:t>
      </w:r>
      <w:r w:rsidR="00EC25E9">
        <w:rPr>
          <w:rFonts w:ascii="TH SarabunPSK" w:hAnsi="TH SarabunPSK" w:cs="TH SarabunPSK" w:hint="cs"/>
          <w:sz w:val="32"/>
          <w:szCs w:val="32"/>
          <w:cs/>
        </w:rPr>
        <w:t>06</w:t>
      </w:r>
      <w:r w:rsidR="004B344E" w:rsidRPr="004B34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601F7" w:rsidRPr="002601F7">
        <w:rPr>
          <w:rFonts w:ascii="TH SarabunPSK" w:hAnsi="TH SarabunPSK" w:cs="TH SarabunPSK"/>
          <w:sz w:val="32"/>
          <w:szCs w:val="32"/>
          <w:cs/>
        </w:rPr>
        <w:t>ผู้ป่วยได้รับยาที่มีฉลากยา</w:t>
      </w:r>
      <w:r w:rsidR="000F632C">
        <w:rPr>
          <w:rFonts w:ascii="TH SarabunPSK" w:hAnsi="TH SarabunPSK" w:cs="TH SarabunPSK" w:hint="cs"/>
          <w:sz w:val="32"/>
          <w:szCs w:val="32"/>
          <w:cs/>
        </w:rPr>
        <w:t xml:space="preserve">พิมพ์ครบถ้วน ร้อยละ 100 </w:t>
      </w:r>
      <w:r w:rsidR="00587944" w:rsidRPr="002601F7">
        <w:rPr>
          <w:rFonts w:ascii="TH SarabunPSK" w:hAnsi="TH SarabunPSK" w:cs="TH SarabunPSK"/>
          <w:sz w:val="32"/>
          <w:szCs w:val="32"/>
          <w:cs/>
        </w:rPr>
        <w:tab/>
      </w:r>
      <w:r w:rsidR="00572E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B4BB6" w:rsidRDefault="00587944" w:rsidP="00B806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322C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2322C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การนำไปใช้ประโยชน์ในงานประจำ</w:t>
      </w:r>
      <w:r w:rsidR="00791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38BB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105D76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F538BB">
        <w:rPr>
          <w:rFonts w:ascii="TH SarabunPSK" w:hAnsi="TH SarabunPSK" w:cs="TH SarabunPSK" w:hint="cs"/>
          <w:sz w:val="32"/>
          <w:szCs w:val="32"/>
          <w:cs/>
        </w:rPr>
        <w:t>ประสานงานอย่างเป็นระบบ</w:t>
      </w:r>
      <w:r w:rsidR="00105D76">
        <w:rPr>
          <w:rFonts w:ascii="TH SarabunPSK" w:hAnsi="TH SarabunPSK" w:cs="TH SarabunPSK" w:hint="cs"/>
          <w:sz w:val="32"/>
          <w:szCs w:val="32"/>
          <w:cs/>
        </w:rPr>
        <w:t xml:space="preserve"> ง่ายต่อการทำงาน</w:t>
      </w:r>
      <w:proofErr w:type="spellStart"/>
      <w:r w:rsidR="00F538BB">
        <w:rPr>
          <w:rFonts w:ascii="TH SarabunPSK" w:hAnsi="TH SarabunPSK" w:cs="TH SarabunPSK" w:hint="cs"/>
          <w:sz w:val="32"/>
          <w:szCs w:val="32"/>
          <w:cs/>
        </w:rPr>
        <w:t>ของสห</w:t>
      </w:r>
      <w:proofErr w:type="spellEnd"/>
      <w:r w:rsidR="00F538BB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105D76">
        <w:rPr>
          <w:rFonts w:ascii="TH SarabunPSK" w:hAnsi="TH SarabunPSK" w:cs="TH SarabunPSK" w:hint="cs"/>
          <w:sz w:val="32"/>
          <w:szCs w:val="32"/>
          <w:cs/>
        </w:rPr>
        <w:t xml:space="preserve"> โดยยึดเกณฑ์การดูแลผู้ป่วยและตารางการออกจ่ายยาของเภสัชกรปฐมภูมิ</w:t>
      </w:r>
      <w:r w:rsidR="00987064">
        <w:rPr>
          <w:rFonts w:ascii="TH SarabunPSK" w:hAnsi="TH SarabunPSK" w:cs="TH SarabunPSK" w:hint="cs"/>
          <w:sz w:val="32"/>
          <w:szCs w:val="32"/>
          <w:cs/>
        </w:rPr>
        <w:t>เกิดประโยชน์สูงสุด</w:t>
      </w:r>
      <w:r w:rsidR="00105D76">
        <w:rPr>
          <w:rFonts w:ascii="TH SarabunPSK" w:hAnsi="TH SarabunPSK" w:cs="TH SarabunPSK" w:hint="cs"/>
          <w:sz w:val="32"/>
          <w:szCs w:val="32"/>
          <w:cs/>
        </w:rPr>
        <w:t>ต่อผู้ป่วย</w:t>
      </w:r>
    </w:p>
    <w:p w:rsidR="00587944" w:rsidRPr="00B2322C" w:rsidRDefault="00587944" w:rsidP="00B806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322C">
        <w:rPr>
          <w:rFonts w:ascii="TH SarabunPSK" w:hAnsi="TH SarabunPSK" w:cs="TH SarabunPSK" w:hint="cs"/>
          <w:b/>
          <w:bCs/>
          <w:sz w:val="32"/>
          <w:szCs w:val="32"/>
          <w:cs/>
        </w:rPr>
        <w:t>9. บทเรียนที่ได้รับ</w:t>
      </w:r>
      <w:r w:rsidR="00987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03F0" w:rsidRPr="00E903F0">
        <w:rPr>
          <w:rFonts w:ascii="TH SarabunPSK" w:hAnsi="TH SarabunPSK" w:cs="TH SarabunPSK"/>
          <w:sz w:val="32"/>
          <w:szCs w:val="32"/>
          <w:cs/>
        </w:rPr>
        <w:t>การพัฒนาระบบยาโรคเรื้อรังใน</w:t>
      </w:r>
      <w:r w:rsidR="00E903F0">
        <w:rPr>
          <w:rFonts w:ascii="TH SarabunPSK" w:hAnsi="TH SarabunPSK" w:cs="TH SarabunPSK" w:hint="cs"/>
          <w:sz w:val="32"/>
          <w:szCs w:val="32"/>
          <w:cs/>
        </w:rPr>
        <w:t xml:space="preserve"> รพ.สต. ต้องได้รับความร่วมมือในทุกวิชาชีพ เมื่อพบปัญหาต้อง</w:t>
      </w:r>
      <w:r w:rsidR="00C92D0A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E903F0">
        <w:rPr>
          <w:rFonts w:ascii="TH SarabunPSK" w:hAnsi="TH SarabunPSK" w:cs="TH SarabunPSK" w:hint="cs"/>
          <w:sz w:val="32"/>
          <w:szCs w:val="32"/>
          <w:cs/>
        </w:rPr>
        <w:t>ประชุมแลกเปลี่ยนความคิดเห็นทุกฝ่ายและดำเนินงานไปในทิศทางเดียวกัน</w:t>
      </w:r>
      <w:r w:rsidR="00D526E5">
        <w:rPr>
          <w:rFonts w:ascii="TH SarabunPSK" w:hAnsi="TH SarabunPSK" w:cs="TH SarabunPSK" w:hint="cs"/>
          <w:sz w:val="32"/>
          <w:szCs w:val="32"/>
          <w:cs/>
        </w:rPr>
        <w:t>ทุก รพ.สต.</w:t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80682" w:rsidRPr="00B2322C" w:rsidRDefault="00587944" w:rsidP="00B806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322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B80682" w:rsidRPr="00B23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B2322C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ปัจจัยแห่งความสำเร็จ</w:t>
      </w:r>
      <w:r w:rsidR="00B80682" w:rsidRPr="00B2322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r w:rsidR="00D977D4" w:rsidRPr="00D977D4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D95BEF">
        <w:rPr>
          <w:rFonts w:ascii="TH SarabunPSK" w:hAnsi="TH SarabunPSK" w:cs="TH SarabunPSK" w:hint="cs"/>
          <w:sz w:val="32"/>
          <w:szCs w:val="32"/>
          <w:cs/>
        </w:rPr>
        <w:t>ตะหนักในเรื่องความปลอดภัยด้านยาต่อผู้ป่วย ความสามัคคีกลมเกลียวความ</w:t>
      </w:r>
      <w:r w:rsidR="00D977D4">
        <w:rPr>
          <w:rFonts w:ascii="TH SarabunPSK" w:hAnsi="TH SarabunPSK" w:cs="TH SarabunPSK" w:hint="cs"/>
          <w:sz w:val="32"/>
          <w:szCs w:val="32"/>
          <w:cs/>
        </w:rPr>
        <w:t>กระตื้อรื้อร้น</w:t>
      </w:r>
      <w:r w:rsidR="00D95BEF">
        <w:rPr>
          <w:rFonts w:ascii="TH SarabunPSK" w:hAnsi="TH SarabunPSK" w:cs="TH SarabunPSK" w:hint="cs"/>
          <w:sz w:val="32"/>
          <w:szCs w:val="32"/>
          <w:cs/>
        </w:rPr>
        <w:t xml:space="preserve"> การ </w:t>
      </w:r>
      <w:r w:rsidR="00D977D4">
        <w:rPr>
          <w:rFonts w:ascii="TH SarabunPSK" w:hAnsi="TH SarabunPSK" w:cs="TH SarabunPSK" w:hint="cs"/>
          <w:sz w:val="32"/>
          <w:szCs w:val="32"/>
          <w:cs/>
        </w:rPr>
        <w:t>ให้ความร่วมมือ</w:t>
      </w:r>
      <w:r w:rsidR="00D95BEF">
        <w:rPr>
          <w:rFonts w:ascii="TH SarabunPSK" w:hAnsi="TH SarabunPSK" w:cs="TH SarabunPSK" w:hint="cs"/>
          <w:sz w:val="32"/>
          <w:szCs w:val="32"/>
          <w:cs/>
        </w:rPr>
        <w:t xml:space="preserve"> ความมีน้ำใจช่วยเหลือ  </w:t>
      </w:r>
      <w:proofErr w:type="spellStart"/>
      <w:r w:rsidR="00D95BEF">
        <w:rPr>
          <w:rFonts w:ascii="TH SarabunPSK" w:hAnsi="TH SarabunPSK" w:cs="TH SarabunPSK" w:hint="cs"/>
          <w:sz w:val="32"/>
          <w:szCs w:val="32"/>
          <w:cs/>
        </w:rPr>
        <w:t>จากสห</w:t>
      </w:r>
      <w:proofErr w:type="spellEnd"/>
      <w:r w:rsidR="00D95BEF">
        <w:rPr>
          <w:rFonts w:ascii="TH SarabunPSK" w:hAnsi="TH SarabunPSK" w:cs="TH SarabunPSK" w:hint="cs"/>
          <w:sz w:val="32"/>
          <w:szCs w:val="32"/>
          <w:cs/>
        </w:rPr>
        <w:t>วิชาชีพทั้งเจ้าหน้าที่โรงพยาบาลและเจ้าหน้าที่</w:t>
      </w:r>
      <w:r w:rsidR="00D977D4"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="00D95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7064" w:rsidRPr="00885BE9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="00885BE9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 w:rsidR="00885BE9" w:rsidRPr="00885BE9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85BE9">
        <w:rPr>
          <w:rFonts w:ascii="TH SarabunPSK" w:hAnsi="TH SarabunPSK" w:cs="TH SarabunPSK" w:hint="cs"/>
          <w:sz w:val="32"/>
          <w:szCs w:val="32"/>
          <w:cs/>
        </w:rPr>
        <w:t xml:space="preserve">ไร้รอยต่อโดยจัดทำ </w:t>
      </w:r>
      <w:proofErr w:type="spellStart"/>
      <w:r w:rsidR="00885BE9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="00885BE9">
        <w:rPr>
          <w:rFonts w:ascii="TH SarabunPSK" w:hAnsi="TH SarabunPSK" w:cs="TH SarabunPSK" w:hint="cs"/>
          <w:sz w:val="32"/>
          <w:szCs w:val="32"/>
          <w:cs/>
        </w:rPr>
        <w:t>กลุ่ม เพื่อส่งปรึกษาผู้ป่วยได้ทันที</w:t>
      </w:r>
      <w:r w:rsidR="002A78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727">
        <w:rPr>
          <w:rFonts w:ascii="TH SarabunPSK" w:hAnsi="TH SarabunPSK" w:cs="TH SarabunPSK" w:hint="cs"/>
          <w:sz w:val="32"/>
          <w:szCs w:val="32"/>
          <w:cs/>
        </w:rPr>
        <w:t>ความร่วมมือในการจัดยาและตรวจสอบยาก่อนออกจ่ายของ</w:t>
      </w:r>
      <w:r w:rsidR="00C03138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</w:t>
      </w:r>
      <w:r w:rsidR="0056577B">
        <w:rPr>
          <w:rFonts w:ascii="TH SarabunPSK" w:hAnsi="TH SarabunPSK" w:cs="TH SarabunPSK" w:hint="cs"/>
          <w:sz w:val="32"/>
          <w:szCs w:val="32"/>
          <w:cs/>
        </w:rPr>
        <w:t>เ</w:t>
      </w:r>
      <w:r w:rsidR="0056577B" w:rsidRPr="0056577B">
        <w:rPr>
          <w:rFonts w:ascii="TH SarabunPSK" w:hAnsi="TH SarabunPSK" w:cs="TH SarabunPSK"/>
          <w:sz w:val="32"/>
          <w:szCs w:val="32"/>
          <w:cs/>
        </w:rPr>
        <w:t>ภสัชก</w:t>
      </w:r>
      <w:r w:rsidR="0056577B">
        <w:rPr>
          <w:rFonts w:ascii="TH SarabunPSK" w:hAnsi="TH SarabunPSK" w:cs="TH SarabunPSK"/>
          <w:sz w:val="32"/>
          <w:szCs w:val="32"/>
          <w:cs/>
        </w:rPr>
        <w:t>รประจำโรงพยาบาลและเภสัชกรปฐมภูมิ</w:t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0"/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22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80682" w:rsidRPr="00B2322C" w:rsidRDefault="00B80682" w:rsidP="00B806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80682" w:rsidRPr="00B2322C" w:rsidSect="00AB5D9F">
      <w:pgSz w:w="12240" w:h="15840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82"/>
    <w:rsid w:val="000104B8"/>
    <w:rsid w:val="00014863"/>
    <w:rsid w:val="00020D52"/>
    <w:rsid w:val="00036A6D"/>
    <w:rsid w:val="00041727"/>
    <w:rsid w:val="000612AA"/>
    <w:rsid w:val="00070092"/>
    <w:rsid w:val="00080CB6"/>
    <w:rsid w:val="000C21BA"/>
    <w:rsid w:val="000D08AF"/>
    <w:rsid w:val="000D7184"/>
    <w:rsid w:val="000E54A4"/>
    <w:rsid w:val="000E7512"/>
    <w:rsid w:val="000F632C"/>
    <w:rsid w:val="000F7B2C"/>
    <w:rsid w:val="00105D76"/>
    <w:rsid w:val="00107120"/>
    <w:rsid w:val="001125E7"/>
    <w:rsid w:val="00116870"/>
    <w:rsid w:val="00124C33"/>
    <w:rsid w:val="00126470"/>
    <w:rsid w:val="0015303E"/>
    <w:rsid w:val="00162EBB"/>
    <w:rsid w:val="00170C0F"/>
    <w:rsid w:val="001808A2"/>
    <w:rsid w:val="0020413E"/>
    <w:rsid w:val="00211FD7"/>
    <w:rsid w:val="002154B2"/>
    <w:rsid w:val="00222652"/>
    <w:rsid w:val="00233689"/>
    <w:rsid w:val="00251E64"/>
    <w:rsid w:val="00254226"/>
    <w:rsid w:val="00254B82"/>
    <w:rsid w:val="002601F7"/>
    <w:rsid w:val="00262B09"/>
    <w:rsid w:val="00286B68"/>
    <w:rsid w:val="00286E39"/>
    <w:rsid w:val="002A3714"/>
    <w:rsid w:val="002A7889"/>
    <w:rsid w:val="002D171C"/>
    <w:rsid w:val="002D1E33"/>
    <w:rsid w:val="002E4A12"/>
    <w:rsid w:val="0030169B"/>
    <w:rsid w:val="003241BF"/>
    <w:rsid w:val="00342219"/>
    <w:rsid w:val="00342557"/>
    <w:rsid w:val="00365C0E"/>
    <w:rsid w:val="00384F2F"/>
    <w:rsid w:val="003A4ED9"/>
    <w:rsid w:val="003D5818"/>
    <w:rsid w:val="003E6303"/>
    <w:rsid w:val="004057E5"/>
    <w:rsid w:val="0041443A"/>
    <w:rsid w:val="00442E7C"/>
    <w:rsid w:val="0044351C"/>
    <w:rsid w:val="00451B6B"/>
    <w:rsid w:val="004609B0"/>
    <w:rsid w:val="00462D85"/>
    <w:rsid w:val="004762BC"/>
    <w:rsid w:val="0049636B"/>
    <w:rsid w:val="004A347D"/>
    <w:rsid w:val="004B344E"/>
    <w:rsid w:val="004C1758"/>
    <w:rsid w:val="004F44DA"/>
    <w:rsid w:val="005045CD"/>
    <w:rsid w:val="00512A4B"/>
    <w:rsid w:val="005168CC"/>
    <w:rsid w:val="00540867"/>
    <w:rsid w:val="0056577B"/>
    <w:rsid w:val="00572EE4"/>
    <w:rsid w:val="00587944"/>
    <w:rsid w:val="005A2B2E"/>
    <w:rsid w:val="005C640A"/>
    <w:rsid w:val="005D7268"/>
    <w:rsid w:val="00624500"/>
    <w:rsid w:val="00624C53"/>
    <w:rsid w:val="00634F7D"/>
    <w:rsid w:val="006431C9"/>
    <w:rsid w:val="00666AB1"/>
    <w:rsid w:val="0066768C"/>
    <w:rsid w:val="00685213"/>
    <w:rsid w:val="006950EB"/>
    <w:rsid w:val="006B7404"/>
    <w:rsid w:val="006C34F7"/>
    <w:rsid w:val="006E5FAE"/>
    <w:rsid w:val="006E6F23"/>
    <w:rsid w:val="006F062F"/>
    <w:rsid w:val="006F2A3A"/>
    <w:rsid w:val="006F779D"/>
    <w:rsid w:val="00710F34"/>
    <w:rsid w:val="00741691"/>
    <w:rsid w:val="00760C5C"/>
    <w:rsid w:val="007743E2"/>
    <w:rsid w:val="007757E0"/>
    <w:rsid w:val="00775DC3"/>
    <w:rsid w:val="00777DE4"/>
    <w:rsid w:val="00781DCB"/>
    <w:rsid w:val="0079037E"/>
    <w:rsid w:val="0079136D"/>
    <w:rsid w:val="0079655D"/>
    <w:rsid w:val="007A4D3F"/>
    <w:rsid w:val="007B169B"/>
    <w:rsid w:val="007B16A9"/>
    <w:rsid w:val="007C4AE6"/>
    <w:rsid w:val="007E27A0"/>
    <w:rsid w:val="007F2A95"/>
    <w:rsid w:val="007F4A4A"/>
    <w:rsid w:val="007F7324"/>
    <w:rsid w:val="00810A3A"/>
    <w:rsid w:val="00845453"/>
    <w:rsid w:val="00853E2A"/>
    <w:rsid w:val="00870138"/>
    <w:rsid w:val="00871BCC"/>
    <w:rsid w:val="00877AE6"/>
    <w:rsid w:val="00885BE9"/>
    <w:rsid w:val="008B5932"/>
    <w:rsid w:val="008D4F29"/>
    <w:rsid w:val="008E48D5"/>
    <w:rsid w:val="008E5391"/>
    <w:rsid w:val="00903B7C"/>
    <w:rsid w:val="00942989"/>
    <w:rsid w:val="00944723"/>
    <w:rsid w:val="00955590"/>
    <w:rsid w:val="009572F4"/>
    <w:rsid w:val="00965DB0"/>
    <w:rsid w:val="009757F9"/>
    <w:rsid w:val="00976B16"/>
    <w:rsid w:val="00987064"/>
    <w:rsid w:val="0099155B"/>
    <w:rsid w:val="00995A33"/>
    <w:rsid w:val="0099729A"/>
    <w:rsid w:val="009A5780"/>
    <w:rsid w:val="009B03EC"/>
    <w:rsid w:val="009C25EE"/>
    <w:rsid w:val="009C5F04"/>
    <w:rsid w:val="009D3C22"/>
    <w:rsid w:val="009E1097"/>
    <w:rsid w:val="00A02698"/>
    <w:rsid w:val="00A131BF"/>
    <w:rsid w:val="00A137D0"/>
    <w:rsid w:val="00A1404D"/>
    <w:rsid w:val="00A46C22"/>
    <w:rsid w:val="00A46F30"/>
    <w:rsid w:val="00A9598E"/>
    <w:rsid w:val="00AB5D9F"/>
    <w:rsid w:val="00AC6D1C"/>
    <w:rsid w:val="00AC7AB5"/>
    <w:rsid w:val="00AD60CE"/>
    <w:rsid w:val="00AD6D62"/>
    <w:rsid w:val="00AF51E3"/>
    <w:rsid w:val="00B2322C"/>
    <w:rsid w:val="00B25A10"/>
    <w:rsid w:val="00B2668F"/>
    <w:rsid w:val="00B31039"/>
    <w:rsid w:val="00B34CC9"/>
    <w:rsid w:val="00B415C4"/>
    <w:rsid w:val="00B80682"/>
    <w:rsid w:val="00B81D29"/>
    <w:rsid w:val="00B95489"/>
    <w:rsid w:val="00BA0D2F"/>
    <w:rsid w:val="00BB1646"/>
    <w:rsid w:val="00BC5049"/>
    <w:rsid w:val="00BD2F52"/>
    <w:rsid w:val="00BE1141"/>
    <w:rsid w:val="00BE3F1B"/>
    <w:rsid w:val="00C03138"/>
    <w:rsid w:val="00C03914"/>
    <w:rsid w:val="00C52472"/>
    <w:rsid w:val="00C620D1"/>
    <w:rsid w:val="00C66787"/>
    <w:rsid w:val="00C92D0A"/>
    <w:rsid w:val="00CA1579"/>
    <w:rsid w:val="00CC2AA7"/>
    <w:rsid w:val="00CD2E78"/>
    <w:rsid w:val="00CD6E58"/>
    <w:rsid w:val="00CE4C27"/>
    <w:rsid w:val="00CF4665"/>
    <w:rsid w:val="00CF46D0"/>
    <w:rsid w:val="00D20CC1"/>
    <w:rsid w:val="00D21D34"/>
    <w:rsid w:val="00D46B2B"/>
    <w:rsid w:val="00D526E5"/>
    <w:rsid w:val="00D53074"/>
    <w:rsid w:val="00D54E65"/>
    <w:rsid w:val="00D578E1"/>
    <w:rsid w:val="00D57FB7"/>
    <w:rsid w:val="00D6743D"/>
    <w:rsid w:val="00D91A27"/>
    <w:rsid w:val="00D95BEF"/>
    <w:rsid w:val="00D977D4"/>
    <w:rsid w:val="00DA422E"/>
    <w:rsid w:val="00DA620C"/>
    <w:rsid w:val="00DA65A0"/>
    <w:rsid w:val="00DB4B53"/>
    <w:rsid w:val="00DB4BB6"/>
    <w:rsid w:val="00DB4D6B"/>
    <w:rsid w:val="00DC45E6"/>
    <w:rsid w:val="00DF77D3"/>
    <w:rsid w:val="00E15878"/>
    <w:rsid w:val="00E1785A"/>
    <w:rsid w:val="00E23593"/>
    <w:rsid w:val="00E326D1"/>
    <w:rsid w:val="00E33488"/>
    <w:rsid w:val="00E33DC2"/>
    <w:rsid w:val="00E33F6F"/>
    <w:rsid w:val="00E35FEF"/>
    <w:rsid w:val="00E65E6B"/>
    <w:rsid w:val="00E66E8D"/>
    <w:rsid w:val="00E830F1"/>
    <w:rsid w:val="00E835F7"/>
    <w:rsid w:val="00E87E15"/>
    <w:rsid w:val="00E903F0"/>
    <w:rsid w:val="00EA2DFB"/>
    <w:rsid w:val="00EA6B26"/>
    <w:rsid w:val="00EC25E9"/>
    <w:rsid w:val="00EC3967"/>
    <w:rsid w:val="00EC44FE"/>
    <w:rsid w:val="00EF0DE9"/>
    <w:rsid w:val="00F01707"/>
    <w:rsid w:val="00F23D64"/>
    <w:rsid w:val="00F35D86"/>
    <w:rsid w:val="00F50BA7"/>
    <w:rsid w:val="00F538BB"/>
    <w:rsid w:val="00F54EA4"/>
    <w:rsid w:val="00F624A0"/>
    <w:rsid w:val="00F75A83"/>
    <w:rsid w:val="00F90090"/>
    <w:rsid w:val="00F92261"/>
    <w:rsid w:val="00FA6DC4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 Pengput</dc:creator>
  <cp:lastModifiedBy>Administrator</cp:lastModifiedBy>
  <cp:revision>2</cp:revision>
  <dcterms:created xsi:type="dcterms:W3CDTF">2017-06-15T03:49:00Z</dcterms:created>
  <dcterms:modified xsi:type="dcterms:W3CDTF">2017-06-15T03:49:00Z</dcterms:modified>
</cp:coreProperties>
</file>