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5" w:rsidRDefault="003C1821" w:rsidP="00C21CFF">
      <w:pPr>
        <w:pStyle w:val="a5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21CF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746434" w:rsidRPr="001F173A">
        <w:rPr>
          <w:rFonts w:ascii="TH SarabunPSK" w:hAnsi="TH SarabunPSK" w:cs="TH SarabunPSK"/>
          <w:sz w:val="32"/>
          <w:szCs w:val="32"/>
        </w:rPr>
        <w:t xml:space="preserve">  : </w:t>
      </w:r>
      <w:r w:rsidR="00746434" w:rsidRPr="00EA3A41">
        <w:rPr>
          <w:rFonts w:ascii="TH SarabunPSK" w:hAnsi="TH SarabunPSK" w:cs="TH SarabunPSK"/>
          <w:sz w:val="32"/>
          <w:szCs w:val="32"/>
          <w:cs/>
        </w:rPr>
        <w:t>การพัฒนาระบบการ</w:t>
      </w:r>
      <w:r w:rsidR="006C4A5E" w:rsidRPr="00EA3A41">
        <w:rPr>
          <w:rFonts w:ascii="TH SarabunPSK" w:hAnsi="TH SarabunPSK" w:cs="TH SarabunPSK" w:hint="cs"/>
          <w:sz w:val="32"/>
          <w:szCs w:val="32"/>
          <w:cs/>
        </w:rPr>
        <w:t>จัดบริการในคลินิก</w:t>
      </w:r>
      <w:r w:rsidR="00746434" w:rsidRPr="00EA3A41">
        <w:rPr>
          <w:rFonts w:ascii="TH SarabunPSK" w:hAnsi="TH SarabunPSK" w:cs="TH SarabunPSK"/>
          <w:sz w:val="32"/>
          <w:szCs w:val="32"/>
          <w:cs/>
        </w:rPr>
        <w:t>เบาหวาน</w:t>
      </w:r>
      <w:r w:rsidR="000F6058" w:rsidRPr="00EA3A41">
        <w:rPr>
          <w:rFonts w:ascii="TH SarabunPSK" w:hAnsi="TH SarabunPSK" w:cs="TH SarabunPSK"/>
          <w:sz w:val="32"/>
          <w:szCs w:val="32"/>
          <w:cs/>
        </w:rPr>
        <w:t>และความดันโลหิตสูง</w:t>
      </w:r>
      <w:r w:rsidR="000362AA" w:rsidRPr="00EA3A41">
        <w:rPr>
          <w:rFonts w:ascii="TH SarabunPSK" w:hAnsi="TH SarabunPSK" w:cs="TH SarabunPSK" w:hint="cs"/>
          <w:sz w:val="32"/>
          <w:szCs w:val="32"/>
          <w:cs/>
        </w:rPr>
        <w:t>ที่สอดคล้องกับวิถีชีวิต และบริบทชุมชน</w:t>
      </w:r>
    </w:p>
    <w:p w:rsidR="00192AE3" w:rsidRPr="00192AE3" w:rsidRDefault="00192AE3" w:rsidP="004F6BDB">
      <w:pPr>
        <w:pStyle w:val="a5"/>
        <w:rPr>
          <w:rFonts w:ascii="TH SarabunPSK" w:hAnsi="TH SarabunPSK" w:cs="TH SarabunPSK"/>
          <w:color w:val="FF0000"/>
          <w:sz w:val="10"/>
          <w:szCs w:val="10"/>
          <w:cs/>
        </w:rPr>
      </w:pPr>
    </w:p>
    <w:p w:rsidR="009269F5" w:rsidRDefault="003C1821" w:rsidP="00C21CFF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A3A4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E53B4F">
        <w:rPr>
          <w:rFonts w:ascii="TH SarabunPSK" w:hAnsi="TH SarabunPSK" w:cs="TH SarabunPSK"/>
          <w:sz w:val="32"/>
          <w:szCs w:val="32"/>
        </w:rPr>
        <w:t xml:space="preserve">   </w:t>
      </w:r>
      <w:r w:rsidR="00746434" w:rsidRPr="001F173A">
        <w:rPr>
          <w:rFonts w:ascii="TH SarabunPSK" w:hAnsi="TH SarabunPSK" w:cs="TH SarabunPSK"/>
          <w:sz w:val="32"/>
          <w:szCs w:val="32"/>
        </w:rPr>
        <w:t xml:space="preserve">: </w:t>
      </w:r>
      <w:r w:rsidR="000F6058" w:rsidRPr="001F173A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 ความดันโลหิตสูง </w:t>
      </w:r>
      <w:r w:rsidR="00192AE3">
        <w:rPr>
          <w:rFonts w:ascii="TH SarabunPSK" w:hAnsi="TH SarabunPSK" w:cs="TH SarabunPSK" w:hint="cs"/>
          <w:sz w:val="32"/>
          <w:szCs w:val="32"/>
          <w:cs/>
        </w:rPr>
        <w:t xml:space="preserve">คุณภาพบริการในคลินิกโรคเรื้อรัง </w:t>
      </w:r>
    </w:p>
    <w:p w:rsidR="00192AE3" w:rsidRPr="00192AE3" w:rsidRDefault="00192AE3" w:rsidP="004F6BDB">
      <w:pPr>
        <w:pStyle w:val="a5"/>
        <w:rPr>
          <w:rFonts w:ascii="TH SarabunPSK" w:hAnsi="TH SarabunPSK" w:cs="TH SarabunPSK"/>
          <w:sz w:val="20"/>
          <w:szCs w:val="20"/>
        </w:rPr>
      </w:pPr>
    </w:p>
    <w:p w:rsidR="00E46348" w:rsidRPr="00EA3A41" w:rsidRDefault="003C1821" w:rsidP="00C21CFF">
      <w:pPr>
        <w:pStyle w:val="a5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A3A41">
        <w:rPr>
          <w:rFonts w:ascii="TH SarabunPSK" w:hAnsi="TH SarabunPSK" w:cs="TH SarabunPSK"/>
          <w:b/>
          <w:bCs/>
          <w:sz w:val="32"/>
          <w:szCs w:val="32"/>
          <w:cs/>
        </w:rPr>
        <w:t>ปัญหา/ความสำคัญ/สาเหตุ โดยย่อ</w:t>
      </w:r>
    </w:p>
    <w:p w:rsidR="000F6058" w:rsidRPr="001F173A" w:rsidRDefault="000F6058" w:rsidP="000F6058">
      <w:pPr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 xml:space="preserve">พื้นที่ตำบล ผาเสวย ในเขตรับผิดชอบ ของ โรงพยาบาลส่งเสริมสุขภาพตำบล  ขมิ้น ตำบลผาเสวย มีจำนวน ผู้ป่วยเบาหวาน และผู้ป่วย ความดันโลหิตสูง หรือเป็นทั้งสองโรคที่ขึ้นทะเบียนในหน่วยบริการจำนวน  </w:t>
      </w:r>
      <w:r w:rsidR="00D100A5">
        <w:rPr>
          <w:rFonts w:ascii="TH SarabunPSK" w:hAnsi="TH SarabunPSK" w:cs="TH SarabunPSK" w:hint="cs"/>
          <w:sz w:val="32"/>
          <w:szCs w:val="32"/>
          <w:cs/>
        </w:rPr>
        <w:t>๑๘๖</w:t>
      </w:r>
      <w:r w:rsidR="00952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73A">
        <w:rPr>
          <w:rFonts w:ascii="TH SarabunPSK" w:hAnsi="TH SarabunPSK" w:cs="TH SarabunPSK"/>
          <w:sz w:val="32"/>
          <w:szCs w:val="32"/>
          <w:cs/>
        </w:rPr>
        <w:t>คน แยกเป็น ดังนี้</w:t>
      </w:r>
    </w:p>
    <w:tbl>
      <w:tblPr>
        <w:tblStyle w:val="a4"/>
        <w:tblW w:w="8608" w:type="dxa"/>
        <w:jc w:val="center"/>
        <w:tblInd w:w="3726" w:type="dxa"/>
        <w:tblLook w:val="04A0"/>
      </w:tblPr>
      <w:tblGrid>
        <w:gridCol w:w="4327"/>
        <w:gridCol w:w="1427"/>
        <w:gridCol w:w="1427"/>
        <w:gridCol w:w="1427"/>
      </w:tblGrid>
      <w:tr w:rsidR="00D90BBC" w:rsidRPr="00D90BBC" w:rsidTr="00BC2B94">
        <w:trPr>
          <w:jc w:val="center"/>
        </w:trPr>
        <w:tc>
          <w:tcPr>
            <w:tcW w:w="4327" w:type="dxa"/>
          </w:tcPr>
          <w:p w:rsidR="000F6058" w:rsidRPr="00D90BBC" w:rsidRDefault="000F6058" w:rsidP="000F6058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โรค</w:t>
            </w:r>
          </w:p>
        </w:tc>
        <w:tc>
          <w:tcPr>
            <w:tcW w:w="1427" w:type="dxa"/>
          </w:tcPr>
          <w:p w:rsidR="00E46348" w:rsidRPr="00D90BBC" w:rsidRDefault="000F605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E46348" w:rsidRPr="00D90B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ผู้ป่วยทั้งหมด</w:t>
            </w:r>
          </w:p>
          <w:p w:rsidR="000F6058" w:rsidRPr="00D90BBC" w:rsidRDefault="00E4634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90B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(คน)</w:t>
            </w:r>
          </w:p>
        </w:tc>
        <w:tc>
          <w:tcPr>
            <w:tcW w:w="1427" w:type="dxa"/>
          </w:tcPr>
          <w:p w:rsidR="000F6058" w:rsidRPr="00D90BBC" w:rsidRDefault="000F605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รักษาโรงพยาบาล</w:t>
            </w:r>
            <w:r w:rsidR="00E46348" w:rsidRPr="00D90B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(คน)</w:t>
            </w:r>
          </w:p>
        </w:tc>
        <w:tc>
          <w:tcPr>
            <w:tcW w:w="1427" w:type="dxa"/>
          </w:tcPr>
          <w:p w:rsidR="00E46348" w:rsidRPr="00D90BBC" w:rsidRDefault="000F605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รักษาที่</w:t>
            </w:r>
          </w:p>
          <w:p w:rsidR="00E46348" w:rsidRPr="00D90BBC" w:rsidRDefault="000F605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รพ.สต.</w:t>
            </w:r>
          </w:p>
          <w:p w:rsidR="000F6058" w:rsidRPr="00D90BBC" w:rsidRDefault="00E46348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90B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(คน)</w:t>
            </w:r>
          </w:p>
        </w:tc>
      </w:tr>
      <w:tr w:rsidR="00D90BBC" w:rsidRPr="00D90BBC" w:rsidTr="00BC2B94">
        <w:trPr>
          <w:jc w:val="center"/>
        </w:trPr>
        <w:tc>
          <w:tcPr>
            <w:tcW w:w="4327" w:type="dxa"/>
          </w:tcPr>
          <w:p w:rsidR="000F6058" w:rsidRPr="00D90BBC" w:rsidRDefault="000F6058" w:rsidP="000362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๑๐๖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๔๒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๖๔</w:t>
            </w:r>
          </w:p>
        </w:tc>
      </w:tr>
      <w:tr w:rsidR="00D90BBC" w:rsidRPr="00D90BBC" w:rsidTr="00BC2B94">
        <w:trPr>
          <w:jc w:val="center"/>
        </w:trPr>
        <w:tc>
          <w:tcPr>
            <w:tcW w:w="4327" w:type="dxa"/>
          </w:tcPr>
          <w:p w:rsidR="000F6058" w:rsidRPr="00D90BBC" w:rsidRDefault="000F6058" w:rsidP="000362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B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1427" w:type="dxa"/>
          </w:tcPr>
          <w:p w:rsidR="000F6058" w:rsidRPr="00D90BBC" w:rsidRDefault="00537890" w:rsidP="00537890">
            <w:pPr>
              <w:ind w:left="0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๔๖</w:t>
            </w:r>
          </w:p>
        </w:tc>
      </w:tr>
    </w:tbl>
    <w:p w:rsidR="00C84619" w:rsidRPr="00D90BBC" w:rsidRDefault="00C84619" w:rsidP="00C84619">
      <w:pPr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119E" w:rsidRDefault="00BC2B94" w:rsidP="00E53B4F">
      <w:pPr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E46348">
        <w:rPr>
          <w:rFonts w:ascii="TH SarabunPSK" w:hAnsi="TH SarabunPSK" w:cs="TH SarabunPSK" w:hint="cs"/>
          <w:sz w:val="32"/>
          <w:szCs w:val="32"/>
          <w:cs/>
        </w:rPr>
        <w:t>บ้านขมิ้น จึงได้จัดบริการคลินิกโรคเรื้อรัง เดือนละ ๑ ครั้ง เพื่อลดภาระในการ</w:t>
      </w:r>
      <w:r w:rsidRPr="001F173A">
        <w:rPr>
          <w:rFonts w:ascii="TH SarabunPSK" w:hAnsi="TH SarabunPSK" w:cs="TH SarabunPSK"/>
          <w:sz w:val="32"/>
          <w:szCs w:val="32"/>
          <w:cs/>
        </w:rPr>
        <w:t>เด</w:t>
      </w:r>
      <w:r w:rsidR="00E46348">
        <w:rPr>
          <w:rFonts w:ascii="TH SarabunPSK" w:hAnsi="TH SarabunPSK" w:cs="TH SarabunPSK"/>
          <w:sz w:val="32"/>
          <w:szCs w:val="32"/>
          <w:cs/>
        </w:rPr>
        <w:t>ินทางไปรับการรักษา</w:t>
      </w:r>
      <w:r w:rsidR="00EC6939">
        <w:rPr>
          <w:rFonts w:ascii="TH SarabunPSK" w:hAnsi="TH SarabunPSK" w:cs="TH SarabunPSK" w:hint="cs"/>
          <w:sz w:val="32"/>
          <w:szCs w:val="32"/>
          <w:cs/>
        </w:rPr>
        <w:t>ของผู้ป่วย และ</w:t>
      </w:r>
      <w:r w:rsidR="00E46348">
        <w:rPr>
          <w:rFonts w:ascii="TH SarabunPSK" w:hAnsi="TH SarabunPSK" w:cs="TH SarabunPSK"/>
          <w:sz w:val="32"/>
          <w:szCs w:val="32"/>
          <w:cs/>
        </w:rPr>
        <w:t>ลด</w:t>
      </w:r>
      <w:r w:rsidR="00E46348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E46348">
        <w:rPr>
          <w:rFonts w:ascii="TH SarabunPSK" w:hAnsi="TH SarabunPSK" w:cs="TH SarabunPSK"/>
          <w:sz w:val="32"/>
          <w:szCs w:val="32"/>
          <w:cs/>
        </w:rPr>
        <w:t>แออัดของผู้ป่วย</w:t>
      </w:r>
      <w:r w:rsidRPr="001F173A">
        <w:rPr>
          <w:rFonts w:ascii="TH SarabunPSK" w:hAnsi="TH SarabunPSK" w:cs="TH SarabunPSK"/>
          <w:sz w:val="32"/>
          <w:szCs w:val="32"/>
          <w:cs/>
        </w:rPr>
        <w:t>ที่โรงพยาบาลสมเด็จ</w:t>
      </w:r>
      <w:r w:rsidR="00EC6939">
        <w:rPr>
          <w:rFonts w:ascii="TH SarabunPSK" w:hAnsi="TH SarabunPSK" w:cs="TH SarabunPSK" w:hint="cs"/>
          <w:sz w:val="32"/>
          <w:szCs w:val="32"/>
          <w:cs/>
        </w:rPr>
        <w:t xml:space="preserve"> แต่ยังพบปัญหาในการให้บริการ เช่น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>การผิดนัด</w:t>
      </w:r>
      <w:r w:rsidR="00E46348">
        <w:rPr>
          <w:rFonts w:ascii="TH SarabunPSK" w:hAnsi="TH SarabunPSK" w:cs="TH SarabunPSK" w:hint="cs"/>
          <w:sz w:val="32"/>
          <w:szCs w:val="32"/>
          <w:cs/>
        </w:rPr>
        <w:t>,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 xml:space="preserve"> การลืมกินยา</w:t>
      </w:r>
      <w:r w:rsidR="00E46348">
        <w:rPr>
          <w:rFonts w:ascii="TH SarabunPSK" w:hAnsi="TH SarabunPSK" w:cs="TH SarabunPSK" w:hint="cs"/>
          <w:sz w:val="32"/>
          <w:szCs w:val="32"/>
          <w:cs/>
        </w:rPr>
        <w:t>,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 xml:space="preserve"> การยืมยา</w:t>
      </w:r>
      <w:r w:rsidR="00E46348">
        <w:rPr>
          <w:rFonts w:ascii="TH SarabunPSK" w:hAnsi="TH SarabunPSK" w:cs="TH SarabunPSK" w:hint="cs"/>
          <w:sz w:val="32"/>
          <w:szCs w:val="32"/>
          <w:cs/>
        </w:rPr>
        <w:t>ผู้ป่วยคนอื่นกิน,</w:t>
      </w:r>
      <w:r w:rsidR="00E46348">
        <w:rPr>
          <w:rFonts w:ascii="TH SarabunPSK" w:hAnsi="TH SarabunPSK" w:cs="TH SarabunPSK"/>
          <w:sz w:val="32"/>
          <w:szCs w:val="32"/>
          <w:cs/>
        </w:rPr>
        <w:t xml:space="preserve"> การปฏิเสธยาบางตัวที่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>มีผลข้างเ</w:t>
      </w:r>
      <w:r w:rsidR="00E46348">
        <w:rPr>
          <w:rFonts w:ascii="TH SarabunPSK" w:hAnsi="TH SarabunPSK" w:cs="TH SarabunPSK"/>
          <w:sz w:val="32"/>
          <w:szCs w:val="32"/>
          <w:cs/>
        </w:rPr>
        <w:t>คียง</w:t>
      </w:r>
      <w:r w:rsidR="00E46348">
        <w:rPr>
          <w:rFonts w:ascii="TH SarabunPSK" w:hAnsi="TH SarabunPSK" w:cs="TH SarabunPSK" w:hint="cs"/>
          <w:sz w:val="32"/>
          <w:szCs w:val="32"/>
          <w:cs/>
        </w:rPr>
        <w:t>,</w:t>
      </w:r>
      <w:r w:rsidR="00E46348">
        <w:rPr>
          <w:rFonts w:ascii="TH SarabunPSK" w:hAnsi="TH SarabunPSK" w:cs="TH SarabunPSK"/>
          <w:sz w:val="32"/>
          <w:szCs w:val="32"/>
          <w:cs/>
        </w:rPr>
        <w:t xml:space="preserve"> ปัญหาทางด้านเศรษฐกิจ</w:t>
      </w:r>
      <w:r w:rsidR="00E463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6348">
        <w:rPr>
          <w:rFonts w:ascii="TH SarabunPSK" w:hAnsi="TH SarabunPSK" w:cs="TH SarabunPSK"/>
          <w:sz w:val="32"/>
          <w:szCs w:val="32"/>
          <w:cs/>
        </w:rPr>
        <w:t>ครอบ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>ครัว</w:t>
      </w:r>
      <w:r w:rsidR="00EC6939">
        <w:rPr>
          <w:rFonts w:ascii="TH SarabunPSK" w:hAnsi="TH SarabunPSK" w:cs="TH SarabunPSK" w:hint="cs"/>
          <w:sz w:val="32"/>
          <w:szCs w:val="32"/>
          <w:cs/>
        </w:rPr>
        <w:t>,</w:t>
      </w:r>
      <w:r w:rsidR="00EC6939" w:rsidRPr="001F173A">
        <w:rPr>
          <w:rFonts w:ascii="TH SarabunPSK" w:hAnsi="TH SarabunPSK" w:cs="TH SarabunPSK"/>
          <w:sz w:val="32"/>
          <w:szCs w:val="32"/>
          <w:cs/>
        </w:rPr>
        <w:t>การปฏิเสธการ</w:t>
      </w:r>
      <w:r w:rsidR="00EC6939">
        <w:rPr>
          <w:rFonts w:ascii="TH SarabunPSK" w:hAnsi="TH SarabunPSK" w:cs="TH SarabunPSK" w:hint="cs"/>
          <w:sz w:val="32"/>
          <w:szCs w:val="32"/>
          <w:cs/>
        </w:rPr>
        <w:t>ส่งต่อกรณี</w:t>
      </w:r>
      <w:r w:rsidR="00EC6939">
        <w:rPr>
          <w:rFonts w:ascii="TH SarabunPSK" w:hAnsi="TH SarabunPSK" w:cs="TH SarabunPSK"/>
          <w:sz w:val="32"/>
          <w:szCs w:val="32"/>
          <w:cs/>
        </w:rPr>
        <w:t>ตรวจพบอาการผิดปกติ รวมทั้ง</w:t>
      </w:r>
      <w:r w:rsidR="00EC6939" w:rsidRPr="001F173A">
        <w:rPr>
          <w:rFonts w:ascii="TH SarabunPSK" w:hAnsi="TH SarabunPSK" w:cs="TH SarabunPSK"/>
          <w:sz w:val="32"/>
          <w:szCs w:val="32"/>
          <w:cs/>
        </w:rPr>
        <w:t>ปัญหาเรื่องสถานที่</w:t>
      </w:r>
      <w:r w:rsidR="00EC6939">
        <w:rPr>
          <w:rFonts w:ascii="TH SarabunPSK" w:hAnsi="TH SarabunPSK" w:cs="TH SarabunPSK" w:hint="cs"/>
          <w:sz w:val="32"/>
          <w:szCs w:val="32"/>
          <w:cs/>
        </w:rPr>
        <w:t>,</w:t>
      </w:r>
      <w:r w:rsidR="00EC693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C6939" w:rsidRPr="001F173A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EC6939">
        <w:rPr>
          <w:rFonts w:ascii="TH SarabunPSK" w:hAnsi="TH SarabunPSK" w:cs="TH SarabunPSK" w:hint="cs"/>
          <w:sz w:val="32"/>
          <w:szCs w:val="32"/>
          <w:cs/>
        </w:rPr>
        <w:t>ผู้ให้บริการ,ซึ่ง</w:t>
      </w:r>
      <w:r w:rsidR="00E46348">
        <w:rPr>
          <w:rFonts w:ascii="TH SarabunPSK" w:hAnsi="TH SarabunPSK" w:cs="TH SarabunPSK"/>
          <w:sz w:val="32"/>
          <w:szCs w:val="32"/>
          <w:cs/>
        </w:rPr>
        <w:t>ส่งผลต่อการติดตาม การรักษา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 </w:t>
      </w:r>
      <w:r w:rsidR="00EC69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6348">
        <w:rPr>
          <w:rFonts w:ascii="TH SarabunPSK" w:hAnsi="TH SarabunPSK" w:cs="TH SarabunPSK" w:hint="cs"/>
          <w:sz w:val="32"/>
          <w:szCs w:val="32"/>
          <w:cs/>
        </w:rPr>
        <w:t>ระดับความรุนแรงของโรค</w:t>
      </w:r>
      <w:r w:rsidR="00E46348" w:rsidRPr="001F173A">
        <w:rPr>
          <w:rFonts w:ascii="TH SarabunPSK" w:hAnsi="TH SarabunPSK" w:cs="TH SarabunPSK"/>
          <w:sz w:val="32"/>
          <w:szCs w:val="32"/>
          <w:cs/>
        </w:rPr>
        <w:t>โดยตรง</w:t>
      </w:r>
      <w:r w:rsidR="00EC6939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</w:t>
      </w:r>
      <w:r w:rsidRPr="001F173A">
        <w:rPr>
          <w:rFonts w:ascii="TH SarabunPSK" w:hAnsi="TH SarabunPSK" w:cs="TH SarabunPSK"/>
          <w:sz w:val="32"/>
          <w:szCs w:val="32"/>
          <w:cs/>
        </w:rPr>
        <w:t>จำนวนผู้ป่วยโรคเรื้อรัง ที่มารับบริการที่ โรงพยาบาล ส่งเสริมสุขภาพตำบล</w:t>
      </w:r>
      <w:r w:rsidR="00E46348">
        <w:rPr>
          <w:rFonts w:ascii="TH SarabunPSK" w:hAnsi="TH SarabunPSK" w:cs="TH SarabunPSK" w:hint="cs"/>
          <w:sz w:val="32"/>
          <w:szCs w:val="32"/>
          <w:cs/>
        </w:rPr>
        <w:t>บ้านขมิ้น</w:t>
      </w:r>
      <w:r w:rsidR="00EC69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C6939">
        <w:rPr>
          <w:rFonts w:ascii="TH SarabunPSK" w:hAnsi="TH SarabunPSK" w:cs="TH SarabunPSK"/>
          <w:sz w:val="32"/>
          <w:szCs w:val="32"/>
          <w:cs/>
        </w:rPr>
        <w:t>เพิ่ม</w:t>
      </w:r>
      <w:r w:rsidR="00E46348">
        <w:rPr>
          <w:rFonts w:ascii="TH SarabunPSK" w:hAnsi="TH SarabunPSK" w:cs="TH SarabunPSK"/>
          <w:sz w:val="32"/>
          <w:szCs w:val="32"/>
          <w:cs/>
        </w:rPr>
        <w:t>ขึ้นในทุก</w:t>
      </w:r>
      <w:r w:rsidR="00E4634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C69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039" w:type="dxa"/>
        <w:tblLook w:val="04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709"/>
        <w:gridCol w:w="568"/>
        <w:gridCol w:w="569"/>
        <w:gridCol w:w="564"/>
        <w:gridCol w:w="567"/>
        <w:gridCol w:w="851"/>
      </w:tblGrid>
      <w:tr w:rsidR="00537890" w:rsidTr="000B15F6">
        <w:tc>
          <w:tcPr>
            <w:tcW w:w="1809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709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68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4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851" w:type="dxa"/>
          </w:tcPr>
          <w:p w:rsidR="00537890" w:rsidRDefault="00537890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D100A5" w:rsidTr="000B15F6">
        <w:tc>
          <w:tcPr>
            <w:tcW w:w="1809" w:type="dxa"/>
          </w:tcPr>
          <w:p w:rsidR="00D100A5" w:rsidRDefault="00D100A5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DM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0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8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4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851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๒๓๓</w:t>
            </w:r>
          </w:p>
        </w:tc>
      </w:tr>
      <w:tr w:rsidR="00D100A5" w:rsidTr="000B15F6">
        <w:tc>
          <w:tcPr>
            <w:tcW w:w="1809" w:type="dxa"/>
          </w:tcPr>
          <w:p w:rsidR="00D100A5" w:rsidRDefault="00D100A5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8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4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851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๑๓๐</w:t>
            </w:r>
          </w:p>
        </w:tc>
      </w:tr>
      <w:tr w:rsidR="00D100A5" w:rsidTr="000B15F6">
        <w:tc>
          <w:tcPr>
            <w:tcW w:w="1809" w:type="dxa"/>
          </w:tcPr>
          <w:p w:rsidR="00D100A5" w:rsidRDefault="00D100A5" w:rsidP="00D100A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70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68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9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4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67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51" w:type="dxa"/>
            <w:vAlign w:val="center"/>
          </w:tcPr>
          <w:p w:rsidR="00D100A5" w:rsidRDefault="00D100A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๓๖๓</w:t>
            </w:r>
          </w:p>
        </w:tc>
      </w:tr>
    </w:tbl>
    <w:p w:rsidR="009269F5" w:rsidRPr="00EA3A41" w:rsidRDefault="00C21CFF" w:rsidP="00E53B4F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C1821" w:rsidRPr="00EA3A4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 </w:t>
      </w:r>
    </w:p>
    <w:p w:rsidR="000B15F6" w:rsidRDefault="006047A5" w:rsidP="00137B20">
      <w:pPr>
        <w:pStyle w:val="a3"/>
        <w:numPr>
          <w:ilvl w:val="0"/>
          <w:numId w:val="5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137B20">
        <w:rPr>
          <w:rFonts w:ascii="TH SarabunPSK" w:hAnsi="TH SarabunPSK" w:cs="TH SarabunPSK"/>
          <w:sz w:val="32"/>
          <w:szCs w:val="32"/>
          <w:cs/>
        </w:rPr>
        <w:t>จำนวนผู้ป่วย มีจำนวนมากกว่าอัตรากำลั</w:t>
      </w:r>
      <w:r w:rsidR="007A6435" w:rsidRPr="00137B20">
        <w:rPr>
          <w:rFonts w:ascii="TH SarabunPSK" w:hAnsi="TH SarabunPSK" w:cs="TH SarabunPSK"/>
          <w:sz w:val="32"/>
          <w:szCs w:val="32"/>
          <w:cs/>
        </w:rPr>
        <w:t>ง</w:t>
      </w:r>
      <w:r w:rsidRPr="00137B20">
        <w:rPr>
          <w:rFonts w:ascii="TH SarabunPSK" w:hAnsi="TH SarabunPSK" w:cs="TH SarabunPSK"/>
          <w:sz w:val="32"/>
          <w:szCs w:val="32"/>
          <w:cs/>
        </w:rPr>
        <w:t xml:space="preserve"> ที่จะจัดบริการได้อย</w:t>
      </w:r>
      <w:r w:rsidR="007A6435" w:rsidRPr="00137B20">
        <w:rPr>
          <w:rFonts w:ascii="TH SarabunPSK" w:hAnsi="TH SarabunPSK" w:cs="TH SarabunPSK"/>
          <w:sz w:val="32"/>
          <w:szCs w:val="32"/>
          <w:cs/>
        </w:rPr>
        <w:t>่</w:t>
      </w:r>
      <w:r w:rsidRPr="00137B20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="000B15F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F119E" w:rsidRPr="00137B20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84619" w:rsidRPr="00137B20">
        <w:rPr>
          <w:rFonts w:ascii="TH SarabunPSK" w:hAnsi="TH SarabunPSK" w:cs="TH SarabunPSK" w:hint="cs"/>
          <w:sz w:val="32"/>
          <w:szCs w:val="32"/>
          <w:cs/>
        </w:rPr>
        <w:t>ผู้ป่วยไม่ให้ความร่วมมือในการปฏิบัติตามขั้นตอนการรับบริการ</w:t>
      </w:r>
      <w:r w:rsidR="009F119E" w:rsidRPr="00137B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47A5" w:rsidRPr="000B15F6" w:rsidRDefault="009F119E" w:rsidP="000B15F6">
      <w:pPr>
        <w:ind w:firstLine="0"/>
        <w:rPr>
          <w:rFonts w:ascii="TH SarabunPSK" w:hAnsi="TH SarabunPSK" w:cs="TH SarabunPSK"/>
          <w:sz w:val="32"/>
          <w:szCs w:val="32"/>
        </w:rPr>
      </w:pPr>
      <w:r w:rsidRPr="000B15F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  </w:t>
      </w:r>
      <w:r w:rsidR="00C84619" w:rsidRPr="000B15F6">
        <w:rPr>
          <w:rFonts w:ascii="TH SarabunPSK" w:hAnsi="TH SarabunPSK" w:cs="TH SarabunPSK" w:hint="cs"/>
          <w:sz w:val="32"/>
          <w:szCs w:val="32"/>
          <w:cs/>
        </w:rPr>
        <w:t>ผู้ป่วยขาดความตระหนักในการรับประทานยา และดูแลสุขภาพตนเองตามคำแนะนำของเจ้าหน้าที่</w:t>
      </w:r>
      <w:r w:rsidR="000B15F6" w:rsidRPr="000B15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C84619" w:rsidRPr="000B15F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0B15F6">
        <w:rPr>
          <w:rFonts w:ascii="TH SarabunPSK" w:hAnsi="TH SarabunPSK" w:cs="TH SarabunPSK" w:hint="cs"/>
          <w:sz w:val="32"/>
          <w:szCs w:val="32"/>
          <w:cs/>
        </w:rPr>
        <w:t xml:space="preserve">ผู้ป่วยปฏิเสธการรักษา และการส่งต่อ                                                                                                          ๕. </w:t>
      </w:r>
      <w:r w:rsidR="00C84619" w:rsidRPr="000B15F6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53341" w:rsidRPr="000B15F6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C84619" w:rsidRPr="000B15F6">
        <w:rPr>
          <w:rFonts w:ascii="TH SarabunPSK" w:hAnsi="TH SarabunPSK" w:cs="TH SarabunPSK"/>
          <w:sz w:val="32"/>
          <w:szCs w:val="32"/>
          <w:cs/>
        </w:rPr>
        <w:t>คับแคบ</w:t>
      </w:r>
    </w:p>
    <w:p w:rsidR="007A6435" w:rsidRPr="00EA3A41" w:rsidRDefault="00C21CFF" w:rsidP="000F60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3C1821" w:rsidRPr="00EA3A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100A5" w:rsidRPr="00E53B4F" w:rsidRDefault="0002335D" w:rsidP="00E53B4F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02335D">
        <w:rPr>
          <w:rFonts w:ascii="TH SarabunPSK" w:hAnsi="TH SarabunPSK" w:cs="TH SarabunPSK" w:hint="cs"/>
          <w:sz w:val="32"/>
          <w:szCs w:val="32"/>
          <w:cs/>
        </w:rPr>
        <w:t>๑.</w:t>
      </w:r>
      <w:r w:rsidR="009F119E" w:rsidRPr="0002335D">
        <w:rPr>
          <w:rFonts w:ascii="TH SarabunPSK" w:hAnsi="TH SarabunPSK" w:cs="TH SarabunPSK" w:hint="cs"/>
          <w:sz w:val="32"/>
          <w:szCs w:val="32"/>
          <w:cs/>
        </w:rPr>
        <w:t>จัดระบบการให้บริการ</w:t>
      </w:r>
      <w:r w:rsidR="007A6435" w:rsidRPr="0002335D">
        <w:rPr>
          <w:rFonts w:ascii="TH SarabunPSK" w:hAnsi="TH SarabunPSK" w:cs="TH SarabunPSK"/>
          <w:sz w:val="32"/>
          <w:szCs w:val="32"/>
          <w:cs/>
        </w:rPr>
        <w:t>เพื่อรองรับการให้บริการแก่จำนวนผู้ป่วยจำนวนมาก ให้ได้คุณภาพ</w:t>
      </w:r>
      <w:r w:rsidR="00137B20" w:rsidRPr="0002335D"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                               </w:t>
      </w:r>
      <w:r w:rsidR="006B41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7A6435" w:rsidRPr="0002335D">
        <w:rPr>
          <w:rFonts w:ascii="TH SarabunPSK" w:hAnsi="TH SarabunPSK" w:cs="TH SarabunPSK"/>
          <w:sz w:val="32"/>
          <w:szCs w:val="32"/>
          <w:cs/>
        </w:rPr>
        <w:t>๒.</w:t>
      </w:r>
      <w:r w:rsidR="009F119E" w:rsidRPr="0002335D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137B20" w:rsidRPr="0002335D">
        <w:rPr>
          <w:rFonts w:ascii="TH SarabunPSK" w:hAnsi="TH SarabunPSK" w:cs="TH SarabunPSK" w:hint="cs"/>
          <w:sz w:val="32"/>
          <w:szCs w:val="32"/>
          <w:cs/>
        </w:rPr>
        <w:t>ให้ผู้ป่วยมีความตระหนักในการปฏิบัติตามคำแนะนำของเจ้าหน้าที่                                                                   ๓</w:t>
      </w:r>
      <w:r w:rsidR="007A6435" w:rsidRPr="0002335D">
        <w:rPr>
          <w:rFonts w:ascii="TH SarabunPSK" w:hAnsi="TH SarabunPSK" w:cs="TH SarabunPSK"/>
          <w:sz w:val="32"/>
          <w:szCs w:val="32"/>
          <w:cs/>
        </w:rPr>
        <w:t>.</w:t>
      </w:r>
      <w:r w:rsidR="00D53341" w:rsidRPr="0002335D">
        <w:rPr>
          <w:rFonts w:ascii="TH SarabunPSK" w:hAnsi="TH SarabunPSK" w:cs="TH SarabunPSK" w:hint="cs"/>
          <w:sz w:val="32"/>
          <w:szCs w:val="32"/>
          <w:cs/>
        </w:rPr>
        <w:t xml:space="preserve"> เพื่อจัดบริการให้</w:t>
      </w:r>
      <w:r w:rsidR="009F119E" w:rsidRPr="0002335D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="009F119E" w:rsidRPr="0002335D">
        <w:rPr>
          <w:rFonts w:ascii="TH SarabunPSK" w:hAnsi="TH SarabunPSK" w:cs="TH SarabunPSK"/>
          <w:sz w:val="32"/>
          <w:szCs w:val="32"/>
          <w:cs/>
        </w:rPr>
        <w:t>ความพึงพอใจในการรับบริการ</w:t>
      </w:r>
      <w:r w:rsidR="009F119E" w:rsidRPr="0002335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A6435" w:rsidRPr="0002335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137B20" w:rsidRPr="0002335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๔</w:t>
      </w:r>
      <w:r w:rsidR="00764E90" w:rsidRPr="000233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F119E" w:rsidRPr="0002335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64E90" w:rsidRPr="0002335D">
        <w:rPr>
          <w:rFonts w:ascii="TH SarabunPSK" w:hAnsi="TH SarabunPSK" w:cs="TH SarabunPSK"/>
          <w:sz w:val="32"/>
          <w:szCs w:val="32"/>
          <w:cs/>
        </w:rPr>
        <w:t>ลดภาวะแ</w:t>
      </w:r>
      <w:r w:rsidR="000362AA" w:rsidRPr="0002335D">
        <w:rPr>
          <w:rFonts w:ascii="TH SarabunPSK" w:hAnsi="TH SarabunPSK" w:cs="TH SarabunPSK"/>
          <w:sz w:val="32"/>
          <w:szCs w:val="32"/>
          <w:cs/>
        </w:rPr>
        <w:t>ทรกซ้อนอันเกิดจากการขาดการรักษา</w:t>
      </w:r>
      <w:r w:rsidR="00764E90" w:rsidRPr="0002335D">
        <w:rPr>
          <w:rFonts w:ascii="TH SarabunPSK" w:hAnsi="TH SarabunPSK" w:cs="TH SarabunPSK"/>
          <w:sz w:val="32"/>
          <w:szCs w:val="32"/>
          <w:cs/>
        </w:rPr>
        <w:t>ของผู้ป่วยโรคเรื้อรัง</w:t>
      </w:r>
    </w:p>
    <w:p w:rsidR="00074AAD" w:rsidRPr="00EA3A41" w:rsidRDefault="00C21CFF" w:rsidP="000F60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074AAD" w:rsidRPr="00EA3A4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พื้นที่ดำเนินงาน    </w:t>
      </w:r>
    </w:p>
    <w:p w:rsidR="007A6435" w:rsidRPr="001F173A" w:rsidRDefault="007A6435" w:rsidP="007A6435">
      <w:pPr>
        <w:ind w:left="0" w:right="-22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>พื้นที่รับผิดชอบ ของโรงพยาบาลส่งเสริมสุขภาพตำบล ขมิ้น ตำบลผาเสวย หมู่ ๖ หมู่ ๑๐ บ้านแก้งกะอาม, หมู่ ๘ หมู่ ๙ บ้านขมิ้น และ หมู่ ๗ บ้านภูเงิน</w:t>
      </w:r>
      <w:r w:rsidRPr="001F173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1F173A" w:rsidRPr="00EA3A41" w:rsidRDefault="00C21CFF" w:rsidP="000F60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1F173A" w:rsidRPr="00EA3A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100A5" w:rsidRDefault="001F173A" w:rsidP="00E53B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ผู้ป่วยโรคเบาหวานและผู้ป่วยโรคความดันโรคหิตสูง ในพื้นที่รับผิดชอบ ของ โรงพยาบาลส่งเสริมสุขภาพตำบลขมิ้น</w:t>
      </w:r>
      <w:r w:rsidR="00137B20">
        <w:rPr>
          <w:rFonts w:ascii="TH SarabunPSK" w:hAnsi="TH SarabunPSK" w:cs="TH SarabunPSK" w:hint="cs"/>
          <w:sz w:val="32"/>
          <w:szCs w:val="32"/>
          <w:cs/>
        </w:rPr>
        <w:t xml:space="preserve">  จำนวน ๑๘๖ คน</w:t>
      </w:r>
    </w:p>
    <w:p w:rsidR="007A6435" w:rsidRPr="00EA3A41" w:rsidRDefault="00C21CFF" w:rsidP="00EA3A41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="00CB28C1" w:rsidRPr="00EA3A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   </w:t>
      </w:r>
    </w:p>
    <w:p w:rsidR="00D53341" w:rsidRPr="00EA3A41" w:rsidRDefault="007A6435" w:rsidP="00D53341">
      <w:pPr>
        <w:ind w:firstLine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>๑.ผู้ป่วย</w:t>
      </w:r>
      <w:r w:rsidR="00D53341">
        <w:rPr>
          <w:rFonts w:ascii="TH SarabunPSK" w:hAnsi="TH SarabunPSK" w:cs="TH SarabunPSK"/>
          <w:sz w:val="32"/>
          <w:szCs w:val="32"/>
          <w:cs/>
        </w:rPr>
        <w:t>ได้รับ</w:t>
      </w:r>
      <w:r w:rsidR="00D53341">
        <w:rPr>
          <w:rFonts w:ascii="TH SarabunPSK" w:hAnsi="TH SarabunPSK" w:cs="TH SarabunPSK" w:hint="cs"/>
          <w:sz w:val="32"/>
          <w:szCs w:val="32"/>
          <w:cs/>
        </w:rPr>
        <w:t>การดูแลรักษา</w:t>
      </w:r>
      <w:r w:rsidR="00D53341">
        <w:rPr>
          <w:rFonts w:ascii="TH SarabunPSK" w:hAnsi="TH SarabunPSK" w:cs="TH SarabunPSK"/>
          <w:sz w:val="32"/>
          <w:szCs w:val="32"/>
          <w:cs/>
        </w:rPr>
        <w:t>ถูกต้องครบถ้วน ตามมา</w:t>
      </w:r>
      <w:r w:rsidR="00D53341">
        <w:rPr>
          <w:rFonts w:ascii="TH SarabunPSK" w:hAnsi="TH SarabunPSK" w:cs="TH SarabunPSK" w:hint="cs"/>
          <w:sz w:val="32"/>
          <w:szCs w:val="32"/>
          <w:cs/>
        </w:rPr>
        <w:t>ต</w:t>
      </w:r>
      <w:r w:rsidR="00D53341">
        <w:rPr>
          <w:rFonts w:ascii="TH SarabunPSK" w:hAnsi="TH SarabunPSK" w:cs="TH SarabunPSK"/>
          <w:sz w:val="32"/>
          <w:szCs w:val="32"/>
          <w:cs/>
        </w:rPr>
        <w:t>รฐาน</w:t>
      </w:r>
      <w:r w:rsidR="00D53341">
        <w:rPr>
          <w:rFonts w:ascii="TH SarabunPSK" w:hAnsi="TH SarabunPSK" w:cs="TH SarabunPSK" w:hint="cs"/>
          <w:sz w:val="32"/>
          <w:szCs w:val="32"/>
          <w:cs/>
        </w:rPr>
        <w:t xml:space="preserve">  ร้อยละ ๑๐๐                                                         </w:t>
      </w:r>
      <w:r w:rsidRPr="001F173A">
        <w:rPr>
          <w:rFonts w:ascii="TH SarabunPSK" w:hAnsi="TH SarabunPSK" w:cs="TH SarabunPSK"/>
          <w:sz w:val="32"/>
          <w:szCs w:val="32"/>
          <w:cs/>
        </w:rPr>
        <w:t>๒.</w:t>
      </w:r>
      <w:r w:rsidR="00D53341">
        <w:rPr>
          <w:rFonts w:ascii="TH SarabunPSK" w:hAnsi="TH SarabunPSK" w:cs="TH SarabunPSK"/>
          <w:sz w:val="32"/>
          <w:szCs w:val="32"/>
          <w:cs/>
        </w:rPr>
        <w:t>ผู้ป่วยมีความพึ</w:t>
      </w:r>
      <w:r w:rsidRPr="001F173A">
        <w:rPr>
          <w:rFonts w:ascii="TH SarabunPSK" w:hAnsi="TH SarabunPSK" w:cs="TH SarabunPSK"/>
          <w:sz w:val="32"/>
          <w:szCs w:val="32"/>
          <w:cs/>
        </w:rPr>
        <w:t>งพอใจ</w:t>
      </w:r>
      <w:r w:rsidR="00D53341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๘๐                                                                                                     </w:t>
      </w:r>
      <w:r w:rsidRPr="000233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023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ภาวะแทรกซ้อนของโรคในผู้ป่วยที่ได้รับการรักษาในคลินิกโรคเรื้อรังของ โรงพยาบาลส่งเสริมสุขภาพตำบลขมิ้น </w:t>
      </w:r>
      <w:r w:rsidR="00D53341" w:rsidRPr="00023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ลดลงร้อยละ.</w:t>
      </w:r>
      <w:r w:rsidR="00023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...๕๐....</w:t>
      </w:r>
    </w:p>
    <w:p w:rsidR="006A21CF" w:rsidRPr="00EA3A41" w:rsidRDefault="00C21CFF" w:rsidP="000F60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746434" w:rsidRPr="00EA3A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 </w:t>
      </w:r>
    </w:p>
    <w:tbl>
      <w:tblPr>
        <w:tblStyle w:val="a4"/>
        <w:tblW w:w="0" w:type="auto"/>
        <w:tblInd w:w="284" w:type="dxa"/>
        <w:tblLook w:val="04A0"/>
      </w:tblPr>
      <w:tblGrid>
        <w:gridCol w:w="3808"/>
        <w:gridCol w:w="3778"/>
      </w:tblGrid>
      <w:tr w:rsidR="006A21CF" w:rsidRPr="001F173A" w:rsidTr="00764E90">
        <w:tc>
          <w:tcPr>
            <w:tcW w:w="4633" w:type="dxa"/>
          </w:tcPr>
          <w:p w:rsidR="006A21CF" w:rsidRPr="001F173A" w:rsidRDefault="006A21CF" w:rsidP="006A21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0362A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จัดระบบการให้บริการในคลินิกโรคเรื้อรัง</w:t>
            </w:r>
          </w:p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2" w:type="dxa"/>
          </w:tcPr>
          <w:p w:rsidR="006A21CF" w:rsidRPr="001F173A" w:rsidRDefault="006A21CF" w:rsidP="000941F6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สำรวจจำนวน เจ้าหน้าที่ ตรวจวัสดุอุปกรณ์ยาและเวชภัณฑ์ต่าง ที่ใช้ในการให้บริการ ในคลินิกโรคเรื้อรัง</w:t>
            </w:r>
          </w:p>
          <w:p w:rsidR="000941F6" w:rsidRDefault="000941F6" w:rsidP="000941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๑.๒ จัดทำทะเบียน 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กำหนดตาราง นัดหมาย คลินิกโรคเรื้อรังล่วงหน้า </w:t>
            </w:r>
          </w:p>
          <w:p w:rsidR="006A21CF" w:rsidRPr="001F173A" w:rsidRDefault="006A21CF" w:rsidP="000941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จัดบริการแบบเครือข่าย</w:t>
            </w:r>
            <w:r w:rsidR="00094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โรงพยาบาลส่งเสริมสุขตำบลใกล้เคียงเพื่อเพิ่มอัตราก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ำลัง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ในการให้บริการ</w:t>
            </w:r>
          </w:p>
          <w:p w:rsidR="006A21CF" w:rsidRPr="001F173A" w:rsidRDefault="006A21CF" w:rsidP="000941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 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ปรับเวลาให้บริการ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๐๘.๐๐ น.เป็น ๐๖.๓๐ 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เพื่อให้สอดคล้องกับวิถีชุมชน</w:t>
            </w:r>
          </w:p>
          <w:p w:rsidR="0002335D" w:rsidRDefault="006A21CF" w:rsidP="0002335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๑.๕ </w:t>
            </w:r>
            <w:r w:rsidR="00E2305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ทำแบบบันทึก</w:t>
            </w:r>
            <w:r w:rsidR="0002335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E230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การได้รับบริการครบตาม</w:t>
            </w:r>
            <w:r w:rsidR="00E23053"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มาตรฐาน </w:t>
            </w:r>
            <w:r w:rsidR="0002335D"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การดูแลผู้ป่วยโรคเรื้อรัง เบาหวานและความดันโลหิต</w:t>
            </w:r>
          </w:p>
          <w:p w:rsidR="00D100A5" w:rsidRPr="001F173A" w:rsidRDefault="00E23053" w:rsidP="0002335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๑.๖ 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จัดทำแผนรองรับงบประมาณ</w:t>
            </w:r>
            <w:r w:rsidR="000941F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ในการจ่ายค่า</w:t>
            </w:r>
            <w:r w:rsidR="00023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ใช้จ่ายในการดำเนิน </w:t>
            </w:r>
          </w:p>
        </w:tc>
      </w:tr>
      <w:tr w:rsidR="006A21CF" w:rsidRPr="001F173A" w:rsidTr="00764E90">
        <w:tc>
          <w:tcPr>
            <w:tcW w:w="4633" w:type="dxa"/>
          </w:tcPr>
          <w:p w:rsidR="006A21CF" w:rsidRPr="001F173A" w:rsidRDefault="006A21CF" w:rsidP="000941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๒.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จัดบริการในสุขศาลา โดย </w:t>
            </w:r>
            <w:proofErr w:type="spellStart"/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2" w:type="dxa"/>
          </w:tcPr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 w:rsidR="00952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 </w:t>
            </w:r>
            <w:proofErr w:type="spellStart"/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ม.ในการเจาะเลือดปลายนิ้วเพื่อตรวจวัดระดับน้ำตาลในเลือดและทักษะการวัดความดันโลหิต</w:t>
            </w:r>
          </w:p>
          <w:p w:rsidR="006A21CF" w:rsidRPr="001F173A" w:rsidRDefault="00A05387" w:rsidP="006A21C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ประสานแผนการจัดบริการให้สัมพันธ์กันระหว่างสุขศาลากับ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คลินิกโรคเรื้อรัง</w:t>
            </w:r>
          </w:p>
          <w:p w:rsidR="006A21CF" w:rsidRPr="001F173A" w:rsidRDefault="00A05387" w:rsidP="006A21C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จัดหาวัสดุอุปกรณ์ สำหรับการตรวจวัดระดับน้ำตาลในเลือดและการวัดความดันโรคหิต รวมทั้งชุด น้ำยาทำความสะอาด สำลี แอลกอฮอ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ล์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ถุงขยะ ถุงมือ</w:t>
            </w:r>
          </w:p>
          <w:p w:rsidR="006A21CF" w:rsidRPr="001F173A" w:rsidRDefault="00A05387" w:rsidP="006A21C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ให้เพียงพอต่อ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6A21CF" w:rsidRPr="001F173A" w:rsidRDefault="00A05387" w:rsidP="006A21C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ผู้ป่ว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ยให้ไปรับการเจาะเลือดและวัดความ</w:t>
            </w:r>
            <w:r w:rsidR="006A21CF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ดันโลหิตที่สุขศาลา ก่อนมารับ ยา ที่ โรงพยาบาลส่งเสริมสุขภาพตำบล</w:t>
            </w:r>
          </w:p>
          <w:p w:rsidR="00D100A5" w:rsidRPr="001F173A" w:rsidRDefault="00E756C4" w:rsidP="006A21C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๒.๖ ออกนิเทศ ติดตาม ประเมินผล การดำเนินงาน ของ </w:t>
            </w:r>
            <w:proofErr w:type="spellStart"/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6A21CF" w:rsidRPr="001F173A" w:rsidTr="00764E90">
        <w:tc>
          <w:tcPr>
            <w:tcW w:w="4633" w:type="dxa"/>
          </w:tcPr>
          <w:p w:rsidR="00E756C4" w:rsidRPr="001F173A" w:rsidRDefault="00E756C4" w:rsidP="00A053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914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เพิ่มจำนวนผู้ป่วยที่มาตรงตามนัด/ลดจำนวนผู้ป่วยลง ต่อนัด เพื่อเพิ่มคุณภาพในการให้บริการอย่างมีมาตรฐาน</w:t>
            </w:r>
          </w:p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2" w:type="dxa"/>
          </w:tcPr>
          <w:p w:rsidR="006A21CF" w:rsidRPr="001F173A" w:rsidRDefault="00A05387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๓.๑ 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ันธ์ นัดหมายคลินิกโรคเรื้อรัง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 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หอกระจายข่าวในหมู่บ้าน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  <w:p w:rsidR="00E756C4" w:rsidRPr="001F173A" w:rsidRDefault="00A05387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๓.๒ เพิ่ม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คลินิกเป็นสองครั้ง ต่อเดือน 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อลดจำนวนผู้ป่วย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ต่อนัดให้ลดลง</w:t>
            </w:r>
          </w:p>
          <w:p w:rsidR="00E756C4" w:rsidRPr="001F173A" w:rsidRDefault="00E756C4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๓.๓ ออกให้บริการผู้ป่วย ในพื้นที่สุขศาลา หมู่</w:t>
            </w:r>
            <w:r w:rsidR="00A05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 บ้านภูเงิน 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เนื่องจากอยู่ห่างไกล 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โรงพยาบาล ส่งเสริม</w:t>
            </w:r>
            <w:r w:rsidR="00A05387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สุขภาพตำบล และจำนวน ผ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 มาก</w:t>
            </w:r>
          </w:p>
          <w:p w:rsidR="00E53B4F" w:rsidRPr="001F173A" w:rsidRDefault="00A05387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 </w:t>
            </w:r>
            <w:proofErr w:type="spellStart"/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ม.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ที่บ้าน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กรณีผู้ป่วยผิด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นัด</w:t>
            </w:r>
            <w:r w:rsidR="0005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นัดหมายมาพร้อมกัน ไปด้วยกัน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บ้านใกล้ กัน มาด้วยกัน ,ครอบครัวเดียวกันมาพร้อมกัน ,หรือหมู่บ้านเดียวกันมาพร้อมกัน เพื่อให้ ผู้ป่วย มีพาหนะ ในการมารับบริการที่ โรงพยาบาล ส่งเสริมสุขภาพตำบล ในรายที่ไม่มีพาหนะเป็นของตัวเอง และยังเป็นการ ย้ำนัดหมายในกลุ่ม ใกล้ชิดกัน อีกด้วย</w:t>
            </w:r>
          </w:p>
        </w:tc>
      </w:tr>
      <w:tr w:rsidR="006A21CF" w:rsidRPr="001F173A" w:rsidTr="00764E90">
        <w:tc>
          <w:tcPr>
            <w:tcW w:w="4633" w:type="dxa"/>
          </w:tcPr>
          <w:p w:rsidR="00E756C4" w:rsidRPr="001F173A" w:rsidRDefault="00E756C4" w:rsidP="00E75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</w:t>
            </w:r>
            <w:r w:rsidR="00914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เพิ่มค</w:t>
            </w:r>
            <w:r w:rsidR="00A05387">
              <w:rPr>
                <w:rFonts w:ascii="TH SarabunPSK" w:hAnsi="TH SarabunPSK" w:cs="TH SarabunPSK"/>
                <w:sz w:val="32"/>
                <w:szCs w:val="32"/>
                <w:cs/>
              </w:rPr>
              <w:t>วามพึ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งพอใจในการรับบริการ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</w:p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2" w:type="dxa"/>
          </w:tcPr>
          <w:p w:rsidR="006A21CF" w:rsidRPr="001F173A" w:rsidRDefault="00E756C4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๔.๑ ชี้แจง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 ขั้นตอนการจัดบริการ</w:t>
            </w: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แก่ผู้ป่วย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ที่มารับบริการทุกครั้ง</w:t>
            </w:r>
          </w:p>
          <w:p w:rsidR="004644F6" w:rsidRPr="004644F6" w:rsidRDefault="00E756C4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๔.๒ </w:t>
            </w:r>
            <w:r w:rsidR="004644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จัดบริการแบบบัตรคิว และ</w:t>
            </w:r>
            <w:r w:rsidR="00A0538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ให้ผู้ป่วยร่วมจัดคิว และแนะนำขั้นตอนการรับบริการกันเอง</w:t>
            </w:r>
            <w:r w:rsidR="004644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เพื่อลดปัญหาการรับบริการ</w:t>
            </w:r>
          </w:p>
          <w:p w:rsidR="00E756C4" w:rsidRPr="001F173A" w:rsidRDefault="004644F6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๔.๓ จัดมุมให้ความรู้  เช่น วีดีทัศน์ ศูนย์เรียนรู้ 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5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๔.๔ </w:t>
            </w:r>
            <w:r w:rsidR="00E756C4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รับฟังปัญหาข้อเสนอแนะของผู้ป่วยและญาติ รวมทั้งผู้มีส่วนได้เสีย เพื่อนำข้อมูลมาใช้ในการปรับปรุงระบบ บริการไห้ดียิ่งขึ้น</w:t>
            </w:r>
          </w:p>
        </w:tc>
      </w:tr>
      <w:tr w:rsidR="006A21CF" w:rsidRPr="001F173A" w:rsidTr="00764E90">
        <w:tc>
          <w:tcPr>
            <w:tcW w:w="4633" w:type="dxa"/>
          </w:tcPr>
          <w:p w:rsidR="00764E90" w:rsidRPr="001F173A" w:rsidRDefault="00764E90" w:rsidP="00764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๕. ลดภาวะแทรกซ้อนอันเกิดจากการขาดการรักษา ของผู้ป่วยโรคเรื้อรัง</w:t>
            </w:r>
          </w:p>
          <w:p w:rsidR="006A21CF" w:rsidRPr="001F173A" w:rsidRDefault="006A21CF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2" w:type="dxa"/>
          </w:tcPr>
          <w:p w:rsidR="006A21CF" w:rsidRPr="001F173A" w:rsidRDefault="00764E90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๕.๑ คัดกรองกลุ่มผู้ป่วยที่รับการส่งตัวมารักการรักษาต่อที่คลินิกโรคเรื้อรังในพื้นที่ </w:t>
            </w:r>
          </w:p>
          <w:p w:rsidR="00764E90" w:rsidRPr="001F173A" w:rsidRDefault="00764E90" w:rsidP="00764E90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 แยกผู้ป่วยที่มีโรคแทรกซ้อน ส่งตัวเข้ารับการรักษาที่ โรงพยาบาลสมเด็จ </w:t>
            </w:r>
          </w:p>
          <w:p w:rsidR="00764E90" w:rsidRPr="001F173A" w:rsidRDefault="00764E90" w:rsidP="00764E90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๕.๓ ติดตามเยี่ยมบ้านในรายที่ ต่อรอง การรักษา และขอเวลาในการปรับเปลี่ยนพฤติกรรม</w:t>
            </w:r>
          </w:p>
          <w:p w:rsidR="00764E90" w:rsidRPr="00DC5FA2" w:rsidRDefault="00DC5FA2" w:rsidP="00764E90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764E90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ทางเลือกกับผู้ป่วยที่ไม่ยอม รับการส่งตัวเข้ารับการรักษาที่ </w:t>
            </w:r>
            <w:r w:rsidR="00764E90" w:rsidRPr="000233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</w:t>
            </w:r>
            <w:r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นัดหมายผู้ป่วยหลายๆคน จัดรถให้มาที่รพ.พร้อมกัน หรือ นัดหมอออกไป เป็</w:t>
            </w:r>
            <w:r w:rsidR="0002335D"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02335D"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ครั้งๆ</w:t>
            </w:r>
          </w:p>
          <w:p w:rsidR="00764E90" w:rsidRPr="001F173A" w:rsidRDefault="00764E90" w:rsidP="00764E90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๕.๕ ประเมินผลการรักษา และแจ้งการดำเนินโรค การพยากรณ์ โรคแก่ผู้ป่วย 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โดยใช้ปิงปองจราจร ๗ สี</w:t>
            </w:r>
          </w:p>
          <w:p w:rsidR="00764E90" w:rsidRPr="001F173A" w:rsidRDefault="00764E90" w:rsidP="00764E90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๕.๖ จัดหา รถรับส่งผู้ป่วย ในการ เข้ารับการรักษาที่ โรงพยาบาล หากมีการร้องขอ</w:t>
            </w:r>
          </w:p>
        </w:tc>
      </w:tr>
      <w:tr w:rsidR="00764E90" w:rsidRPr="001F173A" w:rsidTr="00CB17E0">
        <w:tc>
          <w:tcPr>
            <w:tcW w:w="9265" w:type="dxa"/>
            <w:gridSpan w:val="2"/>
          </w:tcPr>
          <w:p w:rsidR="00764E90" w:rsidRPr="001F173A" w:rsidRDefault="00764E90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๖.ประเมินผลโครงการ</w:t>
            </w:r>
          </w:p>
        </w:tc>
      </w:tr>
      <w:tr w:rsidR="00764E90" w:rsidRPr="001F173A" w:rsidTr="00E06380">
        <w:tc>
          <w:tcPr>
            <w:tcW w:w="9265" w:type="dxa"/>
            <w:gridSpan w:val="2"/>
          </w:tcPr>
          <w:p w:rsidR="00764E90" w:rsidRPr="001F173A" w:rsidRDefault="00764E90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๗.รายงานผลการดำเนินงานและคืนข้อมูลแก่ผู้เกี่ยวข้อง                                                                       </w:t>
            </w:r>
          </w:p>
        </w:tc>
      </w:tr>
      <w:tr w:rsidR="00764E90" w:rsidRPr="001F173A" w:rsidTr="00AD1FC8">
        <w:tc>
          <w:tcPr>
            <w:tcW w:w="9265" w:type="dxa"/>
            <w:gridSpan w:val="2"/>
          </w:tcPr>
          <w:p w:rsidR="00764E90" w:rsidRPr="001F173A" w:rsidRDefault="00764E90" w:rsidP="000F605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๘.ถอดบทเรียนและสรุปองค์ความรู้</w:t>
            </w:r>
          </w:p>
        </w:tc>
      </w:tr>
    </w:tbl>
    <w:p w:rsidR="00D100A5" w:rsidRDefault="00D100A5" w:rsidP="000F605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6BDB" w:rsidRPr="00C21CFF" w:rsidRDefault="00C21CFF" w:rsidP="000F605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1C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๑๐. </w:t>
      </w:r>
      <w:r w:rsidR="00746434" w:rsidRPr="00C21CF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ผลลัพธ์ตามตัวชี้วัด</w:t>
      </w:r>
    </w:p>
    <w:tbl>
      <w:tblPr>
        <w:tblStyle w:val="a4"/>
        <w:tblW w:w="9322" w:type="dxa"/>
        <w:tblInd w:w="284" w:type="dxa"/>
        <w:tblLook w:val="04A0"/>
      </w:tblPr>
      <w:tblGrid>
        <w:gridCol w:w="4644"/>
        <w:gridCol w:w="4678"/>
      </w:tblGrid>
      <w:tr w:rsidR="00DC5FA2" w:rsidRPr="001F173A" w:rsidTr="00E53B4F">
        <w:tc>
          <w:tcPr>
            <w:tcW w:w="4644" w:type="dxa"/>
          </w:tcPr>
          <w:p w:rsidR="00DC5FA2" w:rsidRPr="001F173A" w:rsidRDefault="00DC5FA2" w:rsidP="00DC5FA2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</w:tcPr>
          <w:p w:rsidR="00DC5FA2" w:rsidRPr="001F173A" w:rsidRDefault="00DC5FA2" w:rsidP="00DC5FA2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C5FA2" w:rsidRPr="001F173A" w:rsidTr="00E53B4F">
        <w:tc>
          <w:tcPr>
            <w:tcW w:w="4644" w:type="dxa"/>
          </w:tcPr>
          <w:p w:rsidR="00DC5FA2" w:rsidRPr="001F173A" w:rsidRDefault="0002335D" w:rsidP="004F6BD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DC5FA2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DC5F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การดูแลรักษา</w:t>
            </w:r>
            <w:r w:rsidR="00DC5FA2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ถูกต้องครบถ้วน ตามมา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DC5FA2">
              <w:rPr>
                <w:rFonts w:ascii="TH SarabunPSK" w:hAnsi="TH SarabunPSK" w:cs="TH SarabunPSK"/>
                <w:sz w:val="32"/>
                <w:szCs w:val="32"/>
                <w:cs/>
              </w:rPr>
              <w:t>รฐาน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678" w:type="dxa"/>
          </w:tcPr>
          <w:p w:rsidR="0002335D" w:rsidRPr="001F173A" w:rsidRDefault="0002335D" w:rsidP="004F6BD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ผู้ป่วยโรคเรื้อรังเบาหวานและความดันโลหิต สูง ที่ขึ้นทะเบียนรับการรักษาที่ รพ.สต.ขมิ้นได้รับการ ดูแลรักษา ตามมาตรฐานการดูแลผู้ป่วยโรคเรื้อรัง ครบ คิดเป็น ร้อยละ ๑๐๐ </w:t>
            </w:r>
          </w:p>
        </w:tc>
      </w:tr>
      <w:tr w:rsidR="00DC5FA2" w:rsidRPr="001F173A" w:rsidTr="00E53B4F">
        <w:tc>
          <w:tcPr>
            <w:tcW w:w="4644" w:type="dxa"/>
          </w:tcPr>
          <w:p w:rsidR="00DC5FA2" w:rsidRPr="001F173A" w:rsidRDefault="0002335D" w:rsidP="004F6BD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DC5FA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ผู้ป่วยมีความพึ</w:t>
            </w:r>
            <w:r w:rsidR="00DC5FA2" w:rsidRPr="001F173A">
              <w:rPr>
                <w:rFonts w:ascii="TH SarabunPSK" w:hAnsi="TH SarabunPSK" w:cs="TH SarabunPSK"/>
                <w:sz w:val="32"/>
                <w:szCs w:val="32"/>
                <w:cs/>
              </w:rPr>
              <w:t>งพอใจ</w:t>
            </w:r>
            <w:r w:rsidR="00DC5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ไม่น้อยกว่าร้อยละ ๘๐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02335D" w:rsidRPr="001F173A" w:rsidRDefault="0002335D" w:rsidP="004F6BD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ผู้ป่วยโรคเรื้อรังเบาหวานและความดันโลหิต สูง ที่ขึ้นทะเบียนรับการรักษาที่ รพ.สต.ขมิ้นมีความพึ่งพอใจ การดูแลรักษา ในคลินิกโรคเรื้อรัง </w:t>
            </w:r>
            <w:r w:rsidR="001314C2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รพ.สต.ขมิ้น สูงกว่า ร้อยละ ๘๐</w:t>
            </w:r>
          </w:p>
        </w:tc>
      </w:tr>
      <w:tr w:rsidR="00DC5FA2" w:rsidRPr="001F173A" w:rsidTr="00E53B4F">
        <w:tc>
          <w:tcPr>
            <w:tcW w:w="4644" w:type="dxa"/>
          </w:tcPr>
          <w:p w:rsidR="00DC5FA2" w:rsidRPr="00EA3A41" w:rsidRDefault="0002335D" w:rsidP="00DC5FA2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33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ภาวะแทรกซ้อนของโรคในผู้ป่วยที่ได้รับการรักษาในคลินิกโรคเรื้อรังของ โรงพยาบาลส่งเสริมสุขภาพตำบลขมิ้น </w:t>
            </w:r>
            <w:r w:rsidRPr="000233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ลดลงร้อยละ.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...๕๐...</w:t>
            </w:r>
          </w:p>
        </w:tc>
        <w:tc>
          <w:tcPr>
            <w:tcW w:w="4678" w:type="dxa"/>
          </w:tcPr>
          <w:p w:rsidR="00DC5FA2" w:rsidRPr="001F173A" w:rsidRDefault="001314C2" w:rsidP="003B2F9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จำนวนผู้ป่วยโรคเรื้อรังเบาหวานและความดันโลหิต สูง ที่ขึ้นทะเบียนรับการรักษาที่ รพ.สต.ขมิ้น ที่ถูกส่งตัว เข้ารับการรักษา ที่โรงพยาบาลสมเด็จ เนื่องจากภาวะแทรกซ้อน ลดลง ร้อยละ ๖๐ เทียบกับ ก่อนมี การดำเนินงาน  </w:t>
            </w:r>
          </w:p>
        </w:tc>
      </w:tr>
    </w:tbl>
    <w:p w:rsidR="00952CEF" w:rsidRPr="00EA3A41" w:rsidRDefault="00952CEF" w:rsidP="00EA3A41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314C2" w:rsidRDefault="00C21CFF" w:rsidP="00EA3A41">
      <w:pPr>
        <w:ind w:left="0" w:firstLine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746434" w:rsidRPr="00EA3A41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1314C2" w:rsidRDefault="001314C2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</w:t>
      </w:r>
      <w:r w:rsidR="00E53B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 เบาหวานและ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ความดันโลหิตสูง หรือโรคเรื้อรัง</w:t>
      </w: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นอกจากจะต้อง นำข้อมูล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สุขภาพส่วนบุคคลมา ใช้ประกอบการออกแ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บบ</w:t>
      </w: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การดูแล รักษา ปรับ ลด ปรับเพิ่ม ยา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 ที่สำคัญไม่น้อยกว่า คือ</w:t>
      </w:r>
      <w:r w:rsidRPr="001314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ต้องคำนึงถึง ข้อมูล ด้านครอบ ครัว ชุมชน สังคมเศรษฐกิจ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ประเพณี วัฒนธรรมของ สังคม วิถีชีวิต อาชีพ ของทั้ง ครอบครัว ชุมชน ให้มี </w:t>
      </w:r>
      <w:r w:rsidR="006B41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ส่วนร่วม ในการกำหนด กลวิธีในการ ให้การดูแล ผู้ป่วยเหล่านั้น เสมอ เพราะเกือบทั้งหมดของกระบวนการรักษา อยู่ที่บ้าน อยู่ในชุมชน ของผู้ป่วยมากกว่าโรงพยาบาล</w:t>
      </w:r>
    </w:p>
    <w:p w:rsidR="001314C2" w:rsidRDefault="001314C2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="00E53B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ในสถานการณ์ ที่ ไม่สามารถเพิ่มจำนวนบุคคลกร ผู้ให้บริการให้สอดคล้อง กับจำนวน ผู้ป่วย ได้ ชุมชน ต้องรับบทบาท ในการ ไห้การช่วยเหลือ เครือข่ายผู้ป่วย เครือข่าย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ม.</w:t>
      </w:r>
      <w:r w:rsidR="000B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ผู้นำชุมชน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0B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มีส่วนร่วมในการให้บริการ การดูแลรักษา ได้ประสบ</w:t>
      </w:r>
      <w:r w:rsidR="000B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 ตามเป้าหมาย.</w:t>
      </w:r>
    </w:p>
    <w:p w:rsidR="001314C2" w:rsidRDefault="001314C2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E53B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การกำหนดแนว ทางการดูแลรักษา ผู้ป่วยโรคเรื้อรังในพื้นที่ </w:t>
      </w:r>
      <w:r w:rsidR="000B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ควรให้ความสำคัญกับความเป็นไปได้ก่อน ที่จะบังคับ ให้เป็นไปตามตัวชีวัด </w:t>
      </w:r>
    </w:p>
    <w:p w:rsidR="000B5317" w:rsidRDefault="000B5317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="00E53B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ผู้ให้บริการ ควร ศึกษา หาความรู้ใหม่ ๆ เพื่อ ให้ทันต่อการเปลี่ยนแปลงของโรค ในปัจจุบัน</w:t>
      </w:r>
    </w:p>
    <w:p w:rsidR="000B5317" w:rsidRDefault="000B5317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๕.การประสานงาน กับ หน่วยงานที่ให้การดูแ</w:t>
      </w:r>
      <w:r w:rsidR="008E13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ลผู้ป่วยโ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รคเรื้อรังร่วม</w:t>
      </w:r>
      <w:r w:rsidR="008E13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กันควร มีช่องทางที่ทันท่วงที</w:t>
      </w:r>
      <w:r w:rsidR="00192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เป็นคลินิก คู่ขนาน กับการให้บริการนอกสถานที่ </w:t>
      </w:r>
    </w:p>
    <w:p w:rsidR="004F6BDB" w:rsidRPr="00192AE3" w:rsidRDefault="00192AE3" w:rsidP="00E53B4F">
      <w:pPr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 การให้บริการในคลินิก โรคเรื้อรัง นอกจากจะพิจารณา การรักษาให้สอดคล้องกับข้อมูลสุขภาพส่วนบุคคล ยังต้องคำนึงถึงกลุ่ม ผู้ป่วย ที่อาจมีผลกระทบในขณะรอรับการตรวจรักษา  อันเนื่องมาจากการสื่อสาร ที่รับฟัง จากกลุ่ม .ผู้ให้บริการควรให้ความใส่ใจ .ให้มากขึ้น </w:t>
      </w:r>
    </w:p>
    <w:p w:rsidR="00746434" w:rsidRPr="00EA3A41" w:rsidRDefault="00C21CFF" w:rsidP="000F60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="00746434" w:rsidRPr="00EA3A4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แผนพัฒนาต่อเนื่อง</w:t>
      </w:r>
    </w:p>
    <w:p w:rsidR="006C4A5E" w:rsidRDefault="00192AE3" w:rsidP="00192AE3">
      <w:pPr>
        <w:ind w:firstLine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2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๑.นำเสนอ ผลงาน ให้กับ เครือข่ายที่ร่วมกันดำเนินงาน ในปี ที่ผ่านมา เพื่อ ผสานความเข้าใจ สร้างความร่วมมือแสวงหากลวิธีใหม่ ๆ ที่จะสอดคล้องและส่งผลให้ การดูแลผู้ป่วยโรคเรื้อรัง ในพื้นที่ประสบความสำเร็จ</w:t>
      </w:r>
    </w:p>
    <w:p w:rsidR="00C21CFF" w:rsidRPr="00E53B4F" w:rsidRDefault="00192AE3" w:rsidP="00952CEF">
      <w:pPr>
        <w:ind w:firstLine="43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="00E53B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 ดูงานแลกเปลี่ยนรู้กับพื้นที่ อื่น เพื่อเปิด มุมมอง ใหม่ ๆ ในการให้บริการและสร้างสรรค์ นวัตกรรม เพื่อ ให้เกิด การพัฒนา การแก้ปัญหา ผู้ป่วยโรคเรื้อรัง ให้มีประสิทธิภาพ</w:t>
      </w:r>
    </w:p>
    <w:p w:rsidR="00746434" w:rsidRPr="001F173A" w:rsidRDefault="00C21CFF" w:rsidP="000F60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="00746434" w:rsidRPr="00EA3A41">
        <w:rPr>
          <w:rFonts w:ascii="TH SarabunPSK" w:hAnsi="TH SarabunPSK" w:cs="TH SarabunPSK"/>
          <w:b/>
          <w:bCs/>
          <w:sz w:val="32"/>
          <w:szCs w:val="32"/>
          <w:cs/>
        </w:rPr>
        <w:t>ชื่อบุคลากร</w:t>
      </w:r>
      <w:r w:rsidR="00746434" w:rsidRPr="001F173A">
        <w:rPr>
          <w:rFonts w:ascii="TH SarabunPSK" w:hAnsi="TH SarabunPSK" w:cs="TH SarabunPSK"/>
          <w:sz w:val="32"/>
          <w:szCs w:val="32"/>
          <w:cs/>
        </w:rPr>
        <w:t xml:space="preserve"> หน่วยงาน ที่จัดทำ พร้อมช่องทางการติดต่อ </w:t>
      </w:r>
    </w:p>
    <w:p w:rsidR="004F6BDB" w:rsidRPr="001F173A" w:rsidRDefault="004F6BDB" w:rsidP="000F6058">
      <w:pPr>
        <w:rPr>
          <w:rFonts w:ascii="TH SarabunPSK" w:hAnsi="TH SarabunPSK" w:cs="TH SarabunPSK"/>
          <w:sz w:val="32"/>
          <w:szCs w:val="32"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73A">
        <w:rPr>
          <w:rFonts w:ascii="TH SarabunPSK" w:hAnsi="TH SarabunPSK" w:cs="TH SarabunPSK"/>
          <w:sz w:val="32"/>
          <w:szCs w:val="32"/>
          <w:cs/>
        </w:rPr>
        <w:t>เสกสรรค์</w:t>
      </w:r>
      <w:proofErr w:type="spellEnd"/>
      <w:r w:rsidRPr="001F173A">
        <w:rPr>
          <w:rFonts w:ascii="TH SarabunPSK" w:hAnsi="TH SarabunPSK" w:cs="TH SarabunPSK"/>
          <w:sz w:val="32"/>
          <w:szCs w:val="32"/>
          <w:cs/>
        </w:rPr>
        <w:t xml:space="preserve">   กุลกั้ง ตำแหน่ง พยาบาลวิชาชีพ ปฏิบัติการ</w:t>
      </w:r>
      <w:r w:rsidR="006B4179">
        <w:rPr>
          <w:rFonts w:ascii="TH SarabunPSK" w:hAnsi="TH SarabunPSK" w:cs="TH SarabunPSK"/>
          <w:sz w:val="32"/>
          <w:szCs w:val="32"/>
        </w:rPr>
        <w:t xml:space="preserve">     </w:t>
      </w:r>
    </w:p>
    <w:p w:rsidR="00D100A5" w:rsidRPr="00D100A5" w:rsidRDefault="004F6BDB" w:rsidP="006B4179">
      <w:pPr>
        <w:rPr>
          <w:rFonts w:ascii="TH SarabunPSK" w:hAnsi="TH SarabunPSK" w:cs="TH SarabunPSK"/>
          <w:sz w:val="32"/>
          <w:szCs w:val="32"/>
          <w:cs/>
        </w:rPr>
      </w:pPr>
      <w:r w:rsidRPr="001F173A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ขมิ้น ตำบลผาเสวยอำเภอสมเด็จ จังหวัดกาฬสินธุ์ </w:t>
      </w:r>
      <w:bookmarkStart w:id="0" w:name="_GoBack"/>
      <w:bookmarkEnd w:id="0"/>
    </w:p>
    <w:sectPr w:rsidR="00D100A5" w:rsidRPr="00D100A5" w:rsidSect="000B15F6">
      <w:pgSz w:w="11906" w:h="16838"/>
      <w:pgMar w:top="2126" w:right="2126" w:bottom="2126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9FF"/>
    <w:multiLevelType w:val="hybridMultilevel"/>
    <w:tmpl w:val="F566D7BE"/>
    <w:lvl w:ilvl="0" w:tplc="837220E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888"/>
    <w:multiLevelType w:val="hybridMultilevel"/>
    <w:tmpl w:val="3ECEDFBC"/>
    <w:lvl w:ilvl="0" w:tplc="FA2E49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E17A0"/>
    <w:multiLevelType w:val="hybridMultilevel"/>
    <w:tmpl w:val="3D2C2338"/>
    <w:lvl w:ilvl="0" w:tplc="8C2CDB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4E044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4D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2D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8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5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B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76B5F"/>
    <w:multiLevelType w:val="hybridMultilevel"/>
    <w:tmpl w:val="021A1E6A"/>
    <w:lvl w:ilvl="0" w:tplc="3F30788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64C11"/>
    <w:multiLevelType w:val="hybridMultilevel"/>
    <w:tmpl w:val="EF5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5E4"/>
    <w:multiLevelType w:val="hybridMultilevel"/>
    <w:tmpl w:val="67C8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1171"/>
    <w:multiLevelType w:val="hybridMultilevel"/>
    <w:tmpl w:val="2D06BF1A"/>
    <w:lvl w:ilvl="0" w:tplc="A3209B9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46434"/>
    <w:rsid w:val="00003650"/>
    <w:rsid w:val="0002335D"/>
    <w:rsid w:val="000362AA"/>
    <w:rsid w:val="000525BC"/>
    <w:rsid w:val="00074AAD"/>
    <w:rsid w:val="00092A65"/>
    <w:rsid w:val="000941F6"/>
    <w:rsid w:val="000B15F6"/>
    <w:rsid w:val="000B5317"/>
    <w:rsid w:val="000E065C"/>
    <w:rsid w:val="000F6058"/>
    <w:rsid w:val="00117DA0"/>
    <w:rsid w:val="001314C2"/>
    <w:rsid w:val="00137B20"/>
    <w:rsid w:val="00192AE3"/>
    <w:rsid w:val="001D6C66"/>
    <w:rsid w:val="001F173A"/>
    <w:rsid w:val="002056C5"/>
    <w:rsid w:val="00240F65"/>
    <w:rsid w:val="0026797E"/>
    <w:rsid w:val="00382FB8"/>
    <w:rsid w:val="00393B51"/>
    <w:rsid w:val="003C1821"/>
    <w:rsid w:val="004644F6"/>
    <w:rsid w:val="004F6BDB"/>
    <w:rsid w:val="00516971"/>
    <w:rsid w:val="00537890"/>
    <w:rsid w:val="005501CE"/>
    <w:rsid w:val="005F21BE"/>
    <w:rsid w:val="006047A5"/>
    <w:rsid w:val="00697396"/>
    <w:rsid w:val="006A21CF"/>
    <w:rsid w:val="006A5A1E"/>
    <w:rsid w:val="006B4179"/>
    <w:rsid w:val="006C4A5E"/>
    <w:rsid w:val="006D4D82"/>
    <w:rsid w:val="006E06E4"/>
    <w:rsid w:val="00746434"/>
    <w:rsid w:val="00756615"/>
    <w:rsid w:val="00764E90"/>
    <w:rsid w:val="007710A6"/>
    <w:rsid w:val="0077162B"/>
    <w:rsid w:val="00783527"/>
    <w:rsid w:val="007A6435"/>
    <w:rsid w:val="007B7BF6"/>
    <w:rsid w:val="008E13FD"/>
    <w:rsid w:val="00905235"/>
    <w:rsid w:val="00914E84"/>
    <w:rsid w:val="009269F5"/>
    <w:rsid w:val="00952CEF"/>
    <w:rsid w:val="00960782"/>
    <w:rsid w:val="009F0D2B"/>
    <w:rsid w:val="009F119E"/>
    <w:rsid w:val="00A05387"/>
    <w:rsid w:val="00A37D2E"/>
    <w:rsid w:val="00BC2B94"/>
    <w:rsid w:val="00BD656C"/>
    <w:rsid w:val="00C21CFF"/>
    <w:rsid w:val="00C84619"/>
    <w:rsid w:val="00CB28C1"/>
    <w:rsid w:val="00CD6471"/>
    <w:rsid w:val="00CF6136"/>
    <w:rsid w:val="00D100A5"/>
    <w:rsid w:val="00D53341"/>
    <w:rsid w:val="00D7525E"/>
    <w:rsid w:val="00D83EA2"/>
    <w:rsid w:val="00D90BBC"/>
    <w:rsid w:val="00DC5FA2"/>
    <w:rsid w:val="00E23053"/>
    <w:rsid w:val="00E46348"/>
    <w:rsid w:val="00E53B4F"/>
    <w:rsid w:val="00E756C4"/>
    <w:rsid w:val="00EA3A41"/>
    <w:rsid w:val="00EC6939"/>
    <w:rsid w:val="00EE57A5"/>
    <w:rsid w:val="00FB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34"/>
    <w:pPr>
      <w:ind w:left="720"/>
      <w:contextualSpacing/>
    </w:pPr>
  </w:style>
  <w:style w:type="table" w:styleId="a4">
    <w:name w:val="Table Grid"/>
    <w:basedOn w:val="a1"/>
    <w:uiPriority w:val="59"/>
    <w:rsid w:val="0007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60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F6BDB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4F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17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49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0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3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32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3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EB61-E240-48F3-AB81-12C79CF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2015-06-19T03:44:00Z</dcterms:created>
  <dcterms:modified xsi:type="dcterms:W3CDTF">2015-06-21T04:28:00Z</dcterms:modified>
</cp:coreProperties>
</file>