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B7" w:rsidRPr="00056944" w:rsidRDefault="005D64B7" w:rsidP="001664F7">
      <w:pPr>
        <w:spacing w:after="240"/>
        <w:ind w:left="851" w:hanging="851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056944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 รูปแบบการให้คำปรึกษารายบุคคล เพื่อ</w:t>
      </w:r>
      <w:r w:rsidRPr="00056944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ส่งเสริมพฤติกรรม</w:t>
      </w:r>
      <w:r w:rsidRPr="00056944">
        <w:rPr>
          <w:rFonts w:ascii="TH SarabunPSK" w:hAnsi="TH SarabunPSK" w:cs="TH SarabunPSK"/>
          <w:b/>
          <w:bCs/>
          <w:sz w:val="32"/>
          <w:szCs w:val="32"/>
          <w:cs/>
        </w:rPr>
        <w:t>ควบคุมระดับ</w:t>
      </w:r>
      <w:r w:rsidRPr="00056944">
        <w:rPr>
          <w:rFonts w:ascii="TH SarabunPSK" w:hAnsi="TH SarabunPSK" w:cs="TH SarabunPSK" w:hint="cs"/>
          <w:b/>
          <w:bCs/>
          <w:sz w:val="32"/>
          <w:szCs w:val="32"/>
          <w:cs/>
        </w:rPr>
        <w:t>น้ำ</w:t>
      </w:r>
      <w:r w:rsidRPr="00056944">
        <w:rPr>
          <w:rFonts w:ascii="TH SarabunPSK" w:hAnsi="TH SarabunPSK" w:cs="TH SarabunPSK"/>
          <w:b/>
          <w:bCs/>
          <w:sz w:val="32"/>
          <w:szCs w:val="32"/>
          <w:cs/>
        </w:rPr>
        <w:t>ตาลในผู้ป่วยโรคเบาหวาน</w:t>
      </w:r>
      <w:r w:rsidR="007B38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814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อำเภอสมเด็จ จ.กาฬสินธุ์</w:t>
      </w:r>
    </w:p>
    <w:p w:rsidR="005D64B7" w:rsidRDefault="005D64B7" w:rsidP="009555F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ชื่อเจ้าของผลงาน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</w:t>
      </w:r>
      <w:r w:rsidRPr="008764B2">
        <w:rPr>
          <w:rFonts w:ascii="TH SarabunPSK" w:hAnsi="TH SarabunPSK" w:cs="TH SarabunPSK" w:hint="cs"/>
          <w:sz w:val="32"/>
          <w:szCs w:val="32"/>
          <w:cs/>
        </w:rPr>
        <w:t>นางนาถนรินทร์ ทรัพย์กุล</w:t>
      </w:r>
      <w:r w:rsidRPr="008764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 w:rsidR="009555FD">
        <w:rPr>
          <w:rFonts w:ascii="TH SarabunPSK" w:hAnsi="TH SarabunPSK" w:cs="TH SarabunPSK" w:hint="cs"/>
          <w:sz w:val="32"/>
          <w:szCs w:val="32"/>
          <w:cs/>
        </w:rPr>
        <w:t xml:space="preserve"> (พยาบาลผู้จัดการรายกรณีโรคเบาหวานและความดันโลหิตสูง)  </w:t>
      </w: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</w:t>
      </w:r>
      <w:r w:rsidR="00955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64B2">
        <w:rPr>
          <w:rFonts w:ascii="TH SarabunPSK" w:hAnsi="TH SarabunPSK" w:cs="TH SarabunPSK"/>
          <w:sz w:val="32"/>
          <w:szCs w:val="32"/>
        </w:rPr>
        <w:t>3460200016700</w:t>
      </w:r>
    </w:p>
    <w:p w:rsidR="00D15BC8" w:rsidRPr="00D15BC8" w:rsidRDefault="00D15BC8" w:rsidP="00817566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CA7C2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ติรส วิโทจิตร พยาบาลวิชาชีพชำนาญการ (พยาบาลผู้จัดการรายกรณีโรคเบาหวานและความดันโลหิตสูง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 เลขที่บัตรประชาชน</w:t>
      </w:r>
      <w:proofErr w:type="gramEnd"/>
      <w:r w:rsidRPr="00064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566" w:rsidRPr="000649A2">
        <w:rPr>
          <w:rFonts w:ascii="TH SarabunPSK" w:hAnsi="TH SarabunPSK" w:cs="TH SarabunPSK"/>
          <w:sz w:val="32"/>
          <w:szCs w:val="32"/>
        </w:rPr>
        <w:t>3451200063610</w:t>
      </w:r>
    </w:p>
    <w:p w:rsidR="005D64B7" w:rsidRPr="008764B2" w:rsidRDefault="005D64B7" w:rsidP="009D5A8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D64B7" w:rsidRDefault="005D64B7" w:rsidP="005D64B7">
      <w:pPr>
        <w:rPr>
          <w:rFonts w:ascii="TH SarabunPSK" w:hAnsi="TH SarabunPSK" w:cs="TH SarabunPSK"/>
          <w:sz w:val="32"/>
          <w:szCs w:val="32"/>
          <w:cs/>
        </w:rPr>
      </w:pPr>
      <w:r w:rsidRPr="008620A1"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ผู้นำเสนอ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นางนาถนรินทร์ ทรัพย์กุล</w:t>
      </w:r>
      <w:r w:rsidR="009D5A86">
        <w:rPr>
          <w:rFonts w:ascii="TH SarabunPSK" w:hAnsi="TH SarabunPSK" w:cs="TH SarabunPSK" w:hint="cs"/>
          <w:sz w:val="32"/>
          <w:szCs w:val="32"/>
          <w:cs/>
        </w:rPr>
        <w:tab/>
        <w:t>โรงพยาบาลสมเด็จ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A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จ.กาฬสินธุ์</w:t>
      </w:r>
    </w:p>
    <w:p w:rsidR="005D64B7" w:rsidRDefault="005D64B7" w:rsidP="005D64B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โทรศัพท์ 061-1959423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E-mail: </w:t>
      </w:r>
      <w:hyperlink r:id="rId5" w:history="1">
        <w:r w:rsidRPr="00C641FB">
          <w:rPr>
            <w:rStyle w:val="a4"/>
            <w:rFonts w:ascii="TH SarabunPSK" w:hAnsi="TH SarabunPSK" w:cs="TH SarabunPSK"/>
            <w:sz w:val="32"/>
            <w:szCs w:val="32"/>
          </w:rPr>
          <w:t>Nartnarin.DM2@gmail.com</w:t>
        </w:r>
      </w:hyperlink>
    </w:p>
    <w:p w:rsidR="005D64B7" w:rsidRPr="008620A1" w:rsidRDefault="005D64B7" w:rsidP="005D64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64B7" w:rsidRPr="006905A4" w:rsidRDefault="005D64B7" w:rsidP="005D64B7">
      <w:pPr>
        <w:rPr>
          <w:rFonts w:ascii="TH SarabunPSK" w:hAnsi="TH SarabunPSK" w:cs="TH SarabunPSK"/>
          <w:b/>
          <w:bCs/>
          <w:sz w:val="32"/>
          <w:szCs w:val="32"/>
        </w:rPr>
      </w:pPr>
      <w:r w:rsidRPr="006905A4">
        <w:rPr>
          <w:rFonts w:ascii="TH SarabunPSK" w:hAnsi="TH SarabunPSK" w:cs="TH SarabunPSK"/>
          <w:b/>
          <w:bCs/>
          <w:sz w:val="32"/>
          <w:szCs w:val="32"/>
          <w:cs/>
        </w:rPr>
        <w:t>1.บริบท</w:t>
      </w:r>
    </w:p>
    <w:p w:rsidR="005D64B7" w:rsidRPr="006905A4" w:rsidRDefault="005D64B7" w:rsidP="005D64B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63002">
        <w:rPr>
          <w:rFonts w:ascii="TH SarabunPSK" w:hAnsi="TH SarabunPSK" w:cs="TH SarabunPSK" w:hint="cs"/>
          <w:sz w:val="32"/>
          <w:szCs w:val="32"/>
          <w:cs/>
        </w:rPr>
        <w:t>โรค</w:t>
      </w:r>
      <w:r w:rsidRPr="00563002">
        <w:rPr>
          <w:rFonts w:ascii="TH SarabunPSK" w:hAnsi="TH SarabunPSK" w:cs="TH SarabunPSK"/>
          <w:sz w:val="32"/>
          <w:szCs w:val="32"/>
          <w:cs/>
        </w:rPr>
        <w:t>เบาหวาน</w:t>
      </w:r>
      <w:r w:rsidRPr="00563002">
        <w:rPr>
          <w:rFonts w:ascii="TH SarabunPSK" w:hAnsi="TH SarabunPSK" w:cs="TH SarabunPSK" w:hint="cs"/>
          <w:sz w:val="32"/>
          <w:szCs w:val="32"/>
          <w:cs/>
        </w:rPr>
        <w:t>ทำให้เกิดภาวะแทรกซ้อนหลายอย่างเช่น ไตเรื้อรัง ตาบอด ปลายประสาทเสื่อมหลอดเลือดสมอง หลอดเลือดหัวใจและหลอดเลือดส่วนปลาย ซึ่งส่วนใหญ่เกิดในผู้ป่วยป่วยเบาหวานที่ควบคุมระดับน้ำตาลไม่ได้ ซึ่งเป้าหมายการควบคุมระดับน้ำตาลในเลือด</w:t>
      </w:r>
      <w:r w:rsidR="006F1268" w:rsidRPr="00563002">
        <w:rPr>
          <w:rFonts w:ascii="TH SarabunPSK" w:hAnsi="TH SarabunPSK" w:cs="TH SarabunPSK" w:hint="cs"/>
          <w:sz w:val="32"/>
          <w:szCs w:val="32"/>
          <w:cs/>
        </w:rPr>
        <w:t xml:space="preserve">โดยการตรวจ </w:t>
      </w:r>
      <w:r w:rsidR="006F1268" w:rsidRPr="00563002">
        <w:rPr>
          <w:rFonts w:ascii="TH SarabunPSK" w:hAnsi="TH SarabunPSK" w:cs="TH SarabunPSK"/>
          <w:sz w:val="32"/>
          <w:szCs w:val="32"/>
        </w:rPr>
        <w:t xml:space="preserve">HbA1C </w:t>
      </w:r>
      <w:r w:rsidR="006F1268" w:rsidRPr="00563002">
        <w:rPr>
          <w:rFonts w:ascii="TH SarabunPSK" w:hAnsi="TH SarabunPSK" w:cs="TH SarabunPSK" w:hint="cs"/>
          <w:sz w:val="32"/>
          <w:szCs w:val="32"/>
          <w:cs/>
        </w:rPr>
        <w:t xml:space="preserve">น้อยกว่า 7 </w:t>
      </w:r>
      <w:r w:rsidRPr="00563002">
        <w:rPr>
          <w:rFonts w:ascii="TH SarabunPSK" w:hAnsi="TH SarabunPSK" w:cs="TH SarabunPSK"/>
          <w:sz w:val="32"/>
          <w:szCs w:val="32"/>
        </w:rPr>
        <w:t xml:space="preserve"> </w:t>
      </w:r>
      <w:r w:rsidRPr="00563002">
        <w:rPr>
          <w:rFonts w:ascii="TH SarabunPSK" w:hAnsi="TH SarabunPSK" w:cs="TH SarabunPSK" w:hint="cs"/>
          <w:sz w:val="32"/>
          <w:szCs w:val="32"/>
          <w:cs/>
        </w:rPr>
        <w:t>ผลการดูแลโรคเบาหวาน</w:t>
      </w:r>
      <w:r w:rsidR="0049136A" w:rsidRPr="00563002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49136A" w:rsidRPr="00563002">
        <w:rPr>
          <w:rFonts w:ascii="TH SarabunPSK" w:hAnsi="TH SarabunPSK" w:cs="TH SarabunPSK" w:hint="cs"/>
          <w:sz w:val="32"/>
          <w:szCs w:val="32"/>
          <w:cs/>
        </w:rPr>
        <w:t>สมเด็จ</w:t>
      </w:r>
      <w:r w:rsidRPr="005630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323" w:rsidRPr="00563002">
        <w:rPr>
          <w:rFonts w:ascii="TH SarabunPSK" w:hAnsi="TH SarabunPSK" w:cs="TH SarabunPSK"/>
          <w:sz w:val="32"/>
          <w:szCs w:val="32"/>
          <w:cs/>
        </w:rPr>
        <w:t>ปีงบประมาณ 256</w:t>
      </w:r>
      <w:r w:rsidR="00942323" w:rsidRPr="00563002">
        <w:rPr>
          <w:rFonts w:ascii="TH SarabunPSK" w:hAnsi="TH SarabunPSK" w:cs="TH SarabunPSK"/>
          <w:sz w:val="32"/>
          <w:szCs w:val="32"/>
        </w:rPr>
        <w:t>1</w:t>
      </w:r>
      <w:r w:rsidR="00942323" w:rsidRPr="00563002">
        <w:rPr>
          <w:rFonts w:ascii="TH SarabunPSK" w:hAnsi="TH SarabunPSK" w:cs="TH SarabunPSK"/>
          <w:sz w:val="32"/>
          <w:szCs w:val="32"/>
          <w:cs/>
        </w:rPr>
        <w:t xml:space="preserve"> มีผู้ป่วยโรคเบาหวาน</w:t>
      </w:r>
      <w:r w:rsidR="00942323" w:rsidRPr="00563002">
        <w:rPr>
          <w:rFonts w:ascii="TH SarabunPSK" w:hAnsi="TH SarabunPSK" w:cs="TH SarabunPSK"/>
          <w:sz w:val="32"/>
          <w:szCs w:val="32"/>
        </w:rPr>
        <w:t xml:space="preserve"> </w:t>
      </w:r>
      <w:r w:rsidR="00563002" w:rsidRPr="00563002">
        <w:rPr>
          <w:rFonts w:ascii="TH SarabunPSK" w:hAnsi="TH SarabunPSK" w:cs="TH SarabunPSK"/>
          <w:sz w:val="32"/>
          <w:szCs w:val="32"/>
        </w:rPr>
        <w:t>3</w:t>
      </w:r>
      <w:r w:rsidR="00563002" w:rsidRPr="00563002">
        <w:rPr>
          <w:rFonts w:ascii="TH SarabunPSK" w:hAnsi="TH SarabunPSK" w:cs="TH SarabunPSK" w:hint="cs"/>
          <w:sz w:val="32"/>
          <w:szCs w:val="32"/>
          <w:cs/>
        </w:rPr>
        <w:t>,</w:t>
      </w:r>
      <w:r w:rsidR="00563002" w:rsidRPr="00563002">
        <w:rPr>
          <w:rFonts w:ascii="TH SarabunPSK" w:hAnsi="TH SarabunPSK" w:cs="TH SarabunPSK"/>
          <w:sz w:val="32"/>
          <w:szCs w:val="32"/>
        </w:rPr>
        <w:t>043</w:t>
      </w:r>
      <w:r w:rsidR="00942323" w:rsidRPr="00563002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Pr="00563002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563002">
        <w:rPr>
          <w:rFonts w:ascii="TH SarabunPSK" w:hAnsi="TH SarabunPSK" w:cs="TH SarabunPSK"/>
          <w:sz w:val="32"/>
          <w:szCs w:val="32"/>
          <w:cs/>
        </w:rPr>
        <w:t xml:space="preserve"> อัตราการควบคุมระดับน้ำตาล ร้อยละ </w:t>
      </w:r>
      <w:r w:rsidR="00942323" w:rsidRPr="00563002">
        <w:rPr>
          <w:rFonts w:ascii="TH SarabunPSK" w:hAnsi="TH SarabunPSK" w:cs="TH SarabunPSK"/>
          <w:sz w:val="32"/>
          <w:szCs w:val="32"/>
        </w:rPr>
        <w:t xml:space="preserve">18.37 </w:t>
      </w:r>
      <w:r w:rsidRPr="00563002">
        <w:rPr>
          <w:rFonts w:ascii="TH SarabunPSK" w:hAnsi="TH SarabunPSK" w:cs="TH SarabunPSK"/>
          <w:sz w:val="32"/>
          <w:szCs w:val="32"/>
          <w:cs/>
        </w:rPr>
        <w:t>กลุ่มผู้ป่วยที่ควบคุมระดับน้ำตาลไม่ได้ส่วนใหญ่ พบในกลุ่มวัยทำงานมีพฤติกรรมเสี่ยงทั้งด้านอาหาร  อารมณ์</w:t>
      </w:r>
      <w:r w:rsidRPr="006905A4">
        <w:rPr>
          <w:rFonts w:ascii="TH SarabunPSK" w:hAnsi="TH SarabunPSK" w:cs="TH SarabunPSK"/>
          <w:sz w:val="32"/>
          <w:szCs w:val="32"/>
          <w:cs/>
        </w:rPr>
        <w:t xml:space="preserve"> และออกกำลังกาย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และการใช้ยารักษาไม่ถูกต้องตามแผนการรักษา </w:t>
      </w:r>
      <w:r w:rsidRPr="006905A4">
        <w:rPr>
          <w:rFonts w:ascii="TH SarabunPSK" w:hAnsi="TH SarabunPSK" w:cs="TH SarabunPSK"/>
          <w:sz w:val="32"/>
          <w:szCs w:val="32"/>
          <w:cs/>
        </w:rPr>
        <w:t>ส่งผลให้การควบคุมระดับน้ำตาลในเลือดไม่ได้  รูปแบบการปรับเปลี่ยนพฤติกรรมที่ผ่านมาคือ การให้ความรู้รายกลุ่ม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และการประเมินปัญหาขณะซักประวัติ </w:t>
      </w:r>
      <w:r w:rsidRPr="006905A4">
        <w:rPr>
          <w:rFonts w:ascii="TH SarabunPSK" w:hAnsi="TH SarabunPSK" w:cs="TH SarabunPSK"/>
          <w:sz w:val="32"/>
          <w:szCs w:val="32"/>
          <w:cs/>
        </w:rPr>
        <w:t>ซึ่งไม่สามารถค้นหาปัญหาเชิงลึกรายบุคคลได้</w:t>
      </w:r>
      <w:r>
        <w:rPr>
          <w:rFonts w:ascii="TH SarabunPSK" w:hAnsi="TH SarabunPSK" w:cs="TH SarabunPSK" w:hint="cs"/>
          <w:sz w:val="32"/>
          <w:szCs w:val="32"/>
          <w:cs/>
        </w:rPr>
        <w:t>ครอบคลุม เนื่องจากเป็นช่วงเวลาที่รีบเร่ง</w:t>
      </w:r>
      <w:r w:rsidRPr="006905A4">
        <w:rPr>
          <w:rFonts w:ascii="TH SarabunPSK" w:hAnsi="TH SarabunPSK" w:cs="TH SarabunPSK"/>
          <w:sz w:val="32"/>
          <w:szCs w:val="32"/>
          <w:cs/>
        </w:rPr>
        <w:t xml:space="preserve"> ส่งผลให้การแก้ไขปัญหาไม่เหมาะสม  ดังนั้นจึงนำรูปแบบการให้คำปรึกษารายบุคคลมาใช้ในการปรับเปลี่ยนพฤติกรรมผู้ป่วย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โรคเบาหวานในคลินิกบริการ</w:t>
      </w:r>
      <w:r w:rsidRPr="006905A4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6905A4">
        <w:rPr>
          <w:rFonts w:ascii="TH SarabunPSK" w:hAnsi="TH SarabunPSK" w:cs="TH SarabunPSK"/>
          <w:sz w:val="32"/>
          <w:szCs w:val="32"/>
          <w:cs/>
        </w:rPr>
        <w:t>พฤติกรรมการดูแลตนเองที่เหมาะสม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905A4">
        <w:rPr>
          <w:rFonts w:ascii="TH SarabunPSK" w:hAnsi="TH SarabunPSK" w:cs="TH SarabunPSK"/>
          <w:sz w:val="32"/>
          <w:szCs w:val="32"/>
          <w:cs/>
        </w:rPr>
        <w:t>ควบคุมระดับน้ำตาล</w:t>
      </w:r>
      <w:r>
        <w:rPr>
          <w:rFonts w:ascii="TH SarabunPSK" w:hAnsi="TH SarabunPSK" w:cs="TH SarabunPSK" w:hint="cs"/>
          <w:sz w:val="32"/>
          <w:szCs w:val="32"/>
          <w:cs/>
        </w:rPr>
        <w:t>ได้ตามเป้าหมาย</w:t>
      </w:r>
    </w:p>
    <w:p w:rsidR="005D64B7" w:rsidRPr="006905A4" w:rsidRDefault="005D64B7" w:rsidP="005D6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D64B7" w:rsidRDefault="005D64B7" w:rsidP="005D64B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วิธีการศึกษา </w:t>
      </w:r>
    </w:p>
    <w:p w:rsidR="00565F16" w:rsidRDefault="005D64B7" w:rsidP="00565F1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4B91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กลุ่มเป้าหมายคือผู้ป่วยโรคเบาหวานที่มีระดับน้ำตาลในเลือด </w:t>
      </w:r>
      <w:r w:rsidRPr="00174B91">
        <w:rPr>
          <w:rFonts w:ascii="TH SarabunPSK" w:hAnsi="TH SarabunPSK" w:cs="TH SarabunPSK"/>
          <w:sz w:val="32"/>
          <w:szCs w:val="32"/>
        </w:rPr>
        <w:t xml:space="preserve">FBS ≥ </w:t>
      </w:r>
      <w:r w:rsidR="00CE70FD">
        <w:rPr>
          <w:rFonts w:ascii="TH SarabunPSK" w:hAnsi="TH SarabunPSK" w:cs="TH SarabunPSK"/>
          <w:sz w:val="32"/>
          <w:szCs w:val="32"/>
          <w:cs/>
        </w:rPr>
        <w:t>18</w:t>
      </w:r>
      <w:r w:rsidR="00CE70FD">
        <w:rPr>
          <w:rFonts w:ascii="TH SarabunPSK" w:hAnsi="TH SarabunPSK" w:cs="TH SarabunPSK"/>
          <w:sz w:val="32"/>
          <w:szCs w:val="32"/>
        </w:rPr>
        <w:t>0</w:t>
      </w:r>
      <w:r w:rsidRPr="00174B91">
        <w:rPr>
          <w:rFonts w:ascii="TH SarabunPSK" w:hAnsi="TH SarabunPSK" w:cs="TH SarabunPSK"/>
          <w:sz w:val="32"/>
          <w:szCs w:val="32"/>
        </w:rPr>
        <w:t xml:space="preserve"> mg%</w:t>
      </w:r>
      <w:r w:rsidR="00CE70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B91">
        <w:rPr>
          <w:rFonts w:ascii="TH SarabunPSK" w:hAnsi="TH SarabunPSK" w:cs="TH SarabunPSK"/>
          <w:sz w:val="32"/>
          <w:szCs w:val="32"/>
          <w:cs/>
        </w:rPr>
        <w:t>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ที่มารับบริการที่คลินิกเบาหวาน จำนวน </w:t>
      </w:r>
      <w:r w:rsidR="00565F16"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ช่วงเวลาที่ศึกษา  </w:t>
      </w:r>
      <w:r w:rsidR="00565F16">
        <w:rPr>
          <w:rFonts w:ascii="TH SarabunPSK" w:hAnsi="TH SarabunPSK" w:cs="TH SarabunPSK" w:hint="cs"/>
          <w:sz w:val="32"/>
          <w:szCs w:val="32"/>
          <w:cs/>
        </w:rPr>
        <w:t xml:space="preserve">1 ตุลาคม 2561 </w:t>
      </w:r>
      <w:r w:rsidR="000E695C">
        <w:rPr>
          <w:rFonts w:ascii="TH SarabunPSK" w:hAnsi="TH SarabunPSK" w:cs="TH SarabunPSK"/>
          <w:sz w:val="32"/>
          <w:szCs w:val="32"/>
          <w:cs/>
        </w:rPr>
        <w:t>–</w:t>
      </w:r>
      <w:r w:rsidR="00565F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695C">
        <w:rPr>
          <w:rFonts w:ascii="TH SarabunPSK" w:hAnsi="TH SarabunPSK" w:cs="TH SarabunPSK"/>
          <w:sz w:val="32"/>
          <w:szCs w:val="32"/>
        </w:rPr>
        <w:t xml:space="preserve">31 </w:t>
      </w:r>
      <w:r w:rsidR="000E695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565F16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</w:p>
    <w:p w:rsidR="005D64B7" w:rsidRPr="00103C42" w:rsidRDefault="005D64B7" w:rsidP="00565F1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2D6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มีการพัฒนา</w:t>
      </w:r>
      <w:r w:rsidRPr="00160F27">
        <w:rPr>
          <w:rFonts w:ascii="TH SarabunPSK" w:hAnsi="TH SarabunPSK" w:cs="TH SarabunPSK"/>
          <w:sz w:val="32"/>
          <w:szCs w:val="32"/>
          <w:cs/>
        </w:rPr>
        <w:t>เครื่องมือเพื่อใช้ในการประเมินพฤติกรรม</w:t>
      </w:r>
      <w:r w:rsidR="001131D5">
        <w:rPr>
          <w:rFonts w:ascii="TH SarabunPSK" w:hAnsi="TH SarabunPSK" w:cs="TH SarabunPSK" w:hint="cs"/>
          <w:sz w:val="32"/>
          <w:szCs w:val="32"/>
          <w:cs/>
        </w:rPr>
        <w:t>รายบุคคล</w:t>
      </w:r>
      <w:r w:rsidR="000E6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2D6253">
        <w:rPr>
          <w:rFonts w:ascii="TH SarabunPSK" w:hAnsi="TH SarabunPSK" w:cs="TH SarabunPSK" w:hint="cs"/>
          <w:sz w:val="32"/>
          <w:szCs w:val="32"/>
          <w:cs/>
        </w:rPr>
        <w:t>รูปแบบการจัดการเรียนรู้สำหรับผู้ป่วยโรคเบาหวานโดย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การให้คำปรึกษารายบุคคล ติดตามผลประเมิน</w:t>
      </w:r>
      <w:r w:rsidR="002D6253">
        <w:rPr>
          <w:rFonts w:ascii="TH SarabunPSK" w:hAnsi="TH SarabunPSK" w:cs="TH SarabunPSK" w:hint="cs"/>
          <w:sz w:val="32"/>
          <w:szCs w:val="32"/>
          <w:cs/>
        </w:rPr>
        <w:t>ปัจจัยและ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พฤติกรรมก่อนและหลังการดำเนินงาน 3 เดือน </w:t>
      </w:r>
      <w:r w:rsidR="009555FD">
        <w:rPr>
          <w:rFonts w:ascii="TH SarabunPSK" w:hAnsi="TH SarabunPSK" w:cs="TH SarabunPSK" w:hint="cs"/>
          <w:sz w:val="32"/>
          <w:szCs w:val="32"/>
          <w:cs/>
        </w:rPr>
        <w:t xml:space="preserve">โดยการติดตามค่า </w:t>
      </w:r>
      <w:r w:rsidR="009555FD">
        <w:rPr>
          <w:rFonts w:ascii="TH SarabunPSK" w:hAnsi="TH SarabunPSK" w:cs="TH SarabunPSK"/>
          <w:sz w:val="32"/>
          <w:szCs w:val="32"/>
        </w:rPr>
        <w:t xml:space="preserve">HbA1C </w:t>
      </w:r>
      <w:r w:rsidR="001131D5"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 w:rsidR="001131D5">
        <w:rPr>
          <w:rFonts w:ascii="TH SarabunPSK" w:hAnsi="TH SarabunPSK" w:cs="TH SarabunPSK"/>
          <w:sz w:val="32"/>
          <w:szCs w:val="32"/>
        </w:rPr>
        <w:t xml:space="preserve">FBS </w:t>
      </w:r>
      <w:r w:rsidR="001131D5">
        <w:rPr>
          <w:rFonts w:ascii="TH SarabunPSK" w:hAnsi="TH SarabunPSK" w:cs="TH SarabunPSK" w:hint="cs"/>
          <w:sz w:val="32"/>
          <w:szCs w:val="32"/>
          <w:cs/>
        </w:rPr>
        <w:t xml:space="preserve">และพฤติกรรมก่อนหลังดำเนินการ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เพื่อวิเคราะห์ผล </w:t>
      </w:r>
    </w:p>
    <w:p w:rsidR="005D64B7" w:rsidRDefault="005D64B7" w:rsidP="005D64B7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</w:p>
    <w:p w:rsidR="005D64B7" w:rsidRDefault="005D64B7" w:rsidP="005D64B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10146F" w:rsidRPr="00AE33C2" w:rsidRDefault="005D64B7" w:rsidP="005D64B7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31D5">
        <w:rPr>
          <w:rFonts w:ascii="TH SarabunPSK" w:hAnsi="TH SarabunPSK" w:cs="TH SarabunPSK" w:hint="cs"/>
          <w:sz w:val="32"/>
          <w:szCs w:val="32"/>
          <w:cs/>
        </w:rPr>
        <w:t>ได้แบบฟอร์มประเมินพฤติกรรม</w:t>
      </w:r>
      <w:r w:rsidR="00366BBD">
        <w:rPr>
          <w:rFonts w:ascii="TH SarabunPSK" w:hAnsi="TH SarabunPSK" w:cs="TH SarabunPSK" w:hint="cs"/>
          <w:sz w:val="32"/>
          <w:szCs w:val="32"/>
          <w:cs/>
        </w:rPr>
        <w:t>รายบุคคล</w:t>
      </w:r>
      <w:r w:rsidR="001131D5" w:rsidRPr="00A2051B">
        <w:rPr>
          <w:rFonts w:ascii="TH SarabunPSK" w:hAnsi="TH SarabunPSK" w:cs="TH SarabunPSK" w:hint="cs"/>
          <w:sz w:val="32"/>
          <w:szCs w:val="32"/>
          <w:cs/>
        </w:rPr>
        <w:t>ผู้ป่วยโรคเบาหวาน</w:t>
      </w:r>
      <w:r w:rsidR="001131D5">
        <w:rPr>
          <w:rFonts w:ascii="TH SarabunPSK" w:hAnsi="TH SarabunPSK" w:cs="TH SarabunPSK" w:hint="cs"/>
          <w:sz w:val="32"/>
          <w:szCs w:val="32"/>
          <w:cs/>
        </w:rPr>
        <w:t>เพื่อส่งต่อ</w:t>
      </w:r>
      <w:proofErr w:type="spellStart"/>
      <w:r w:rsidR="001131D5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1131D5">
        <w:rPr>
          <w:rFonts w:ascii="TH SarabunPSK" w:hAnsi="TH SarabunPSK" w:cs="TH SarabunPSK" w:hint="cs"/>
          <w:sz w:val="32"/>
          <w:szCs w:val="32"/>
          <w:cs/>
        </w:rPr>
        <w:t>วิชาชีพสามารถแก้ไขปัญหาตามประเด็นปัญหาของแต่ละบุคคลได้ มีรูปแบบการจัดการเรียนรู้สำหรับผู้ป่วยโรคเบาหวาน</w:t>
      </w:r>
      <w:r w:rsidR="001131D5">
        <w:rPr>
          <w:rFonts w:ascii="TH SarabunPSK" w:hAnsi="TH SarabunPSK" w:cs="TH SarabunPSK"/>
          <w:sz w:val="32"/>
          <w:szCs w:val="32"/>
        </w:rPr>
        <w:t xml:space="preserve"> </w:t>
      </w:r>
      <w:r w:rsidR="001131D5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E667E6">
        <w:rPr>
          <w:rFonts w:ascii="TH SarabunPSK" w:hAnsi="TH SarabunPSK" w:cs="TH SarabunPSK" w:hint="cs"/>
          <w:sz w:val="32"/>
          <w:szCs w:val="32"/>
          <w:cs/>
        </w:rPr>
        <w:t>ประเมินปัจจัยเสี่ยงก่อนการให้คำปรึกษารายบุคคล</w:t>
      </w:r>
      <w:r w:rsidR="001131D5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E66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ผู้ป่วยที่ควบคุมระดับน้ำตาลไม่ได้ส่วนใหญ่เป็น</w:t>
      </w:r>
      <w:r w:rsidR="006E1F3B">
        <w:rPr>
          <w:rFonts w:ascii="TH SarabunPSK" w:hAnsi="TH SarabunPSK" w:cs="TH SarabunPSK" w:hint="cs"/>
          <w:sz w:val="32"/>
          <w:szCs w:val="32"/>
          <w:cs/>
        </w:rPr>
        <w:t>เพศหญิง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1131D5">
        <w:rPr>
          <w:rFonts w:ascii="TH SarabunPSK" w:hAnsi="TH SarabunPSK" w:cs="TH SarabunPSK"/>
          <w:sz w:val="32"/>
          <w:szCs w:val="32"/>
        </w:rPr>
        <w:t>82.85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ช่วงอายุที่พบมากคือ</w:t>
      </w:r>
      <w:r w:rsidR="001131D5">
        <w:rPr>
          <w:rFonts w:ascii="TH SarabunPSK" w:hAnsi="TH SarabunPSK" w:cs="TH SarabunPSK" w:hint="cs"/>
          <w:sz w:val="32"/>
          <w:szCs w:val="32"/>
          <w:cs/>
        </w:rPr>
        <w:t xml:space="preserve">50-59 ปีร้อยละ41.4 ระดับดัชนีมวลกายส่วยใหญ่มีภาวะอ้วน ร้อยละ 42.9 </w:t>
      </w:r>
      <w:r w:rsidR="00E667E6">
        <w:rPr>
          <w:rFonts w:ascii="TH SarabunPSK" w:hAnsi="TH SarabunPSK" w:cs="TH SarabunPSK"/>
          <w:sz w:val="32"/>
          <w:szCs w:val="32"/>
        </w:rPr>
        <w:t xml:space="preserve"> </w:t>
      </w:r>
      <w:r w:rsidR="00E667E6">
        <w:rPr>
          <w:rFonts w:ascii="TH SarabunPSK" w:hAnsi="TH SarabunPSK" w:cs="TH SarabunPSK" w:hint="cs"/>
          <w:sz w:val="32"/>
          <w:szCs w:val="32"/>
          <w:cs/>
        </w:rPr>
        <w:t>การประเมินพฤติกรรมพบว่าด้านการรับประทานอาหารพบมากที่สุดคือร้อยละ 100 รองลงมาคือ</w:t>
      </w:r>
      <w:r w:rsidR="00E667E6">
        <w:rPr>
          <w:rFonts w:ascii="TH SarabunPSK" w:hAnsi="TH SarabunPSK" w:cs="TH SarabunPSK" w:hint="cs"/>
          <w:sz w:val="32"/>
          <w:szCs w:val="32"/>
          <w:cs/>
        </w:rPr>
        <w:lastRenderedPageBreak/>
        <w:t>พฤติกรรมด้านการออกกำลังกายพบร้อยละ 70.00 พฤติกรรมด้านอารมณ์ร้อยละ 21.4 และพฤติกรรมด้านการใช้ยาร้อยละ 11.4 ตามลำดับ</w:t>
      </w:r>
      <w:r w:rsidR="00E667E6">
        <w:rPr>
          <w:rFonts w:ascii="TH SarabunPSK" w:hAnsi="TH SarabunPSK" w:cs="TH SarabunPSK"/>
          <w:sz w:val="32"/>
          <w:szCs w:val="32"/>
        </w:rPr>
        <w:t xml:space="preserve"> </w:t>
      </w:r>
      <w:r w:rsidR="006E1F3B">
        <w:rPr>
          <w:rFonts w:ascii="TH SarabunPSK" w:hAnsi="TH SarabunPSK" w:cs="TH SarabunPSK" w:hint="cs"/>
          <w:sz w:val="32"/>
          <w:szCs w:val="32"/>
          <w:cs/>
        </w:rPr>
        <w:t>ผล</w:t>
      </w:r>
      <w:r w:rsidR="00E667E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E1F3B">
        <w:rPr>
          <w:rFonts w:ascii="TH SarabunPSK" w:hAnsi="TH SarabunPSK" w:cs="TH SarabunPSK" w:hint="cs"/>
          <w:sz w:val="32"/>
          <w:szCs w:val="32"/>
          <w:cs/>
        </w:rPr>
        <w:t xml:space="preserve">ติดตามกลุ่มเป้าหมาย </w:t>
      </w:r>
      <w:r w:rsidR="006E1F3B">
        <w:rPr>
          <w:rFonts w:ascii="TH SarabunPSK" w:hAnsi="TH SarabunPSK" w:cs="TH SarabunPSK"/>
          <w:sz w:val="32"/>
          <w:szCs w:val="32"/>
        </w:rPr>
        <w:t>3</w:t>
      </w:r>
      <w:r w:rsidR="006E1F3B">
        <w:rPr>
          <w:rFonts w:ascii="TH SarabunPSK" w:hAnsi="TH SarabunPSK" w:cs="TH SarabunPSK" w:hint="cs"/>
          <w:sz w:val="32"/>
          <w:szCs w:val="32"/>
          <w:cs/>
        </w:rPr>
        <w:t xml:space="preserve"> เดือนพบว่า</w:t>
      </w:r>
      <w:r w:rsidRPr="003D7EF9">
        <w:rPr>
          <w:rFonts w:ascii="TH SarabunPSK" w:hAnsi="TH SarabunPSK" w:cs="TH SarabunPSK" w:hint="cs"/>
          <w:sz w:val="32"/>
          <w:szCs w:val="32"/>
          <w:cs/>
        </w:rPr>
        <w:t>อัตราการควบคุม</w:t>
      </w:r>
      <w:r w:rsidRPr="003D7EF9">
        <w:rPr>
          <w:rFonts w:ascii="TH SarabunPSK" w:hAnsi="TH SarabunPSK" w:cs="TH SarabunPSK"/>
          <w:sz w:val="32"/>
          <w:szCs w:val="32"/>
          <w:cs/>
        </w:rPr>
        <w:t xml:space="preserve">ระดับน้ำตาล </w:t>
      </w:r>
      <w:r w:rsidRPr="003D7EF9">
        <w:rPr>
          <w:rFonts w:ascii="TH SarabunPSK" w:hAnsi="TH SarabunPSK" w:cs="TH SarabunPSK"/>
          <w:sz w:val="32"/>
          <w:szCs w:val="32"/>
        </w:rPr>
        <w:t xml:space="preserve">FBS </w:t>
      </w:r>
      <w:r w:rsidR="00D55F04">
        <w:rPr>
          <w:rFonts w:ascii="TH SarabunPSK" w:hAnsi="TH SarabunPSK" w:cs="TH SarabunPSK" w:hint="cs"/>
          <w:sz w:val="32"/>
          <w:szCs w:val="32"/>
          <w:cs/>
        </w:rPr>
        <w:t>หลังการให้คำปรึกษารายบุคคล</w:t>
      </w:r>
      <w:r w:rsidR="006E1F3B">
        <w:rPr>
          <w:rFonts w:ascii="TH SarabunPSK" w:hAnsi="TH SarabunPSK" w:cs="TH SarabunPSK" w:hint="cs"/>
          <w:sz w:val="32"/>
          <w:szCs w:val="32"/>
          <w:cs/>
        </w:rPr>
        <w:t>ลด</w:t>
      </w:r>
      <w:r w:rsidR="00366BBD">
        <w:rPr>
          <w:rFonts w:ascii="TH SarabunPSK" w:hAnsi="TH SarabunPSK" w:cs="TH SarabunPSK" w:hint="cs"/>
          <w:sz w:val="32"/>
          <w:szCs w:val="32"/>
          <w:cs/>
        </w:rPr>
        <w:t>ลง</w:t>
      </w:r>
      <w:r w:rsidR="006E1F3B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366BBD">
        <w:rPr>
          <w:rFonts w:ascii="TH SarabunPSK" w:hAnsi="TH SarabunPSK" w:cs="TH SarabunPSK"/>
          <w:sz w:val="32"/>
          <w:szCs w:val="32"/>
        </w:rPr>
        <w:t>FBS</w:t>
      </w:r>
      <w:r w:rsidR="006E1F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146F" w:rsidRPr="00F55E63">
        <w:rPr>
          <w:rFonts w:ascii="TH SarabunPSK" w:hAnsi="TH SarabunPSK" w:cs="TH SarabunPSK"/>
          <w:sz w:val="32"/>
          <w:szCs w:val="32"/>
        </w:rPr>
        <w:t xml:space="preserve">&lt;180 mg% </w:t>
      </w:r>
      <w:r w:rsidR="0010146F" w:rsidRPr="00F55E63">
        <w:rPr>
          <w:rFonts w:ascii="TH SarabunPSK" w:hAnsi="TH SarabunPSK" w:cs="TH SarabunPSK" w:hint="cs"/>
          <w:sz w:val="32"/>
          <w:szCs w:val="32"/>
          <w:cs/>
        </w:rPr>
        <w:t xml:space="preserve">ร้อยละ 51.64 </w:t>
      </w:r>
      <w:r w:rsidR="00D55F04">
        <w:rPr>
          <w:rFonts w:ascii="TH SarabunPSK" w:hAnsi="TH SarabunPSK" w:cs="TH SarabunPSK" w:hint="cs"/>
          <w:sz w:val="32"/>
          <w:szCs w:val="32"/>
          <w:cs/>
        </w:rPr>
        <w:t xml:space="preserve">ผลการติดตามค่า </w:t>
      </w:r>
      <w:r w:rsidR="00D55F04">
        <w:rPr>
          <w:rFonts w:ascii="TH SarabunPSK" w:hAnsi="TH SarabunPSK" w:cs="TH SarabunPSK"/>
          <w:sz w:val="32"/>
          <w:szCs w:val="32"/>
        </w:rPr>
        <w:t>HbA1C</w:t>
      </w:r>
      <w:r w:rsidR="00D55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F04" w:rsidRPr="00277DB7">
        <w:rPr>
          <w:rFonts w:ascii="TH SarabunPSK" w:eastAsiaTheme="minorHAnsi" w:hAnsi="TH SarabunPSK" w:cs="TH SarabunPSK" w:hint="cs"/>
          <w:sz w:val="32"/>
          <w:szCs w:val="32"/>
          <w:cs/>
        </w:rPr>
        <w:t>สามารถลดระดับ</w:t>
      </w:r>
      <w:r w:rsidR="00D55F04" w:rsidRPr="00277DB7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55F04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HbA1C</w:t>
      </w:r>
      <w:r w:rsidR="00D55F04" w:rsidRPr="00277DB7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 </w:t>
      </w:r>
      <w:r w:rsidR="00D55F04" w:rsidRPr="00277DB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จากค่าเดิมร้อยละ 50.76 </w:t>
      </w:r>
      <w:r w:rsidR="006E1F3B"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="006E1F3B" w:rsidRPr="006E1F3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อัตราการควบคุม </w:t>
      </w:r>
      <w:r w:rsidR="006E1F3B" w:rsidRPr="006E1F3B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HbA1c &lt; 7</w:t>
      </w:r>
      <w:r w:rsidR="006E1F3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6E1F3B" w:rsidRPr="006E1F3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ร้อยละ 5.7 </w:t>
      </w:r>
      <w:r w:rsidR="00AE33C2">
        <w:rPr>
          <w:rFonts w:ascii="TH SarabunPSK" w:eastAsiaTheme="minorHAnsi" w:hAnsi="TH SarabunPSK" w:cs="TH SarabunPSK" w:hint="cs"/>
          <w:sz w:val="32"/>
          <w:szCs w:val="32"/>
          <w:cs/>
        </w:rPr>
        <w:t>การติดตาม</w:t>
      </w:r>
      <w:r w:rsidR="00AE33C2">
        <w:rPr>
          <w:rFonts w:ascii="TH SarabunPSK" w:hAnsi="TH SarabunPSK" w:cs="TH SarabunPSK" w:hint="cs"/>
          <w:sz w:val="32"/>
          <w:szCs w:val="32"/>
          <w:cs/>
        </w:rPr>
        <w:t>พฤติกรรมเสี่ยงที่มีการเปลี่ยนแปลงดีขึ้นส่วนใหญ่เป็นพฤติกรรมด้าน</w:t>
      </w:r>
      <w:r w:rsidR="002536AD">
        <w:rPr>
          <w:rFonts w:ascii="TH SarabunPSK" w:hAnsi="TH SarabunPSK" w:cs="TH SarabunPSK" w:hint="cs"/>
          <w:sz w:val="32"/>
          <w:szCs w:val="32"/>
          <w:cs/>
        </w:rPr>
        <w:t>การรับประทาน</w:t>
      </w:r>
      <w:r w:rsidR="00AE33C2">
        <w:rPr>
          <w:rFonts w:ascii="TH SarabunPSK" w:hAnsi="TH SarabunPSK" w:cs="TH SarabunPSK" w:hint="cs"/>
          <w:sz w:val="32"/>
          <w:szCs w:val="32"/>
          <w:cs/>
        </w:rPr>
        <w:t>อาหารลดลงร้อยละ77.1  พฤติกรรมที่มีการเปลี่ยนแปลงน้อยที่สุดคือด้านอารมณ์ คิดเป็นร้อยละ 1.4</w:t>
      </w:r>
    </w:p>
    <w:p w:rsidR="005D64B7" w:rsidRDefault="005D64B7" w:rsidP="005D64B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D64B7" w:rsidRPr="00C46DE3" w:rsidRDefault="005D64B7" w:rsidP="005D64B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 สรุปและข้อเสนอแนะ</w:t>
      </w:r>
    </w:p>
    <w:p w:rsidR="005D64B7" w:rsidRPr="0012597B" w:rsidRDefault="00ED3B95" w:rsidP="005D64B7">
      <w:pPr>
        <w:autoSpaceDE w:val="0"/>
        <w:autoSpaceDN w:val="0"/>
        <w:adjustRightInd w:val="0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คำปรึกษารายบุคคลเป็นอีกรูปแบบที่ส่งเสริมให้ผู้ป่วยและพยาบาลได้ร่วมคิดและค้นหาวิธีในการปรับเปลี่ยนพฤติกรรมและวางเป้าหมายร่วมกัน ส่งผลให้ความสำเร็จเพิ่มขึ้น ซึ่งควรส่งเสริมให้มีการดำเนินการในคลินิกโรค </w:t>
      </w:r>
      <w:r>
        <w:rPr>
          <w:rFonts w:ascii="TH SarabunPSK" w:hAnsi="TH SarabunPSK" w:cs="TH SarabunPSK"/>
          <w:sz w:val="32"/>
          <w:szCs w:val="32"/>
        </w:rPr>
        <w:t xml:space="preserve">NCD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แต่การให้คำปรึกษารายบุคคลต้องใช้เวลาในการจัดการเฉลี่ย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นาที ดังนั้นควรมีการจัดสรรอัตรากำลังในคลินิกบริการที่เหมาะสมกับบริบทแต่ละโรงพยาบาล</w:t>
      </w:r>
    </w:p>
    <w:p w:rsidR="005D64B7" w:rsidRPr="006905A4" w:rsidRDefault="005D64B7" w:rsidP="005D64B7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</w:p>
    <w:p w:rsidR="0076692D" w:rsidRPr="001C132B" w:rsidRDefault="004F6136">
      <w:pPr>
        <w:rPr>
          <w:rFonts w:ascii="TH SarabunPSK" w:hAnsi="TH SarabunPSK" w:cs="TH SarabunPSK"/>
          <w:b/>
          <w:bCs/>
          <w:sz w:val="32"/>
          <w:szCs w:val="32"/>
        </w:rPr>
      </w:pPr>
      <w:r w:rsidRPr="001C132B">
        <w:rPr>
          <w:rFonts w:ascii="TH SarabunPSK" w:hAnsi="TH SarabunPSK" w:cs="TH SarabunPSK"/>
          <w:b/>
          <w:bCs/>
          <w:sz w:val="32"/>
          <w:szCs w:val="32"/>
          <w:cs/>
        </w:rPr>
        <w:t>อ้างอิ</w:t>
      </w:r>
      <w:r w:rsidR="00D7125E" w:rsidRPr="001C132B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:rsidR="0046243B" w:rsidRPr="00DC6869" w:rsidRDefault="0046243B" w:rsidP="00DC6869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DC6869">
        <w:rPr>
          <w:rFonts w:ascii="TH SarabunPSK" w:hAnsi="TH SarabunPSK" w:cs="TH SarabunPSK"/>
          <w:sz w:val="32"/>
          <w:szCs w:val="32"/>
          <w:cs/>
        </w:rPr>
        <w:t xml:space="preserve">กลุ่มโรคไม่ติดต่อเรื้อรัง สำนักโรคไม่ติดต่อ กรมควบคุมโรค กระทรวงสาธารณสุข(2559). </w:t>
      </w:r>
      <w:r w:rsidRPr="00DC6869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หลักสูตรการปรับเปลี่ยนพฤติกรรมสุขภาพ สำหรับผู้จัดการรายกรณีโรคเรื้อรัง</w:t>
      </w:r>
      <w:r w:rsidRPr="00DC6869">
        <w:rPr>
          <w:rFonts w:ascii="TH SarabunPSK" w:hAnsi="TH SarabunPSK" w:cs="TH SarabunPSK"/>
          <w:sz w:val="32"/>
          <w:szCs w:val="32"/>
        </w:rPr>
        <w:t xml:space="preserve">. </w:t>
      </w:r>
      <w:r w:rsidRPr="00DC6869">
        <w:rPr>
          <w:rFonts w:ascii="TH SarabunPSK" w:hAnsi="TH SarabunPSK" w:cs="TH SarabunPSK"/>
          <w:sz w:val="32"/>
          <w:szCs w:val="32"/>
          <w:cs/>
        </w:rPr>
        <w:t>สำนักงานกิจการโรงพิมพ์ องค์กรสงเคราะห์ทหารผ่านศึก ในพระบรมราชูปถัมภ์</w:t>
      </w:r>
      <w:r w:rsidRPr="00DC6869">
        <w:rPr>
          <w:rFonts w:ascii="TH SarabunPSK" w:hAnsi="TH SarabunPSK" w:cs="TH SarabunPSK"/>
          <w:sz w:val="32"/>
          <w:szCs w:val="32"/>
        </w:rPr>
        <w:t>.</w:t>
      </w:r>
    </w:p>
    <w:p w:rsidR="0046243B" w:rsidRPr="00DC6869" w:rsidRDefault="0046243B" w:rsidP="00DC6869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DC6869">
        <w:rPr>
          <w:rFonts w:ascii="TH SarabunPSK" w:hAnsi="TH SarabunPSK" w:cs="TH SarabunPSK"/>
          <w:sz w:val="32"/>
          <w:szCs w:val="32"/>
          <w:cs/>
        </w:rPr>
        <w:t>วัชรี ทรัพย์มี. (</w:t>
      </w:r>
      <w:r w:rsidRPr="00DC6869">
        <w:rPr>
          <w:rFonts w:ascii="TH SarabunPSK" w:hAnsi="TH SarabunPSK" w:cs="TH SarabunPSK"/>
          <w:sz w:val="32"/>
          <w:szCs w:val="32"/>
        </w:rPr>
        <w:t xml:space="preserve">2549). </w:t>
      </w:r>
      <w:r w:rsidRPr="00DC6869">
        <w:rPr>
          <w:rFonts w:ascii="TH SarabunPSK" w:hAnsi="TH SarabunPSK" w:cs="TH SarabunPSK"/>
          <w:b/>
          <w:bCs/>
          <w:sz w:val="32"/>
          <w:szCs w:val="32"/>
          <w:cs/>
        </w:rPr>
        <w:t>ทฤษฎีการให้คำปรึกษา.</w:t>
      </w:r>
      <w:r w:rsidRPr="00DC6869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DC6869">
        <w:rPr>
          <w:rFonts w:ascii="TH SarabunPSK" w:hAnsi="TH SarabunPSK" w:cs="TH SarabunPSK"/>
          <w:sz w:val="32"/>
          <w:szCs w:val="32"/>
        </w:rPr>
        <w:t xml:space="preserve">4. </w:t>
      </w:r>
      <w:r w:rsidRPr="00DC6869">
        <w:rPr>
          <w:rFonts w:ascii="TH SarabunPSK" w:hAnsi="TH SarabunPSK" w:cs="TH SarabunPSK"/>
          <w:sz w:val="32"/>
          <w:szCs w:val="32"/>
          <w:cs/>
        </w:rPr>
        <w:t>กรุงเทพฯ: โรงพิมพ์แห่งจุฬาลงกรณ์มหาวิทยาลัย.</w:t>
      </w:r>
    </w:p>
    <w:p w:rsidR="0046243B" w:rsidRPr="00DC6869" w:rsidRDefault="0046243B" w:rsidP="00DC6869">
      <w:pPr>
        <w:ind w:left="851" w:hanging="851"/>
        <w:rPr>
          <w:rFonts w:ascii="TH SarabunPSK" w:hAnsi="TH SarabunPSK" w:cs="TH SarabunPSK"/>
          <w:sz w:val="32"/>
          <w:szCs w:val="32"/>
        </w:rPr>
      </w:pPr>
      <w:proofErr w:type="spellStart"/>
      <w:r w:rsidRPr="00DC6869">
        <w:rPr>
          <w:rFonts w:ascii="TH SarabunPSK" w:hAnsi="TH SarabunPSK" w:cs="TH SarabunPSK"/>
          <w:color w:val="333333"/>
          <w:sz w:val="32"/>
          <w:szCs w:val="32"/>
          <w:cs/>
        </w:rPr>
        <w:t>สถา</w:t>
      </w:r>
      <w:proofErr w:type="spellEnd"/>
      <w:r w:rsidRPr="00DC6869">
        <w:rPr>
          <w:rFonts w:ascii="TH SarabunPSK" w:hAnsi="TH SarabunPSK" w:cs="TH SarabunPSK"/>
          <w:color w:val="333333"/>
          <w:sz w:val="32"/>
          <w:szCs w:val="32"/>
          <w:cs/>
        </w:rPr>
        <w:t>วันวิจัยและประเมินเทคโนโลยีทางการแพทย์</w:t>
      </w:r>
      <w:r w:rsidRPr="00DC6869">
        <w:rPr>
          <w:rFonts w:ascii="TH SarabunPSK" w:hAnsi="TH SarabunPSK" w:cs="TH SarabunPSK"/>
          <w:sz w:val="32"/>
          <w:szCs w:val="32"/>
          <w:cs/>
        </w:rPr>
        <w:t>กรมการแพทย์ การทรวงสาธารณสุข</w:t>
      </w:r>
      <w:r w:rsidRPr="00DC6869">
        <w:rPr>
          <w:rStyle w:val="a7"/>
          <w:rFonts w:ascii="TH SarabunPSK" w:hAnsi="TH SarabunPSK" w:cs="TH SarabunPSK"/>
          <w:color w:val="333333"/>
          <w:sz w:val="32"/>
          <w:szCs w:val="32"/>
          <w:cs/>
        </w:rPr>
        <w:t>(2556). การให้ความรู้เพื่อจัดการโรคเบาหวานด้วยตัวเอง</w:t>
      </w:r>
      <w:r w:rsidRPr="00DC6869">
        <w:rPr>
          <w:rFonts w:ascii="TH SarabunPSK" w:hAnsi="TH SarabunPSK" w:cs="TH SarabunPSK"/>
          <w:sz w:val="32"/>
          <w:szCs w:val="32"/>
        </w:rPr>
        <w:t xml:space="preserve">. </w:t>
      </w:r>
      <w:r w:rsidRPr="00DC6869">
        <w:rPr>
          <w:rFonts w:ascii="TH SarabunPSK" w:hAnsi="TH SarabunPSK" w:cs="TH SarabunPSK"/>
          <w:sz w:val="32"/>
          <w:szCs w:val="32"/>
          <w:cs/>
        </w:rPr>
        <w:t>พิมพ์ที่สมาคมสหกรณ์การเกษตรแห่งประเทศไทย</w:t>
      </w:r>
    </w:p>
    <w:p w:rsidR="0046243B" w:rsidRPr="00DC6869" w:rsidRDefault="0046243B" w:rsidP="00DC6869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DC6869">
        <w:rPr>
          <w:rFonts w:ascii="TH SarabunPSK" w:hAnsi="TH SarabunPSK" w:cs="TH SarabunPSK"/>
          <w:sz w:val="32"/>
          <w:szCs w:val="32"/>
          <w:cs/>
        </w:rPr>
        <w:t>สมาคมโรคเบาหวานแห่งประเทศไทยในพระราชูปถัมภ์สมเด็จพระเทพรัตนราชสุดาฯสยามบรมราชกุมารี,สมาคมต่อไร้ท่อแห่งประเทศไทย,กรมการแพทย์สำนักงานหลักประกันสุขภาพแห่งชาติ.</w:t>
      </w:r>
      <w:r w:rsidRPr="00DC6869">
        <w:rPr>
          <w:rFonts w:ascii="TH SarabunPSK" w:hAnsi="TH SarabunPSK" w:cs="TH SarabunPSK"/>
          <w:b/>
          <w:bCs/>
          <w:sz w:val="32"/>
          <w:szCs w:val="32"/>
          <w:cs/>
        </w:rPr>
        <w:t>แนวทางเวชปฏิบัติสำหรับโรคเบาหวาน</w:t>
      </w:r>
      <w:proofErr w:type="spellStart"/>
      <w:r w:rsidRPr="00DC6869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DC6869">
        <w:rPr>
          <w:rFonts w:ascii="TH SarabunPSK" w:hAnsi="TH SarabunPSK" w:cs="TH SarabunPSK"/>
          <w:b/>
          <w:bCs/>
          <w:sz w:val="32"/>
          <w:szCs w:val="32"/>
          <w:cs/>
        </w:rPr>
        <w:t>2557</w:t>
      </w:r>
      <w:r w:rsidRPr="00DC6869">
        <w:rPr>
          <w:rFonts w:ascii="TH SarabunPSK" w:hAnsi="TH SarabunPSK" w:cs="TH SarabunPSK"/>
          <w:sz w:val="32"/>
          <w:szCs w:val="32"/>
          <w:cs/>
        </w:rPr>
        <w:t>.บริษัท ศรีเมืองการพิมพ์ จำกัด</w:t>
      </w:r>
    </w:p>
    <w:p w:rsidR="0046243B" w:rsidRPr="00DC6869" w:rsidRDefault="0046243B" w:rsidP="00DC6869">
      <w:pPr>
        <w:ind w:left="851" w:hanging="851"/>
        <w:rPr>
          <w:rFonts w:ascii="TH SarabunPSK" w:hAnsi="TH SarabunPSK" w:cs="TH SarabunPSK"/>
          <w:sz w:val="32"/>
          <w:szCs w:val="32"/>
        </w:rPr>
      </w:pPr>
    </w:p>
    <w:sectPr w:rsidR="0046243B" w:rsidRPr="00DC6869" w:rsidSect="00375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10D1"/>
    <w:multiLevelType w:val="hybridMultilevel"/>
    <w:tmpl w:val="CE3C6B7E"/>
    <w:lvl w:ilvl="0" w:tplc="C57232C8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123C6"/>
    <w:multiLevelType w:val="hybridMultilevel"/>
    <w:tmpl w:val="36D4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50CBB"/>
    <w:multiLevelType w:val="hybridMultilevel"/>
    <w:tmpl w:val="2C88BE6C"/>
    <w:lvl w:ilvl="0" w:tplc="B4B62ABE">
      <w:numFmt w:val="bullet"/>
      <w:lvlText w:val="-"/>
      <w:lvlJc w:val="left"/>
      <w:pPr>
        <w:ind w:left="21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AE790C"/>
    <w:multiLevelType w:val="hybridMultilevel"/>
    <w:tmpl w:val="3300E9C6"/>
    <w:lvl w:ilvl="0" w:tplc="C57232C8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B7"/>
    <w:rsid w:val="000058F3"/>
    <w:rsid w:val="00056944"/>
    <w:rsid w:val="000649A2"/>
    <w:rsid w:val="000E695C"/>
    <w:rsid w:val="0010146F"/>
    <w:rsid w:val="001131D5"/>
    <w:rsid w:val="0012597B"/>
    <w:rsid w:val="00132736"/>
    <w:rsid w:val="001664F7"/>
    <w:rsid w:val="001C132B"/>
    <w:rsid w:val="001C2BDB"/>
    <w:rsid w:val="001D3F10"/>
    <w:rsid w:val="002536AD"/>
    <w:rsid w:val="00285FFF"/>
    <w:rsid w:val="002D6253"/>
    <w:rsid w:val="00366BBD"/>
    <w:rsid w:val="00375563"/>
    <w:rsid w:val="00396998"/>
    <w:rsid w:val="0046243B"/>
    <w:rsid w:val="00483134"/>
    <w:rsid w:val="0049136A"/>
    <w:rsid w:val="004E7106"/>
    <w:rsid w:val="004F6136"/>
    <w:rsid w:val="00563002"/>
    <w:rsid w:val="00565F16"/>
    <w:rsid w:val="005821A7"/>
    <w:rsid w:val="005C25D8"/>
    <w:rsid w:val="005D64B7"/>
    <w:rsid w:val="0065362F"/>
    <w:rsid w:val="006E1F3B"/>
    <w:rsid w:val="006F1268"/>
    <w:rsid w:val="0076692D"/>
    <w:rsid w:val="007A344D"/>
    <w:rsid w:val="007B3814"/>
    <w:rsid w:val="00817566"/>
    <w:rsid w:val="008624AC"/>
    <w:rsid w:val="00875995"/>
    <w:rsid w:val="00942323"/>
    <w:rsid w:val="009555FD"/>
    <w:rsid w:val="009B120C"/>
    <w:rsid w:val="009D5A86"/>
    <w:rsid w:val="00A556D7"/>
    <w:rsid w:val="00AA6B0A"/>
    <w:rsid w:val="00AC6A4A"/>
    <w:rsid w:val="00AE33C2"/>
    <w:rsid w:val="00BA5797"/>
    <w:rsid w:val="00C30714"/>
    <w:rsid w:val="00CA7C20"/>
    <w:rsid w:val="00CE70FD"/>
    <w:rsid w:val="00D15BC8"/>
    <w:rsid w:val="00D420BD"/>
    <w:rsid w:val="00D55F04"/>
    <w:rsid w:val="00D62DA9"/>
    <w:rsid w:val="00D663AD"/>
    <w:rsid w:val="00D7125E"/>
    <w:rsid w:val="00D950E2"/>
    <w:rsid w:val="00DC6869"/>
    <w:rsid w:val="00E667E6"/>
    <w:rsid w:val="00E86345"/>
    <w:rsid w:val="00ED3B95"/>
    <w:rsid w:val="00F55E63"/>
    <w:rsid w:val="00F626E9"/>
    <w:rsid w:val="00F84459"/>
    <w:rsid w:val="00FE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95186-2B73-DF4D-B960-46358D2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B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B7"/>
    <w:pPr>
      <w:ind w:left="720"/>
      <w:contextualSpacing/>
    </w:pPr>
    <w:rPr>
      <w:rFonts w:eastAsia="SimSun"/>
      <w:szCs w:val="28"/>
      <w:lang w:eastAsia="zh-CN"/>
    </w:rPr>
  </w:style>
  <w:style w:type="character" w:styleId="a4">
    <w:name w:val="Hyperlink"/>
    <w:basedOn w:val="a0"/>
    <w:rsid w:val="005D64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4B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64B7"/>
    <w:rPr>
      <w:rFonts w:ascii="Tahoma" w:eastAsia="Times New Roman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28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tnarin.DM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DM_HTClinic003</dc:creator>
  <cp:lastModifiedBy>Mr.KKD</cp:lastModifiedBy>
  <cp:revision>2</cp:revision>
  <dcterms:created xsi:type="dcterms:W3CDTF">2019-06-08T12:56:00Z</dcterms:created>
  <dcterms:modified xsi:type="dcterms:W3CDTF">2019-06-08T12:56:00Z</dcterms:modified>
</cp:coreProperties>
</file>