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6" w:rsidRPr="00770F38" w:rsidRDefault="00770F38" w:rsidP="00770F3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770F3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05447">
        <w:rPr>
          <w:rFonts w:asciiTheme="majorBidi" w:hAnsiTheme="majorBidi" w:cstheme="majorBidi" w:hint="cs"/>
          <w:b/>
          <w:bCs/>
          <w:sz w:val="36"/>
          <w:szCs w:val="36"/>
          <w:cs/>
        </w:rPr>
        <w:t>การ</w:t>
      </w:r>
      <w:r w:rsidRPr="00770F38">
        <w:rPr>
          <w:rFonts w:asciiTheme="majorBidi" w:hAnsiTheme="majorBidi" w:cstheme="majorBidi"/>
          <w:b/>
          <w:bCs/>
          <w:sz w:val="36"/>
          <w:szCs w:val="36"/>
          <w:cs/>
        </w:rPr>
        <w:t>พัฒนา</w:t>
      </w:r>
      <w:r w:rsidR="00B05447">
        <w:rPr>
          <w:rFonts w:asciiTheme="majorBidi" w:hAnsiTheme="majorBidi" w:cstheme="majorBidi" w:hint="cs"/>
          <w:b/>
          <w:bCs/>
          <w:sz w:val="36"/>
          <w:szCs w:val="36"/>
          <w:cs/>
        </w:rPr>
        <w:t>ระบบ</w:t>
      </w:r>
      <w:r w:rsidRPr="00770F38">
        <w:rPr>
          <w:rFonts w:asciiTheme="majorBidi" w:hAnsiTheme="majorBidi" w:cstheme="majorBidi"/>
          <w:b/>
          <w:bCs/>
          <w:sz w:val="36"/>
          <w:szCs w:val="36"/>
          <w:cs/>
        </w:rPr>
        <w:t>การรายงายค่าวิกฤต</w:t>
      </w:r>
    </w:p>
    <w:p w:rsidR="00770F38" w:rsidRPr="001542EF" w:rsidRDefault="00770F38" w:rsidP="00770F38">
      <w:pPr>
        <w:rPr>
          <w:rFonts w:asciiTheme="majorBidi" w:hAnsiTheme="majorBidi" w:cstheme="majorBidi"/>
          <w:sz w:val="28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เจ้าของผลงาน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 xml:space="preserve">: </w:t>
      </w:r>
      <w:r w:rsidRPr="00FA40B6">
        <w:rPr>
          <w:rFonts w:asciiTheme="majorBidi" w:hAnsiTheme="majorBidi" w:cstheme="majorBidi"/>
          <w:sz w:val="32"/>
          <w:szCs w:val="32"/>
          <w:cs/>
        </w:rPr>
        <w:tab/>
      </w:r>
      <w:r w:rsidRPr="001542EF">
        <w:rPr>
          <w:rFonts w:asciiTheme="majorBidi" w:hAnsiTheme="majorBidi" w:cstheme="majorBidi"/>
          <w:sz w:val="32"/>
          <w:szCs w:val="32"/>
          <w:cs/>
        </w:rPr>
        <w:t>ห้องปฏิบัติการโรงพยาบาลห้วยผึ้ง</w:t>
      </w:r>
      <w:r w:rsidRPr="001542EF">
        <w:rPr>
          <w:rFonts w:asciiTheme="majorBidi" w:hAnsiTheme="majorBidi" w:cstheme="majorBidi"/>
          <w:sz w:val="32"/>
          <w:szCs w:val="32"/>
        </w:rPr>
        <w:t xml:space="preserve"> </w:t>
      </w:r>
    </w:p>
    <w:p w:rsidR="00770F38" w:rsidRDefault="00770F38" w:rsidP="00770F3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 xml:space="preserve">: </w:t>
      </w:r>
      <w:r w:rsidRPr="00FA40B6">
        <w:rPr>
          <w:rFonts w:asciiTheme="majorBidi" w:hAnsiTheme="majorBidi" w:cstheme="majorBidi"/>
          <w:sz w:val="32"/>
          <w:szCs w:val="32"/>
          <w:cs/>
        </w:rPr>
        <w:tab/>
        <w:t>นางสาวธิดาพร สุโน</w:t>
      </w:r>
      <w:proofErr w:type="spellStart"/>
      <w:r w:rsidRPr="00FA40B6">
        <w:rPr>
          <w:rFonts w:asciiTheme="majorBidi" w:hAnsiTheme="majorBidi" w:cstheme="majorBidi"/>
          <w:sz w:val="32"/>
          <w:szCs w:val="32"/>
          <w:cs/>
        </w:rPr>
        <w:t>ภักดิ์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70F38" w:rsidRDefault="00770F38" w:rsidP="00770F3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ริชัย เข็มพล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:rsidR="00770F38" w:rsidRDefault="00770F38" w:rsidP="00770F3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มณีวรรณ์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เนตรคุณ</w:t>
      </w:r>
    </w:p>
    <w:p w:rsidR="00770F38" w:rsidRDefault="00770F38" w:rsidP="00770F3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เจษฏา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บุญประครอง</w:t>
      </w:r>
    </w:p>
    <w:p w:rsidR="00770F38" w:rsidRPr="00FA40B6" w:rsidRDefault="00770F38" w:rsidP="00770F38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  <w:cs/>
        </w:rPr>
      </w:pPr>
    </w:p>
    <w:p w:rsidR="00770F38" w:rsidRDefault="00770F38" w:rsidP="00770F38">
      <w:pPr>
        <w:pStyle w:val="Default"/>
        <w:rPr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ปัญหา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>:</w:t>
      </w:r>
      <w:r w:rsidRPr="00FA40B6">
        <w:rPr>
          <w:rFonts w:asciiTheme="majorBidi" w:hAnsiTheme="majorBidi" w:cstheme="majorBidi"/>
          <w:sz w:val="32"/>
          <w:szCs w:val="32"/>
        </w:rPr>
        <w:tab/>
      </w:r>
      <w:r>
        <w:rPr>
          <w:sz w:val="32"/>
          <w:szCs w:val="32"/>
          <w:cs/>
        </w:rPr>
        <w:t>จากปัญหาที่พบ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เจ้าหน้าที่ห้องปฏิบัติการไม่</w:t>
      </w:r>
      <w:r>
        <w:rPr>
          <w:rFonts w:hint="cs"/>
          <w:sz w:val="32"/>
          <w:szCs w:val="32"/>
          <w:cs/>
        </w:rPr>
        <w:t>ได้</w:t>
      </w:r>
      <w:r>
        <w:rPr>
          <w:sz w:val="32"/>
          <w:szCs w:val="32"/>
          <w:cs/>
        </w:rPr>
        <w:t>รายงานค่าวิกฤต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อาจเนื่องมาจากยังไม่มีข้อก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หนดที่เป็นแนวทางการปฏิบัติเดียวกันที่ชัดเจน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ส่งผลให้ผู้ป่วยที่มีผลการตรวจอยู่ในช่วงค่าวิกฤต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จุดบริการต่างๆ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OPD, LR, ER </w:t>
      </w:r>
      <w:r>
        <w:rPr>
          <w:sz w:val="32"/>
          <w:szCs w:val="32"/>
          <w:cs/>
        </w:rPr>
        <w:t>และ</w:t>
      </w:r>
      <w:r w:rsidR="004F106E">
        <w:rPr>
          <w:sz w:val="32"/>
          <w:szCs w:val="32"/>
        </w:rPr>
        <w:t xml:space="preserve"> W</w:t>
      </w:r>
      <w:r>
        <w:rPr>
          <w:sz w:val="32"/>
          <w:szCs w:val="32"/>
        </w:rPr>
        <w:t xml:space="preserve">ard </w:t>
      </w:r>
      <w:r>
        <w:rPr>
          <w:sz w:val="32"/>
          <w:szCs w:val="32"/>
          <w:cs/>
        </w:rPr>
        <w:t>ได้รับการตรวจที่ล่าช้า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หรือไม่ได้รายงาน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หรือรายงานไม่ครบถ้วน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ซึ่งอาจทาให้มีอาการของโรคที่รุนแรงขึ้นหรือถึงชีวิตได้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ทางห้องปฏิบัติการจึงต้องการแก้ไขปัญหาดังกล่าว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เพื่อให้ผู้ป่วยได้รับการรักษาที่ทันเวลา</w:t>
      </w:r>
      <w:r>
        <w:rPr>
          <w:sz w:val="32"/>
          <w:szCs w:val="32"/>
        </w:rPr>
        <w:t xml:space="preserve"> </w:t>
      </w:r>
    </w:p>
    <w:p w:rsidR="00770F38" w:rsidRDefault="00770F38" w:rsidP="00770F38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ทางห้องปฏิบัติการจึงต้องการแก้ไขปัญหาอย่างเป็นรูปธรรม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โดยการก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หนดการรายงานค่าวิกฤตเป็นหนึ่ง</w:t>
      </w:r>
      <w:r>
        <w:rPr>
          <w:rFonts w:hint="cs"/>
          <w:sz w:val="32"/>
          <w:szCs w:val="32"/>
          <w:cs/>
        </w:rPr>
        <w:t>ใน</w:t>
      </w:r>
      <w:r>
        <w:rPr>
          <w:sz w:val="32"/>
          <w:szCs w:val="32"/>
          <w:cs/>
        </w:rPr>
        <w:t>ตัวชี้วัดของหน่วยงาน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เพื่อกระตุ้นให้เจ้าหน้าที่รายงานค่าวิกฤตได้ครบถ้วน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และผู้ป่วยได้รับการรักษาที่ทันเวลา</w:t>
      </w:r>
      <w:r>
        <w:rPr>
          <w:sz w:val="32"/>
          <w:szCs w:val="32"/>
        </w:rPr>
        <w:t xml:space="preserve"> </w:t>
      </w:r>
    </w:p>
    <w:p w:rsidR="00770F38" w:rsidRDefault="00770F38" w:rsidP="00770F38">
      <w:pPr>
        <w:pStyle w:val="Default"/>
        <w:ind w:firstLine="720"/>
        <w:rPr>
          <w:sz w:val="32"/>
          <w:szCs w:val="32"/>
        </w:rPr>
      </w:pPr>
    </w:p>
    <w:p w:rsidR="00770F38" w:rsidRDefault="00770F38" w:rsidP="00770F38">
      <w:pPr>
        <w:pStyle w:val="Default"/>
        <w:rPr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sz w:val="32"/>
          <w:szCs w:val="32"/>
          <w:cs/>
        </w:rPr>
        <w:t>เพื่อกระตุ้นให้เจ้าหน้าที่รายงานค่าวิกฤตได้ครบถ้วน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และผู้ป่วยได้รับการรักษาที่ทันเวลา</w:t>
      </w:r>
      <w:r>
        <w:rPr>
          <w:sz w:val="32"/>
          <w:szCs w:val="32"/>
        </w:rPr>
        <w:t xml:space="preserve"> </w:t>
      </w:r>
    </w:p>
    <w:p w:rsidR="004F106E" w:rsidRDefault="004F106E" w:rsidP="00770F38">
      <w:pPr>
        <w:pStyle w:val="Default"/>
        <w:rPr>
          <w:sz w:val="32"/>
          <w:szCs w:val="32"/>
        </w:rPr>
      </w:pPr>
    </w:p>
    <w:p w:rsidR="004F106E" w:rsidRDefault="00770F38" w:rsidP="00770F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sz w:val="32"/>
          <w:szCs w:val="32"/>
          <w:cs/>
        </w:rPr>
        <w:t>จุดบริการต่างๆ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ได้แก่</w:t>
      </w:r>
      <w:r>
        <w:rPr>
          <w:sz w:val="32"/>
          <w:szCs w:val="32"/>
        </w:rPr>
        <w:t xml:space="preserve"> </w:t>
      </w:r>
      <w:r w:rsidR="004F106E" w:rsidRPr="004F106E">
        <w:rPr>
          <w:rFonts w:asciiTheme="minorBidi" w:hAnsiTheme="minorBidi"/>
          <w:sz w:val="32"/>
          <w:szCs w:val="32"/>
        </w:rPr>
        <w:t>OPD, LR, ER</w:t>
      </w:r>
      <w:r w:rsidR="004F106E">
        <w:rPr>
          <w:sz w:val="32"/>
          <w:szCs w:val="32"/>
        </w:rPr>
        <w:t xml:space="preserve"> </w:t>
      </w:r>
      <w:r w:rsidR="004F106E">
        <w:rPr>
          <w:sz w:val="32"/>
          <w:szCs w:val="32"/>
          <w:cs/>
        </w:rPr>
        <w:t>และ</w:t>
      </w:r>
      <w:r w:rsidR="004F106E">
        <w:rPr>
          <w:sz w:val="32"/>
          <w:szCs w:val="32"/>
        </w:rPr>
        <w:t xml:space="preserve"> </w:t>
      </w:r>
      <w:r w:rsidR="004F106E">
        <w:rPr>
          <w:rFonts w:asciiTheme="minorBidi" w:hAnsiTheme="minorBidi"/>
          <w:sz w:val="32"/>
          <w:szCs w:val="32"/>
        </w:rPr>
        <w:t>W</w:t>
      </w:r>
      <w:r w:rsidR="004F106E" w:rsidRPr="004F106E">
        <w:rPr>
          <w:rFonts w:asciiTheme="minorBidi" w:hAnsiTheme="minorBidi"/>
          <w:sz w:val="32"/>
          <w:szCs w:val="32"/>
        </w:rPr>
        <w:t>ard</w:t>
      </w:r>
      <w:r w:rsidR="004F106E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ได้รับการ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รายงานค่าวิกฤต </w:t>
      </w:r>
      <w:r>
        <w:rPr>
          <w:sz w:val="32"/>
          <w:szCs w:val="32"/>
          <w:cs/>
        </w:rPr>
        <w:t>และผู้ป่วยได้รับการรักษาที่ทันเวลา</w:t>
      </w:r>
    </w:p>
    <w:p w:rsidR="004F106E" w:rsidRDefault="00770F38" w:rsidP="00770F3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F106E">
        <w:rPr>
          <w:rFonts w:asciiTheme="majorBidi" w:hAnsiTheme="majorBidi" w:cstheme="majorBidi"/>
          <w:b/>
          <w:bCs/>
          <w:sz w:val="32"/>
          <w:szCs w:val="32"/>
          <w:cs/>
        </w:rPr>
        <w:br/>
      </w:r>
    </w:p>
    <w:p w:rsidR="004F106E" w:rsidRDefault="004F106E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br w:type="page"/>
      </w:r>
    </w:p>
    <w:p w:rsidR="004F106E" w:rsidRPr="004F106E" w:rsidRDefault="004F106E" w:rsidP="004F106E">
      <w:pPr>
        <w:rPr>
          <w:rFonts w:asciiTheme="majorBidi" w:hAnsiTheme="majorBidi" w:cs="Angsana New"/>
          <w:b/>
          <w:bCs/>
          <w:sz w:val="32"/>
          <w:szCs w:val="32"/>
        </w:rPr>
      </w:pPr>
      <w:r w:rsidRPr="004F106E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 xml:space="preserve">ขั้นตอนการดำเนินงาน </w:t>
      </w:r>
      <w:r w:rsidRPr="004F106E">
        <w:rPr>
          <w:rFonts w:asciiTheme="majorBidi" w:hAnsiTheme="majorBidi" w:cs="Angsana New"/>
          <w:b/>
          <w:bCs/>
          <w:sz w:val="32"/>
          <w:szCs w:val="32"/>
        </w:rPr>
        <w:t>:</w:t>
      </w:r>
    </w:p>
    <w:p w:rsidR="004F106E" w:rsidRPr="004F106E" w:rsidRDefault="004F106E" w:rsidP="004F106E">
      <w:pPr>
        <w:rPr>
          <w:rFonts w:asciiTheme="majorBidi" w:hAnsiTheme="majorBidi" w:cstheme="majorBidi"/>
          <w:sz w:val="32"/>
          <w:szCs w:val="32"/>
        </w:rPr>
      </w:pPr>
      <w:r w:rsidRPr="004F106E">
        <w:rPr>
          <w:rFonts w:asciiTheme="majorBidi" w:hAnsiTheme="majorBidi" w:cs="Angsana New"/>
          <w:sz w:val="32"/>
          <w:szCs w:val="32"/>
          <w:cs/>
        </w:rPr>
        <w:t xml:space="preserve">ระเบียบปฏิบัติสำหรับการายงานค่าวิกฤติโดยกำหนด </w:t>
      </w:r>
      <w:r w:rsidRPr="004F106E">
        <w:rPr>
          <w:rFonts w:asciiTheme="majorBidi" w:hAnsiTheme="majorBidi" w:cstheme="majorBidi"/>
          <w:sz w:val="32"/>
          <w:szCs w:val="32"/>
        </w:rPr>
        <w:t xml:space="preserve">Test </w:t>
      </w:r>
      <w:r w:rsidRPr="004F106E">
        <w:rPr>
          <w:rFonts w:asciiTheme="majorBidi" w:hAnsiTheme="majorBidi" w:cs="Angsana New"/>
          <w:sz w:val="32"/>
          <w:szCs w:val="32"/>
          <w:cs/>
        </w:rPr>
        <w:t>การทดสอบที่ต้องรายงานโดยด่วน ดังนี้  คือ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700"/>
        <w:gridCol w:w="1627"/>
        <w:gridCol w:w="1230"/>
        <w:gridCol w:w="131"/>
        <w:gridCol w:w="1213"/>
        <w:gridCol w:w="1538"/>
      </w:tblGrid>
      <w:tr w:rsidR="00FC3D01" w:rsidRPr="00FC3D01" w:rsidTr="003B51D6">
        <w:tc>
          <w:tcPr>
            <w:tcW w:w="817" w:type="dxa"/>
            <w:vMerge w:val="restart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  <w:cs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>รายการตรวจวิเคราะห์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>ค่าอ้างอิง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>ค่าวิกฤต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>หน่วย</w:t>
            </w:r>
          </w:p>
        </w:tc>
      </w:tr>
      <w:tr w:rsidR="00FC3D01" w:rsidRPr="00FC3D01" w:rsidTr="003B51D6">
        <w:tc>
          <w:tcPr>
            <w:tcW w:w="817" w:type="dxa"/>
            <w:vMerge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 xml:space="preserve">ค่าต่ำ </w:t>
            </w:r>
            <w:r w:rsidRPr="00FC3D01">
              <w:rPr>
                <w:rFonts w:ascii="Angsana New" w:eastAsia="Cordia New" w:hAnsi="Angsana New" w:cs="Angsana New"/>
                <w:sz w:val="28"/>
              </w:rPr>
              <w:t>(Low)</w:t>
            </w:r>
          </w:p>
        </w:tc>
        <w:tc>
          <w:tcPr>
            <w:tcW w:w="125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 xml:space="preserve">ค่าสูง </w:t>
            </w:r>
            <w:r w:rsidRPr="00FC3D01">
              <w:rPr>
                <w:rFonts w:ascii="Angsana New" w:eastAsia="Cordia New" w:hAnsi="Angsana New" w:cs="Angsana New"/>
                <w:sz w:val="28"/>
              </w:rPr>
              <w:t>(High)</w:t>
            </w:r>
          </w:p>
        </w:tc>
        <w:tc>
          <w:tcPr>
            <w:tcW w:w="1605" w:type="dxa"/>
            <w:vMerge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FC3D01">
              <w:rPr>
                <w:rFonts w:ascii="Angsana New" w:eastAsia="Cordia New" w:hAnsi="Angsana New" w:cs="Angsana New"/>
                <w:b/>
                <w:bCs/>
                <w:sz w:val="28"/>
              </w:rPr>
              <w:t>1.</w:t>
            </w:r>
          </w:p>
        </w:tc>
        <w:tc>
          <w:tcPr>
            <w:tcW w:w="8810" w:type="dxa"/>
            <w:gridSpan w:val="6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งานเคมีคลินิก</w:t>
            </w:r>
          </w:p>
        </w:tc>
      </w:tr>
      <w:tr w:rsidR="00FC3D01" w:rsidRPr="00FC3D01" w:rsidTr="003B51D6">
        <w:trPr>
          <w:trHeight w:val="375"/>
        </w:trPr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Blood Sugar 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70 - 140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60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300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mg/dl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BUN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8.0 – 23.0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150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mg/dl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Creatinine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0.7 - 1.5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3.0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mg/dl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Potassium (K)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3.50 – 5.30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3.0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5.5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mmol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/L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Sodium (Na)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137.0 -145.0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125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150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mmol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/L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Chloride (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Cl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96.0 – 108.0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85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115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mmol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/L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Carbon dioxide (CO</w:t>
            </w:r>
            <w:r w:rsidRPr="00FC3D01">
              <w:rPr>
                <w:rFonts w:ascii="Angsana New" w:eastAsia="Cordia New" w:hAnsi="Angsana New" w:cs="Angsana New"/>
                <w:sz w:val="28"/>
                <w:vertAlign w:val="subscript"/>
              </w:rPr>
              <w:t>2</w:t>
            </w:r>
            <w:r w:rsidRPr="00FC3D01">
              <w:rPr>
                <w:rFonts w:ascii="Angsana New" w:eastAsia="Cordia New" w:hAnsi="Angsana New" w:cs="Angsana New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22.0 - 29.0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20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35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mmol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/L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Micro bilirubin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6.0 - 10.0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15.0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mg/dl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Trop- I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 0.1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5.0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ng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/ml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CK-MB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5.0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15.0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ng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/ml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2.</w:t>
            </w:r>
          </w:p>
        </w:tc>
        <w:tc>
          <w:tcPr>
            <w:tcW w:w="8810" w:type="dxa"/>
            <w:gridSpan w:val="6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งานโลหิตวิทยา</w:t>
            </w:r>
            <w:r w:rsidRPr="00FC3D01">
              <w:rPr>
                <w:rFonts w:ascii="Angsana New" w:eastAsia="Cordia New" w:hAnsi="Angsana New" w:cs="Angsana New"/>
                <w:b/>
                <w:bCs/>
                <w:sz w:val="28"/>
              </w:rPr>
              <w:t xml:space="preserve"> (</w:t>
            </w:r>
            <w:r w:rsidRPr="00FC3D01"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 xml:space="preserve"> เด็กทารก </w:t>
            </w:r>
            <w:r w:rsidRPr="00FC3D01">
              <w:rPr>
                <w:rFonts w:ascii="Angsana New" w:eastAsia="Cordia New" w:hAnsi="Angsana New" w:cs="Angsana New"/>
                <w:b/>
                <w:bCs/>
                <w:sz w:val="28"/>
              </w:rPr>
              <w:t>)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 xml:space="preserve">         </w:t>
            </w:r>
            <w:r w:rsidRPr="00FC3D01">
              <w:rPr>
                <w:rFonts w:ascii="Angsana New" w:eastAsia="Cordia New" w:hAnsi="Angsana New" w:cs="Angsana New"/>
                <w:sz w:val="28"/>
              </w:rPr>
              <w:t>White Blood Cell  (WBC)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4,500 - 11,000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2,000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30,000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cell/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ul</w:t>
            </w:r>
            <w:proofErr w:type="spellEnd"/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Hematocrit (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Hct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37 - 54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25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55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%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Platelet</w:t>
            </w: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 xml:space="preserve"> </w:t>
            </w:r>
            <w:r w:rsidRPr="00FC3D01">
              <w:rPr>
                <w:rFonts w:ascii="Angsana New" w:eastAsia="Cordia New" w:hAnsi="Angsana New" w:cs="Angsana New"/>
                <w:sz w:val="28"/>
              </w:rPr>
              <w:t>(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Plt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140,000 - 450,000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50,000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700,000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cell/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ul</w:t>
            </w:r>
            <w:proofErr w:type="spellEnd"/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3.</w:t>
            </w:r>
          </w:p>
        </w:tc>
        <w:tc>
          <w:tcPr>
            <w:tcW w:w="8810" w:type="dxa"/>
            <w:gridSpan w:val="6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งานโลหิตวิทยา</w:t>
            </w:r>
            <w:r w:rsidRPr="00FC3D01">
              <w:rPr>
                <w:rFonts w:ascii="Angsana New" w:eastAsia="Cordia New" w:hAnsi="Angsana New" w:cs="Angsana New"/>
                <w:b/>
                <w:bCs/>
                <w:sz w:val="28"/>
              </w:rPr>
              <w:t xml:space="preserve"> (</w:t>
            </w:r>
            <w:r w:rsidRPr="00FC3D01"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 xml:space="preserve"> ผู้ใหญ่ </w:t>
            </w:r>
            <w:r w:rsidRPr="00FC3D01">
              <w:rPr>
                <w:rFonts w:ascii="Angsana New" w:eastAsia="Cordia New" w:hAnsi="Angsana New" w:cs="Angsana New"/>
                <w:b/>
                <w:bCs/>
                <w:sz w:val="28"/>
              </w:rPr>
              <w:t>)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 xml:space="preserve">         </w:t>
            </w:r>
            <w:r w:rsidRPr="00FC3D01">
              <w:rPr>
                <w:rFonts w:ascii="Angsana New" w:eastAsia="Cordia New" w:hAnsi="Angsana New" w:cs="Angsana New"/>
                <w:sz w:val="28"/>
              </w:rPr>
              <w:t>White Blood Cell  (WBC)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5,000 - 10,000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2,000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20,000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cell/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ul</w:t>
            </w:r>
            <w:proofErr w:type="spellEnd"/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Hematocrit (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Hct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40 - 50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25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65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%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Platelet</w:t>
            </w: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 xml:space="preserve"> </w:t>
            </w:r>
            <w:r w:rsidRPr="00FC3D01">
              <w:rPr>
                <w:rFonts w:ascii="Angsana New" w:eastAsia="Cordia New" w:hAnsi="Angsana New" w:cs="Angsana New"/>
                <w:sz w:val="28"/>
              </w:rPr>
              <w:t>(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Plt</w:t>
            </w:r>
            <w:proofErr w:type="spellEnd"/>
            <w:r w:rsidRPr="00FC3D01">
              <w:rPr>
                <w:rFonts w:ascii="Angsana New" w:eastAsia="Cordia New" w:hAnsi="Angsana New" w:cs="Angsana New"/>
                <w:sz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140,000 - 400,000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&lt; 50,000</w:t>
            </w: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500,000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cell/</w:t>
            </w:r>
            <w:proofErr w:type="spellStart"/>
            <w:r w:rsidRPr="00FC3D01">
              <w:rPr>
                <w:rFonts w:ascii="Angsana New" w:eastAsia="Cordia New" w:hAnsi="Angsana New" w:cs="Angsana New"/>
                <w:sz w:val="28"/>
              </w:rPr>
              <w:t>ul</w:t>
            </w:r>
            <w:proofErr w:type="spellEnd"/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Malaria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Not found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Found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PT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6.5 -11.9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60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Sec</w:t>
            </w: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INR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0.7 -1.2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&gt; 6.0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b/>
                <w:bCs/>
                <w:sz w:val="28"/>
                <w:cs/>
              </w:rPr>
            </w:pPr>
            <w:r w:rsidRPr="00FC3D01">
              <w:rPr>
                <w:rFonts w:ascii="Angsana New" w:eastAsia="Cordia New" w:hAnsi="Angsana New" w:cs="Angsana New" w:hint="cs"/>
                <w:b/>
                <w:bCs/>
                <w:sz w:val="28"/>
                <w:cs/>
              </w:rPr>
              <w:t>งานจุลชีววิทยา</w:t>
            </w:r>
          </w:p>
        </w:tc>
        <w:tc>
          <w:tcPr>
            <w:tcW w:w="5975" w:type="dxa"/>
            <w:gridSpan w:val="5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 w:hint="cs"/>
                <w:sz w:val="28"/>
                <w:cs/>
              </w:rPr>
              <w:t xml:space="preserve">          </w:t>
            </w:r>
            <w:r w:rsidRPr="00FC3D01">
              <w:rPr>
                <w:rFonts w:ascii="Angsana New" w:eastAsia="Cordia New" w:hAnsi="Angsana New" w:cs="Angsana New"/>
                <w:sz w:val="28"/>
              </w:rPr>
              <w:t>Cryptococcus Ag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Not found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Positive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C3D01" w:rsidRPr="00FC3D01" w:rsidTr="003B51D6">
        <w:tc>
          <w:tcPr>
            <w:tcW w:w="817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  <w:cs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 xml:space="preserve">          AFB stain        </w:t>
            </w:r>
          </w:p>
        </w:tc>
        <w:tc>
          <w:tcPr>
            <w:tcW w:w="1701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Not found</w:t>
            </w:r>
          </w:p>
        </w:tc>
        <w:tc>
          <w:tcPr>
            <w:tcW w:w="1276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FC3D01">
              <w:rPr>
                <w:rFonts w:ascii="Angsana New" w:eastAsia="Cordia New" w:hAnsi="Angsana New" w:cs="Angsana New"/>
                <w:sz w:val="28"/>
              </w:rPr>
              <w:t>Positive</w:t>
            </w:r>
          </w:p>
        </w:tc>
        <w:tc>
          <w:tcPr>
            <w:tcW w:w="1605" w:type="dxa"/>
            <w:shd w:val="clear" w:color="auto" w:fill="auto"/>
          </w:tcPr>
          <w:p w:rsidR="00FC3D01" w:rsidRPr="00FC3D01" w:rsidRDefault="00FC3D01" w:rsidP="00FC3D01">
            <w:pPr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</w:p>
        </w:tc>
      </w:tr>
    </w:tbl>
    <w:p w:rsidR="00FC3D01" w:rsidRDefault="00FC3D01" w:rsidP="004F106E">
      <w:pPr>
        <w:rPr>
          <w:rFonts w:asciiTheme="majorBidi" w:hAnsiTheme="majorBidi" w:cs="Angsana New"/>
          <w:b/>
          <w:bCs/>
          <w:sz w:val="32"/>
          <w:szCs w:val="32"/>
        </w:rPr>
      </w:pPr>
    </w:p>
    <w:p w:rsidR="004F106E" w:rsidRPr="00FA40B6" w:rsidRDefault="004F106E" w:rsidP="004F106E">
      <w:pPr>
        <w:rPr>
          <w:rFonts w:asciiTheme="majorBidi" w:hAnsiTheme="majorBidi" w:cstheme="majorBidi"/>
          <w:sz w:val="32"/>
          <w:szCs w:val="32"/>
        </w:rPr>
      </w:pPr>
      <w:r w:rsidRPr="004F106E">
        <w:rPr>
          <w:rFonts w:asciiTheme="majorBidi" w:hAnsiTheme="majorBidi" w:cs="Angsana New"/>
          <w:b/>
          <w:bCs/>
          <w:sz w:val="32"/>
          <w:szCs w:val="32"/>
          <w:cs/>
        </w:rPr>
        <w:t>คำจำกัดความ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 w:rsidRPr="004F106E">
        <w:rPr>
          <w:rFonts w:asciiTheme="majorBidi" w:hAnsiTheme="majorBidi" w:cstheme="majorBidi"/>
          <w:sz w:val="32"/>
          <w:szCs w:val="32"/>
        </w:rPr>
        <w:t xml:space="preserve"> </w:t>
      </w:r>
      <w:r w:rsidRPr="004F106E">
        <w:rPr>
          <w:rFonts w:asciiTheme="majorBidi" w:hAnsiTheme="majorBidi" w:cs="Angsana New"/>
          <w:sz w:val="32"/>
          <w:szCs w:val="32"/>
          <w:cs/>
        </w:rPr>
        <w:t>ค่าวิกฤติ (</w:t>
      </w:r>
      <w:r w:rsidRPr="004F106E">
        <w:rPr>
          <w:rFonts w:asciiTheme="majorBidi" w:hAnsiTheme="majorBidi" w:cstheme="majorBidi"/>
          <w:sz w:val="32"/>
          <w:szCs w:val="32"/>
        </w:rPr>
        <w:t xml:space="preserve">Critical  intervals/alert)   </w:t>
      </w:r>
      <w:r w:rsidRPr="004F106E">
        <w:rPr>
          <w:rFonts w:asciiTheme="majorBidi" w:hAnsiTheme="majorBidi" w:cs="Angsana New"/>
          <w:sz w:val="32"/>
          <w:szCs w:val="32"/>
          <w:cs/>
        </w:rPr>
        <w:t>หมายถึง ผลการวิเคราะห์ทางห้องปฏิบัติการทางก</w:t>
      </w:r>
      <w:r w:rsidR="00B16F27">
        <w:rPr>
          <w:rFonts w:asciiTheme="majorBidi" w:hAnsiTheme="majorBidi" w:cs="Angsana New"/>
          <w:sz w:val="32"/>
          <w:szCs w:val="32"/>
          <w:cs/>
        </w:rPr>
        <w:t>ารแพทย์ ที่ส่งผลกระทบต่อผู้ป่วย</w:t>
      </w:r>
      <w:r w:rsidRPr="004F106E">
        <w:rPr>
          <w:rFonts w:asciiTheme="majorBidi" w:hAnsiTheme="majorBidi" w:cs="Angsana New"/>
          <w:sz w:val="32"/>
          <w:szCs w:val="32"/>
          <w:cs/>
        </w:rPr>
        <w:t>ที่จำเป็นจะต้องแจ้งโดยด่วน</w:t>
      </w:r>
    </w:p>
    <w:p w:rsidR="004F106E" w:rsidRDefault="004F106E" w:rsidP="00B16F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A40B6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ระยะเวลาดำเนินการ</w:t>
      </w:r>
      <w:r w:rsidRPr="001542EF">
        <w:rPr>
          <w:rFonts w:asciiTheme="majorBidi" w:hAnsiTheme="majorBidi" w:cstheme="majorBidi"/>
          <w:b/>
          <w:bCs/>
          <w:sz w:val="28"/>
        </w:rPr>
        <w:t>:</w:t>
      </w:r>
      <w:r w:rsidRPr="001542EF">
        <w:rPr>
          <w:rFonts w:asciiTheme="majorBidi" w:hAnsiTheme="majorBidi" w:cstheme="majorBidi"/>
          <w:b/>
          <w:bCs/>
          <w:sz w:val="28"/>
          <w:cs/>
        </w:rPr>
        <w:t xml:space="preserve">    </w:t>
      </w:r>
      <w:r w:rsidRPr="001542EF">
        <w:rPr>
          <w:rFonts w:asciiTheme="majorBidi" w:hAnsiTheme="majorBidi" w:cstheme="majorBidi"/>
          <w:sz w:val="28"/>
          <w:cs/>
        </w:rPr>
        <w:t>ม.ค. 6</w:t>
      </w:r>
      <w:r>
        <w:rPr>
          <w:rFonts w:asciiTheme="majorBidi" w:hAnsiTheme="majorBidi" w:cstheme="majorBidi" w:hint="cs"/>
          <w:sz w:val="28"/>
          <w:cs/>
        </w:rPr>
        <w:t>2</w:t>
      </w:r>
      <w:r w:rsidRPr="001542EF">
        <w:rPr>
          <w:rFonts w:asciiTheme="majorBidi" w:hAnsiTheme="majorBidi" w:cstheme="majorBidi"/>
          <w:sz w:val="28"/>
          <w:cs/>
        </w:rPr>
        <w:t xml:space="preserve">  – ปัจจุบัน</w:t>
      </w:r>
    </w:p>
    <w:p w:rsidR="00B16F27" w:rsidRDefault="00770F38" w:rsidP="00770F38">
      <w:pPr>
        <w:pStyle w:val="Default"/>
        <w:rPr>
          <w:sz w:val="32"/>
          <w:szCs w:val="32"/>
        </w:rPr>
      </w:pPr>
      <w:r w:rsidRPr="001542EF">
        <w:rPr>
          <w:rFonts w:asciiTheme="majorBidi" w:hAnsiTheme="majorBidi" w:cstheme="majorBidi"/>
          <w:b/>
          <w:bCs/>
          <w:sz w:val="32"/>
          <w:szCs w:val="32"/>
          <w:cs/>
        </w:rPr>
        <w:t>บทเรียนที่ได้รับ</w:t>
      </w:r>
      <w:r w:rsidRPr="001542EF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และแนวทางการพัฒนา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A40B6">
        <w:rPr>
          <w:rFonts w:asciiTheme="majorBidi" w:hAnsiTheme="majorBidi" w:cstheme="majorBidi"/>
          <w:sz w:val="32"/>
          <w:szCs w:val="32"/>
          <w:cs/>
        </w:rPr>
        <w:t xml:space="preserve">:  </w:t>
      </w:r>
    </w:p>
    <w:p w:rsidR="00B16F27" w:rsidRDefault="00770F38" w:rsidP="00B16F27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1.</w:t>
      </w:r>
      <w:r w:rsidR="00B16F27">
        <w:rPr>
          <w:sz w:val="32"/>
          <w:szCs w:val="32"/>
          <w:cs/>
        </w:rPr>
        <w:t>กำ</w:t>
      </w:r>
      <w:r>
        <w:rPr>
          <w:sz w:val="32"/>
          <w:szCs w:val="32"/>
          <w:cs/>
        </w:rPr>
        <w:t>หนดการรายงานค่าวิกฤตเป็นหนึ่งในตัวชี้วัดของหน่วยงาน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ซึ่งห้องปฏิบัติการจะต้องมีการ</w:t>
      </w:r>
      <w:r w:rsidR="00B16F27">
        <w:rPr>
          <w:rFonts w:hint="cs"/>
          <w:sz w:val="32"/>
          <w:szCs w:val="32"/>
          <w:cs/>
        </w:rPr>
        <w:t xml:space="preserve">  </w:t>
      </w:r>
    </w:p>
    <w:p w:rsidR="00B16F27" w:rsidRDefault="00770F38" w:rsidP="00B16F27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  <w:cs/>
        </w:rPr>
        <w:t>รายงานค่าวิกฤต</w:t>
      </w:r>
      <w:r>
        <w:rPr>
          <w:sz w:val="32"/>
          <w:szCs w:val="32"/>
        </w:rPr>
        <w:t xml:space="preserve"> 100% </w:t>
      </w:r>
      <w:r>
        <w:rPr>
          <w:sz w:val="32"/>
          <w:szCs w:val="32"/>
          <w:cs/>
        </w:rPr>
        <w:t>โดยได้แจ้งให้เจ้าหน้าที่ห้องปฏิบัติการรับทราบ</w:t>
      </w:r>
      <w:r>
        <w:rPr>
          <w:sz w:val="32"/>
          <w:szCs w:val="32"/>
        </w:rPr>
        <w:t xml:space="preserve"> </w:t>
      </w:r>
    </w:p>
    <w:p w:rsidR="00770F38" w:rsidRDefault="00770F38" w:rsidP="00B16F2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2.</w:t>
      </w:r>
      <w:r w:rsidR="00B16F27">
        <w:rPr>
          <w:sz w:val="32"/>
          <w:szCs w:val="32"/>
          <w:cs/>
        </w:rPr>
        <w:t>น</w:t>
      </w:r>
      <w:r w:rsidR="00B16F2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ค่าวิกฤตให้</w:t>
      </w:r>
      <w:r w:rsidR="00B16F27">
        <w:rPr>
          <w:rFonts w:hint="cs"/>
          <w:sz w:val="32"/>
          <w:szCs w:val="32"/>
          <w:cs/>
        </w:rPr>
        <w:t>แต่ละ</w:t>
      </w:r>
      <w:r>
        <w:rPr>
          <w:sz w:val="32"/>
          <w:szCs w:val="32"/>
          <w:cs/>
        </w:rPr>
        <w:t>หน่วยงานรับทราบโดยแจกเป็นตารางรายการตรวจ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พร้อมค่าวิกฤต</w:t>
      </w:r>
      <w:r>
        <w:rPr>
          <w:sz w:val="32"/>
          <w:szCs w:val="32"/>
        </w:rPr>
        <w:t xml:space="preserve"> </w:t>
      </w:r>
    </w:p>
    <w:p w:rsidR="00770F38" w:rsidRDefault="00770F38" w:rsidP="00B16F2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  <w:cs/>
        </w:rPr>
        <w:t>ตั้ง</w:t>
      </w:r>
      <w:r>
        <w:rPr>
          <w:sz w:val="32"/>
          <w:szCs w:val="32"/>
        </w:rPr>
        <w:t xml:space="preserve"> Alert </w:t>
      </w:r>
      <w:r>
        <w:rPr>
          <w:sz w:val="32"/>
          <w:szCs w:val="32"/>
          <w:cs/>
        </w:rPr>
        <w:t>ในคอม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แจ้งเตือนเจ้าหน้าหน่วยงานต่างๆ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ที่เกี่ยวข้องให้ทราบว่ามีค่าวิกฤต</w:t>
      </w:r>
      <w:r>
        <w:rPr>
          <w:sz w:val="32"/>
          <w:szCs w:val="32"/>
        </w:rPr>
        <w:t xml:space="preserve"> </w:t>
      </w:r>
    </w:p>
    <w:p w:rsidR="00FC3D01" w:rsidRDefault="00770F38" w:rsidP="00B16F27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  <w:cs/>
        </w:rPr>
        <w:t>ติดตามผลโดยประสานหน่วยงานต่างๆ</w:t>
      </w:r>
      <w:r>
        <w:rPr>
          <w:sz w:val="32"/>
          <w:szCs w:val="32"/>
        </w:rPr>
        <w:t xml:space="preserve"> </w:t>
      </w:r>
      <w:r w:rsidR="00B16F27">
        <w:rPr>
          <w:sz w:val="32"/>
          <w:szCs w:val="32"/>
          <w:cs/>
        </w:rPr>
        <w:t>เพื่อน</w:t>
      </w:r>
      <w:r w:rsidR="00B16F2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มาวิเคราะห์หาสาเหตุของกระบวนการความคลาดเคลื่อนที่แท้จริง</w:t>
      </w:r>
      <w:r>
        <w:rPr>
          <w:sz w:val="32"/>
          <w:szCs w:val="32"/>
        </w:rPr>
        <w:t xml:space="preserve"> </w:t>
      </w:r>
      <w:r w:rsidR="00FC3D01">
        <w:rPr>
          <w:sz w:val="32"/>
          <w:szCs w:val="32"/>
        </w:rPr>
        <w:br/>
      </w:r>
    </w:p>
    <w:p w:rsidR="00FC3D01" w:rsidRDefault="00FC3D01">
      <w:pPr>
        <w:rPr>
          <w:rFonts w:ascii="Cordia New" w:hAnsi="Cordia New" w:cs="Cordia New"/>
          <w:color w:val="0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lastRenderedPageBreak/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FC3D01" w:rsidRPr="00FC3D01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770F38" w:rsidRDefault="00FC3D01" w:rsidP="00FC3D01">
      <w:pPr>
        <w:pStyle w:val="Default"/>
        <w:ind w:left="720"/>
        <w:rPr>
          <w:sz w:val="32"/>
          <w:szCs w:val="32"/>
        </w:rPr>
      </w:pP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  <w:r w:rsidRPr="00FC3D01">
        <w:rPr>
          <w:sz w:val="32"/>
          <w:szCs w:val="32"/>
        </w:rPr>
        <w:tab/>
      </w:r>
    </w:p>
    <w:p w:rsidR="00770F38" w:rsidRPr="00770F38" w:rsidRDefault="00770F38" w:rsidP="00770F38">
      <w:pPr>
        <w:rPr>
          <w:rFonts w:asciiTheme="majorBidi" w:hAnsiTheme="majorBidi" w:cstheme="majorBidi"/>
          <w:sz w:val="28"/>
          <w:cs/>
        </w:rPr>
      </w:pPr>
    </w:p>
    <w:p w:rsidR="00770F38" w:rsidRDefault="00770F38">
      <w:pPr>
        <w:rPr>
          <w:cs/>
        </w:rPr>
      </w:pPr>
    </w:p>
    <w:sectPr w:rsidR="00770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38"/>
    <w:rsid w:val="004F106E"/>
    <w:rsid w:val="00770F38"/>
    <w:rsid w:val="00B05447"/>
    <w:rsid w:val="00B16F27"/>
    <w:rsid w:val="00D60EE6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F3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3D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F3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3D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3D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dcterms:created xsi:type="dcterms:W3CDTF">2018-12-23T16:03:00Z</dcterms:created>
  <dcterms:modified xsi:type="dcterms:W3CDTF">2019-08-26T02:42:00Z</dcterms:modified>
</cp:coreProperties>
</file>