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2" w:rsidRPr="00AB3E2D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22F6" w:rsidRDefault="00B522F6" w:rsidP="00B522F6">
      <w:pPr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1. 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ผลลัพธ์การดำเนินงา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นการใช้ยาอย่างปลอดภัยในชุมชนปี  </w:t>
      </w:r>
      <w:r>
        <w:rPr>
          <w:rFonts w:asciiTheme="majorBidi" w:hAnsiTheme="majorBidi" w:cstheme="majorBidi"/>
          <w:sz w:val="32"/>
          <w:szCs w:val="32"/>
        </w:rPr>
        <w:t xml:space="preserve">2562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บ้านหนองมะงง  หมู่ </w:t>
      </w:r>
      <w:r>
        <w:rPr>
          <w:rFonts w:asciiTheme="majorBidi" w:hAnsiTheme="majorBidi" w:cstheme="majorBidi"/>
          <w:sz w:val="32"/>
          <w:szCs w:val="32"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>และบ้านวัง</w:t>
      </w:r>
    </w:p>
    <w:p w:rsidR="00B522F6" w:rsidRDefault="00B522F6" w:rsidP="00B522F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น้ำเย็น หมู่ที่  </w:t>
      </w:r>
      <w:r>
        <w:rPr>
          <w:rFonts w:asciiTheme="majorBidi" w:hAnsiTheme="majorBidi" w:cstheme="majorBidi"/>
          <w:sz w:val="32"/>
          <w:szCs w:val="32"/>
        </w:rPr>
        <w:t xml:space="preserve">7   </w:t>
      </w:r>
      <w:r>
        <w:rPr>
          <w:rFonts w:asciiTheme="majorBidi" w:hAnsiTheme="majorBidi" w:cstheme="majorBidi" w:hint="cs"/>
          <w:sz w:val="32"/>
          <w:szCs w:val="32"/>
          <w:cs/>
        </w:rPr>
        <w:t>ตำบลคำบง  อำเภอห้วยผึ้ง  จังหวัดกาฬสินธุ์</w:t>
      </w:r>
    </w:p>
    <w:p w:rsidR="00B522F6" w:rsidRPr="00B522F6" w:rsidRDefault="00B522F6" w:rsidP="00B522F6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B522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52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 </w:t>
      </w:r>
    </w:p>
    <w:p w:rsidR="00B522F6" w:rsidRDefault="00B522F6" w:rsidP="00B522F6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520220">
        <w:rPr>
          <w:rFonts w:ascii="TH SarabunPSK" w:hAnsi="TH SarabunPSK" w:cs="TH SarabunPSK" w:hint="cs"/>
          <w:sz w:val="32"/>
          <w:szCs w:val="32"/>
          <w:cs/>
        </w:rPr>
        <w:t xml:space="preserve">          ปัจจุบันปัญหาการใช้ยาปฎิชีวนะมากเกินความจำเป็นอย่างไม่เหมาะสม เป็นปัจจัยอย่างหนึ่งที่ก่อให้เกิดปัญหาเชื้อดื้อยาซึ่งเป็นปัญหาสุขภาพที่สำคัญ ซึ่งก่อให้เกิดปัญหาสำคัญนอกจากเป็นการใช้ยาที่สูญเปล่าโดยไม่เกิดประโยชน์ แล้วยังอาจก่อให้เกิดอาการไม</w:t>
      </w:r>
      <w:r>
        <w:rPr>
          <w:rFonts w:ascii="TH SarabunPSK" w:hAnsi="TH SarabunPSK" w:cs="TH SarabunPSK" w:hint="cs"/>
          <w:sz w:val="32"/>
          <w:szCs w:val="32"/>
          <w:cs/>
        </w:rPr>
        <w:t>่พึงประสงค์จากการใช้ยาและนำไปสู่</w:t>
      </w:r>
      <w:r w:rsidRPr="00520220">
        <w:rPr>
          <w:rFonts w:ascii="TH SarabunPSK" w:hAnsi="TH SarabunPSK" w:cs="TH SarabunPSK" w:hint="cs"/>
          <w:sz w:val="32"/>
          <w:szCs w:val="32"/>
          <w:cs/>
        </w:rPr>
        <w:t>ปัญหาการดื้อยาตามมา ถือเป็นวิกฤติทางสุขภาพที่ต้องเร่งควบคุมและป้องกัน โรงพยาบาลส่งเสริมสุขภาพบ้านดงอุดม ได้เล็งเห็นความสำคัญและประโยชน์ของการส่งเสริมการใช้ยาปฎิชีวนะอย่างสมเหตุผล จึงได้จัดทำโครงการการส่งเสริมการใช้ยาปฎิชีวนะ อย่างสมเหตุสมผล ซึ่งเป็นส่วนหนึ่งของการพัฒนาการใช้ยาอย่างสมเหตุผล (</w:t>
      </w:r>
      <w:r w:rsidRPr="00520220">
        <w:rPr>
          <w:rFonts w:ascii="TH SarabunPSK" w:hAnsi="TH SarabunPSK" w:cs="TH SarabunPSK"/>
          <w:sz w:val="32"/>
          <w:szCs w:val="32"/>
        </w:rPr>
        <w:t xml:space="preserve">Rational Drug Use RDU </w:t>
      </w:r>
      <w:r w:rsidRPr="00520220">
        <w:rPr>
          <w:rFonts w:ascii="TH SarabunPSK" w:hAnsi="TH SarabunPSK" w:cs="TH SarabunPSK" w:hint="cs"/>
          <w:sz w:val="32"/>
          <w:szCs w:val="32"/>
          <w:cs/>
        </w:rPr>
        <w:t>)โดยมุ่งเน้น 3 กลุ่มโรค ได้แก่ โรคติดเชื้อระบบทางเดินหายใจส่วนบน และหลอดลมอักเสบเฉียบพลัน โรคอุจจาระร่วงเฉียบพลัน และบาดแผลสดจากอุบัติเหตุ ภายใต้ความร่วมมืดของเจ้าหน้าที่ด้านสาธารณสุข  อสม. ผู้นำชุมชน ทำให้เจ้าหน้าที่ด้านสาธารณสุข อสม . ผู้นำชุมชน ตระหนักถึงความสำคัญของการใช้ยาปฎิชีวนะอย่างสมเหตุผล เพื่อป้องกันเชื้อดื้อยาในอนาคต</w:t>
      </w:r>
    </w:p>
    <w:p w:rsidR="00B522F6" w:rsidRPr="00B522F6" w:rsidRDefault="00B522F6" w:rsidP="00B522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067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522F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522F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B522F6" w:rsidRDefault="00B522F6" w:rsidP="00B522F6">
      <w:pPr>
        <w:rPr>
          <w:rFonts w:ascii="TH SarabunPSK" w:hAnsi="TH SarabunPSK" w:cs="TH SarabunPSK"/>
          <w:sz w:val="32"/>
          <w:szCs w:val="32"/>
        </w:rPr>
      </w:pPr>
      <w:r w:rsidRPr="004806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เพื่อให้คนในชุมชน มีความรู้ความเข้าใจในการใช้ยาอย่างปลอดภัย ครอบคลุมทั้งยาปฎิชีวนะ ยาชุด และยาสเตียรอยด์ อย่างสมเหตุและสมผล</w:t>
      </w:r>
    </w:p>
    <w:p w:rsidR="00B522F6" w:rsidRDefault="00B522F6" w:rsidP="00B522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2.เพื่อให้คนในชุมชน ร่วมกันเฝ้าระวัง ตรวจสอบแหล่งขายยาในชุมชน เช่นร้านค้า ร้านขายยา มิให้มีการลักลอบขายปฎิชีวนะและยาสเตียรอยด์ </w:t>
      </w:r>
    </w:p>
    <w:p w:rsidR="00B522F6" w:rsidRDefault="00B522F6" w:rsidP="00B522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เพื่อให้คนในชุมชนลดปัญหาการใช้ยาสเตียรอยด์  ยาชุดและยาปฎิชีวนะโดยไม่จำเป็น</w:t>
      </w: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.กลุ่มเป้าหมาย</w:t>
      </w:r>
    </w:p>
    <w:p w:rsidR="00A57962" w:rsidRPr="001B2A4D" w:rsidRDefault="00B522F6" w:rsidP="00A5796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คณะกรรมการหมู่บ้าน  อสม.  และจิตอาสา   จำนวน  </w:t>
      </w:r>
      <w:r>
        <w:rPr>
          <w:rFonts w:asciiTheme="majorBidi" w:hAnsiTheme="majorBidi" w:cstheme="majorBidi"/>
          <w:sz w:val="32"/>
          <w:szCs w:val="32"/>
        </w:rPr>
        <w:t xml:space="preserve">26  </w:t>
      </w: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</w:p>
    <w:p w:rsidR="00A57962" w:rsidRPr="001B2A4D" w:rsidRDefault="00A57962" w:rsidP="00A57962">
      <w:pPr>
        <w:rPr>
          <w:rFonts w:asciiTheme="majorBidi" w:hAnsiTheme="majorBidi" w:cstheme="majorBidi"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.ระยะเวลาดำเนินงาน</w:t>
      </w:r>
    </w:p>
    <w:p w:rsidR="00A57962" w:rsidRPr="001B2A4D" w:rsidRDefault="00A57962" w:rsidP="00A57962">
      <w:pPr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cs/>
        </w:rPr>
        <w:tab/>
        <w:t xml:space="preserve">เดือนตุลาคม </w:t>
      </w:r>
      <w:r w:rsidR="001B2A4D" w:rsidRPr="001B2A4D">
        <w:rPr>
          <w:rFonts w:asciiTheme="majorBidi" w:hAnsiTheme="majorBidi" w:cstheme="majorBidi"/>
          <w:sz w:val="32"/>
          <w:szCs w:val="32"/>
          <w:cs/>
        </w:rPr>
        <w:t>2561</w:t>
      </w:r>
      <w:r w:rsidRPr="001B2A4D">
        <w:rPr>
          <w:rFonts w:asciiTheme="majorBidi" w:hAnsiTheme="majorBidi" w:cstheme="majorBidi"/>
          <w:sz w:val="32"/>
          <w:szCs w:val="32"/>
          <w:cs/>
        </w:rPr>
        <w:t xml:space="preserve"> – เดือนกันยายน </w:t>
      </w:r>
      <w:r w:rsidR="001B2A4D" w:rsidRPr="001B2A4D">
        <w:rPr>
          <w:rFonts w:asciiTheme="majorBidi" w:hAnsiTheme="majorBidi" w:cstheme="majorBidi"/>
          <w:sz w:val="32"/>
          <w:szCs w:val="32"/>
          <w:cs/>
        </w:rPr>
        <w:t>2562</w:t>
      </w:r>
      <w:r w:rsidR="00B522F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A57962" w:rsidRPr="001B2A4D" w:rsidRDefault="00A57962" w:rsidP="00A57962">
      <w:pPr>
        <w:rPr>
          <w:rFonts w:asciiTheme="majorBidi" w:hAnsiTheme="majorBidi" w:cstheme="majorBidi"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.สถานที่</w:t>
      </w:r>
    </w:p>
    <w:p w:rsidR="00A57962" w:rsidRPr="001B2A4D" w:rsidRDefault="00B522F6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บ้านหนองมะงง  หมู่ที่  </w:t>
      </w:r>
      <w:r>
        <w:rPr>
          <w:rFonts w:asciiTheme="majorBidi" w:hAnsiTheme="majorBidi" w:cstheme="majorBidi"/>
          <w:sz w:val="32"/>
          <w:szCs w:val="32"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และบ้านวังน้ำเย็น  หมู่ที่  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A57962" w:rsidRPr="001B2A4D" w:rsidRDefault="00A57962" w:rsidP="00A57962">
      <w:pPr>
        <w:rPr>
          <w:rFonts w:asciiTheme="majorBidi" w:hAnsiTheme="majorBidi" w:cstheme="majorBidi"/>
          <w:sz w:val="32"/>
          <w:szCs w:val="32"/>
        </w:rPr>
      </w:pPr>
    </w:p>
    <w:p w:rsidR="00B522F6" w:rsidRDefault="00B522F6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522F6" w:rsidRDefault="00B522F6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.วิธีดำเนินงาน</w:t>
      </w:r>
    </w:p>
    <w:p w:rsidR="00A57962" w:rsidRPr="001B2A4D" w:rsidRDefault="00A57962" w:rsidP="001B2A4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bookmarkStart w:id="0" w:name="_GoBack"/>
      <w:r w:rsidRPr="001B2A4D">
        <w:rPr>
          <w:rFonts w:asciiTheme="majorBidi" w:hAnsiTheme="majorBidi" w:cstheme="majorBidi"/>
          <w:sz w:val="32"/>
          <w:szCs w:val="32"/>
          <w:cs/>
        </w:rPr>
        <w:t>เสนอโครงการ</w:t>
      </w:r>
    </w:p>
    <w:p w:rsidR="00A57962" w:rsidRPr="001B2A4D" w:rsidRDefault="00A57962" w:rsidP="00A5796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cs/>
        </w:rPr>
        <w:t>จั</w:t>
      </w:r>
      <w:r w:rsidR="00B522F6">
        <w:rPr>
          <w:rFonts w:asciiTheme="majorBidi" w:hAnsiTheme="majorBidi" w:cstheme="majorBidi"/>
          <w:sz w:val="32"/>
          <w:szCs w:val="32"/>
          <w:cs/>
        </w:rPr>
        <w:t>ด</w:t>
      </w:r>
      <w:r w:rsidR="00B522F6">
        <w:rPr>
          <w:rFonts w:asciiTheme="majorBidi" w:hAnsiTheme="majorBidi" w:cstheme="majorBidi" w:hint="cs"/>
          <w:sz w:val="32"/>
          <w:szCs w:val="32"/>
          <w:cs/>
        </w:rPr>
        <w:t>อบรมเชิงปฏิบัติการในการเฝ้าระวังการจำหน่ายยาปฏิชีวนะและยาชุดในชุมชน</w:t>
      </w:r>
    </w:p>
    <w:p w:rsidR="00A57962" w:rsidRPr="001B2A4D" w:rsidRDefault="00B522F6" w:rsidP="00A5796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ออกติดตามประเมินร้านค้าในชุมชนเพื่อขอความร่วมมือในการ</w:t>
      </w:r>
      <w:r w:rsidR="00010458">
        <w:rPr>
          <w:rFonts w:asciiTheme="majorBidi" w:hAnsiTheme="majorBidi" w:cstheme="majorBidi" w:hint="cs"/>
          <w:sz w:val="32"/>
          <w:szCs w:val="32"/>
          <w:cs/>
        </w:rPr>
        <w:t>เฝ้าระวังการขายยาปฏิชีวะนะและยาชุดในชุมชน</w:t>
      </w:r>
    </w:p>
    <w:p w:rsidR="00010458" w:rsidRDefault="00010458" w:rsidP="0001045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สรุปผลการประเมินจากการออกสำรวจประเมินร้านค้าชุมชน</w:t>
      </w:r>
    </w:p>
    <w:p w:rsidR="00A57962" w:rsidRPr="00010458" w:rsidRDefault="00010458" w:rsidP="0001045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10458">
        <w:rPr>
          <w:rFonts w:asciiTheme="majorBidi" w:hAnsiTheme="majorBidi" w:cstheme="majorBidi" w:hint="cs"/>
          <w:sz w:val="32"/>
          <w:szCs w:val="32"/>
          <w:cs/>
        </w:rPr>
        <w:t>เสนอแนวทางแก้ไข</w:t>
      </w:r>
      <w:r>
        <w:rPr>
          <w:rFonts w:asciiTheme="majorBidi" w:hAnsiTheme="majorBidi" w:cstheme="majorBidi" w:hint="cs"/>
          <w:sz w:val="32"/>
          <w:szCs w:val="32"/>
          <w:cs/>
        </w:rPr>
        <w:t>และมาตรการทางสังคม</w:t>
      </w:r>
    </w:p>
    <w:bookmarkEnd w:id="0"/>
    <w:p w:rsidR="00A57962" w:rsidRPr="001B2A4D" w:rsidRDefault="00A57962" w:rsidP="00A57962">
      <w:pPr>
        <w:rPr>
          <w:rFonts w:asciiTheme="majorBidi" w:hAnsiTheme="majorBidi" w:cstheme="majorBidi"/>
          <w:sz w:val="32"/>
          <w:szCs w:val="32"/>
        </w:rPr>
      </w:pPr>
    </w:p>
    <w:p w:rsidR="00A57962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 งบประมาณ</w:t>
      </w:r>
    </w:p>
    <w:p w:rsidR="008E5844" w:rsidRPr="00547FD3" w:rsidRDefault="008E5844" w:rsidP="008E584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D419A">
        <w:rPr>
          <w:rFonts w:ascii="TH SarabunPSK" w:hAnsi="TH SarabunPSK" w:cs="TH SarabunPSK" w:hint="cs"/>
          <w:sz w:val="32"/>
          <w:szCs w:val="32"/>
          <w:cs/>
        </w:rPr>
        <w:t>-  ค่าอาหา</w:t>
      </w:r>
      <w:r>
        <w:rPr>
          <w:rFonts w:ascii="TH SarabunPSK" w:hAnsi="TH SarabunPSK" w:cs="TH SarabunPSK" w:hint="cs"/>
          <w:sz w:val="32"/>
          <w:szCs w:val="32"/>
          <w:cs/>
        </w:rPr>
        <w:t>รว่างและอาหารกลางวันอบรมพัฒนาศักยภาพเครือข่ายจำนวน  26 คน ๆ ละ 100 บาท</w:t>
      </w:r>
      <w:r>
        <w:rPr>
          <w:rFonts w:ascii="TH SarabunPSK" w:hAnsi="TH SarabunPSK" w:cs="TH SarabunPSK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sz w:val="32"/>
          <w:szCs w:val="32"/>
          <w:cs/>
        </w:rPr>
        <w:t>2 วัน  เป็นเงิน 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  บาท</w:t>
      </w:r>
    </w:p>
    <w:p w:rsidR="008E5844" w:rsidRPr="00547FD3" w:rsidRDefault="008E5844" w:rsidP="008E584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D41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D419A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ค่าอาหารว่างและอาหารกลางวันในการประชุมเครือข่ายเพื่อประเมินสถานการณ์  26 คน ๆ ละ 100 </w:t>
      </w:r>
      <w:r>
        <w:rPr>
          <w:rFonts w:ascii="TH SarabunPSK" w:hAnsi="TH SarabunPSK" w:cs="TH SarabunPSK"/>
          <w:sz w:val="32"/>
          <w:szCs w:val="32"/>
        </w:rPr>
        <w:t xml:space="preserve">x 1 </w:t>
      </w:r>
      <w:r>
        <w:rPr>
          <w:rFonts w:ascii="TH SarabunPSK" w:hAnsi="TH SarabunPSK" w:cs="TH SarabunPSK" w:hint="cs"/>
          <w:sz w:val="32"/>
          <w:szCs w:val="32"/>
          <w:cs/>
        </w:rPr>
        <w:t>วัน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600  บาท</w:t>
      </w:r>
    </w:p>
    <w:p w:rsidR="008E5844" w:rsidRDefault="008E5844" w:rsidP="008E584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ค่าวิทยากรในการจัดอบรมคนละ  500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2 วัน  เป็นเงิน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8E5844" w:rsidRPr="00547FD3" w:rsidRDefault="008E5844" w:rsidP="008E584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ค่าป้ายโครงการ  2 ป้าย ๆ ละ 500 บาท  เป็นเงิน 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 บาท</w:t>
      </w:r>
    </w:p>
    <w:p w:rsidR="008E5844" w:rsidRPr="00AD419A" w:rsidRDefault="008E5844" w:rsidP="008E5844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  <w:r w:rsidRPr="00AD41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5844" w:rsidRDefault="008E5844" w:rsidP="008E5844">
      <w:pPr>
        <w:ind w:right="-262"/>
        <w:rPr>
          <w:rFonts w:ascii="TH SarabunPSK" w:hAnsi="TH SarabunPSK" w:cs="TH SarabunPSK"/>
          <w:sz w:val="32"/>
          <w:szCs w:val="32"/>
        </w:rPr>
      </w:pPr>
      <w:r w:rsidRPr="00AD419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AD419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AD419A">
        <w:rPr>
          <w:rFonts w:ascii="TH SarabunPSK" w:hAnsi="TH SarabunPSK" w:cs="TH SarabunPSK"/>
          <w:sz w:val="32"/>
          <w:szCs w:val="32"/>
          <w:cs/>
        </w:rPr>
        <w:t xml:space="preserve">  รวมเป็นเงิน </w:t>
      </w:r>
      <w:r w:rsidRPr="00AD41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800</w:t>
      </w:r>
      <w:r w:rsidRPr="00AD419A">
        <w:rPr>
          <w:rFonts w:ascii="TH SarabunPSK" w:hAnsi="TH SarabunPSK" w:cs="TH SarabunPSK"/>
          <w:sz w:val="32"/>
          <w:szCs w:val="32"/>
        </w:rPr>
        <w:t xml:space="preserve">   </w:t>
      </w:r>
      <w:r w:rsidRPr="00AD419A">
        <w:rPr>
          <w:rFonts w:ascii="TH SarabunPSK" w:hAnsi="TH SarabunPSK" w:cs="TH SarabunPSK"/>
          <w:sz w:val="32"/>
          <w:szCs w:val="32"/>
          <w:cs/>
        </w:rPr>
        <w:t>บาท</w:t>
      </w:r>
    </w:p>
    <w:p w:rsidR="00A57962" w:rsidRDefault="001B2A4D" w:rsidP="008E5844">
      <w:pPr>
        <w:ind w:right="-262"/>
        <w:rPr>
          <w:rFonts w:ascii="TH SarabunPSK" w:hAnsi="TH SarabunPSK" w:cs="TH SarabunPSK"/>
          <w:sz w:val="32"/>
          <w:szCs w:val="32"/>
        </w:rPr>
      </w:pPr>
      <w:r w:rsidRPr="001B2A4D">
        <w:rPr>
          <w:rFonts w:asciiTheme="majorBidi" w:hAnsiTheme="majorBidi" w:cstheme="majorBidi"/>
          <w:bCs/>
          <w:sz w:val="32"/>
          <w:szCs w:val="32"/>
          <w:cs/>
        </w:rPr>
        <w:t>9</w:t>
      </w:r>
      <w:r w:rsidR="00A57962" w:rsidRPr="001B2A4D">
        <w:rPr>
          <w:rFonts w:asciiTheme="majorBidi" w:hAnsiTheme="majorBidi" w:cstheme="majorBidi"/>
          <w:bCs/>
          <w:sz w:val="32"/>
          <w:szCs w:val="32"/>
        </w:rPr>
        <w:t xml:space="preserve">. </w:t>
      </w:r>
      <w:r w:rsidR="00A57962" w:rsidRPr="001B2A4D">
        <w:rPr>
          <w:rFonts w:asciiTheme="majorBidi" w:hAnsiTheme="majorBidi" w:cstheme="majorBidi"/>
          <w:bCs/>
          <w:sz w:val="32"/>
          <w:szCs w:val="32"/>
          <w:cs/>
        </w:rPr>
        <w:t>ผลที่คาดว่าจะได้รับ</w:t>
      </w:r>
      <w:r w:rsidR="008E5844">
        <w:rPr>
          <w:rFonts w:ascii="TH SarabunPSK" w:hAnsi="TH SarabunPSK" w:cs="TH SarabunPSK"/>
          <w:sz w:val="32"/>
          <w:szCs w:val="32"/>
        </w:rPr>
        <w:t xml:space="preserve">  </w:t>
      </w:r>
    </w:p>
    <w:p w:rsidR="008E5844" w:rsidRDefault="008E5844" w:rsidP="008E58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เกิดเครือข่ายการเฝ้าระวังการใช้ยาในชุมชน โดยร่วมกันทุกภาคีเครือข่ายไม่ว่าจะเป็น อสม ผุ้นำชุมชน ผู้ประกอบการร้านขายยา  ร้านค้า และชาวบ้านมีการดำเนินงานที่ต่อเนื่องและยั่งยืน</w:t>
      </w:r>
    </w:p>
    <w:p w:rsidR="008E5844" w:rsidRDefault="008E5844" w:rsidP="008E58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ไม่มีการจำหน่ายยาชุด และยาปฏิชีวนะในชุมชน</w:t>
      </w:r>
    </w:p>
    <w:p w:rsidR="008E5844" w:rsidRPr="008E5844" w:rsidRDefault="008E5844" w:rsidP="008E58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ประชาชนมีความรู้และความเข้าใจถึงผลกระทบของการใช้ยาแบบไม่สมเหตุผล</w:t>
      </w:r>
    </w:p>
    <w:p w:rsidR="00A57962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10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.การประเมินผล</w:t>
      </w:r>
      <w:r w:rsidR="008E584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8E5844" w:rsidRPr="00004C5E" w:rsidRDefault="008E5844" w:rsidP="00A57962">
      <w:pPr>
        <w:rPr>
          <w:rFonts w:asciiTheme="majorBidi" w:hAnsiTheme="majorBidi" w:cstheme="majorBidi"/>
          <w:sz w:val="32"/>
          <w:szCs w:val="32"/>
          <w:cs/>
        </w:rPr>
      </w:pPr>
      <w:r w:rsidRPr="00004C5E">
        <w:rPr>
          <w:rFonts w:asciiTheme="majorBidi" w:hAnsiTheme="majorBidi" w:cstheme="majorBidi"/>
          <w:sz w:val="32"/>
          <w:szCs w:val="32"/>
        </w:rPr>
        <w:t xml:space="preserve">        1.</w:t>
      </w:r>
      <w:r w:rsidRPr="00004C5E">
        <w:rPr>
          <w:rFonts w:asciiTheme="majorBidi" w:hAnsiTheme="majorBidi" w:cstheme="majorBidi" w:hint="cs"/>
          <w:sz w:val="32"/>
          <w:szCs w:val="32"/>
          <w:cs/>
        </w:rPr>
        <w:t>มีคณะกรรมการภาคีเครือข่ายในชุมชน</w:t>
      </w:r>
      <w:r w:rsidR="00004C5E" w:rsidRPr="00004C5E">
        <w:rPr>
          <w:rFonts w:asciiTheme="majorBidi" w:hAnsiTheme="majorBidi" w:cstheme="majorBidi" w:hint="cs"/>
          <w:sz w:val="32"/>
          <w:szCs w:val="32"/>
          <w:cs/>
        </w:rPr>
        <w:t>ในการเฝ้าระวัง</w:t>
      </w:r>
      <w:r w:rsidR="00004C5E">
        <w:rPr>
          <w:rFonts w:asciiTheme="majorBidi" w:hAnsiTheme="majorBidi" w:cstheme="majorBidi" w:hint="cs"/>
          <w:sz w:val="32"/>
          <w:szCs w:val="32"/>
          <w:cs/>
        </w:rPr>
        <w:t>การจำหน่ายยาชุดและยาปฏิชีวนะ</w:t>
      </w:r>
    </w:p>
    <w:p w:rsidR="00A57962" w:rsidRDefault="008E5844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004C5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สำรวจร้านค้าในชุมชนติดป้ายประกาศร้านค้าปลอดยาชุดและยาปฏิชีวนะ</w:t>
      </w:r>
    </w:p>
    <w:p w:rsidR="008E5844" w:rsidRPr="001B2A4D" w:rsidRDefault="008E5844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004C5E" w:rsidRDefault="00004C5E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4C5E" w:rsidRDefault="00004C5E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4C5E" w:rsidRDefault="00004C5E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4C5E" w:rsidRDefault="00004C5E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04C5E" w:rsidRDefault="00004C5E" w:rsidP="00A5796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11</w:t>
      </w:r>
      <w:r w:rsidR="0003346F" w:rsidRPr="001B2A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ผลลัพธ์การดำเนินงาน </w:t>
      </w:r>
    </w:p>
    <w:p w:rsidR="00285A1B" w:rsidRPr="001B2A4D" w:rsidRDefault="00285A1B" w:rsidP="00A57962">
      <w:pPr>
        <w:rPr>
          <w:rFonts w:asciiTheme="majorBidi" w:hAnsiTheme="majorBidi" w:cstheme="majorBidi"/>
          <w:sz w:val="32"/>
          <w:szCs w:val="32"/>
          <w:lang w:val="en-GB"/>
        </w:rPr>
      </w:pPr>
      <w:r w:rsidRPr="001B2A4D">
        <w:rPr>
          <w:rFonts w:asciiTheme="majorBidi" w:hAnsiTheme="majorBidi" w:cstheme="majorBidi"/>
          <w:sz w:val="32"/>
          <w:szCs w:val="32"/>
        </w:rPr>
        <w:tab/>
      </w:r>
      <w:r w:rsidR="001B2A4D" w:rsidRPr="001B2A4D">
        <w:rPr>
          <w:rFonts w:asciiTheme="majorBidi" w:hAnsiTheme="majorBidi" w:cstheme="majorBidi"/>
          <w:sz w:val="32"/>
          <w:szCs w:val="32"/>
          <w:cs/>
          <w:lang w:val="en-GB"/>
        </w:rPr>
        <w:t>11.1</w:t>
      </w:r>
      <w:r w:rsidRPr="001B2A4D">
        <w:rPr>
          <w:rFonts w:asciiTheme="majorBidi" w:hAnsiTheme="majorBidi" w:cstheme="majorBidi"/>
          <w:sz w:val="32"/>
          <w:szCs w:val="32"/>
          <w:cs/>
          <w:lang w:val="en-GB"/>
        </w:rPr>
        <w:t xml:space="preserve"> การเบิกจ่ายงบประมาณ</w:t>
      </w:r>
    </w:p>
    <w:p w:rsidR="004570EF" w:rsidRPr="001B2A4D" w:rsidRDefault="004570EF" w:rsidP="00A57962">
      <w:pPr>
        <w:rPr>
          <w:rFonts w:asciiTheme="majorBidi" w:hAnsiTheme="majorBidi" w:cstheme="majorBidi"/>
          <w:sz w:val="32"/>
          <w:szCs w:val="32"/>
          <w:lang w:val="en-GB"/>
        </w:rPr>
      </w:pPr>
      <w:r w:rsidRPr="001B2A4D">
        <w:rPr>
          <w:rFonts w:asciiTheme="majorBidi" w:hAnsiTheme="majorBidi" w:cstheme="majorBidi"/>
          <w:sz w:val="32"/>
          <w:szCs w:val="32"/>
          <w:lang w:val="en-GB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1"/>
        <w:gridCol w:w="2005"/>
        <w:gridCol w:w="2181"/>
        <w:gridCol w:w="2165"/>
      </w:tblGrid>
      <w:tr w:rsidR="004570EF" w:rsidRPr="001B2A4D" w:rsidTr="004570EF">
        <w:tc>
          <w:tcPr>
            <w:tcW w:w="2988" w:type="dxa"/>
          </w:tcPr>
          <w:p w:rsidR="004570EF" w:rsidRPr="001B2A4D" w:rsidRDefault="004570EF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2049" w:type="dxa"/>
          </w:tcPr>
          <w:p w:rsidR="004570EF" w:rsidRPr="001B2A4D" w:rsidRDefault="004570EF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งบประมาณทั้งหมด</w:t>
            </w: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lastRenderedPageBreak/>
              <w:t>(บาท)</w:t>
            </w:r>
          </w:p>
        </w:tc>
        <w:tc>
          <w:tcPr>
            <w:tcW w:w="2256" w:type="dxa"/>
          </w:tcPr>
          <w:p w:rsidR="004570EF" w:rsidRPr="001B2A4D" w:rsidRDefault="004570EF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lastRenderedPageBreak/>
              <w:t>เบิกจ่าย (บาท)</w:t>
            </w:r>
          </w:p>
        </w:tc>
        <w:tc>
          <w:tcPr>
            <w:tcW w:w="2256" w:type="dxa"/>
          </w:tcPr>
          <w:p w:rsidR="004570EF" w:rsidRPr="001B2A4D" w:rsidRDefault="004570EF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ร้อยละ</w:t>
            </w:r>
          </w:p>
        </w:tc>
      </w:tr>
      <w:tr w:rsidR="004570EF" w:rsidRPr="001B2A4D" w:rsidTr="004570EF">
        <w:tc>
          <w:tcPr>
            <w:tcW w:w="2988" w:type="dxa"/>
          </w:tcPr>
          <w:p w:rsidR="004570EF" w:rsidRPr="001B2A4D" w:rsidRDefault="00004C5E" w:rsidP="00A57962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อบรมพัฒนาศักยภาพเครือข่าย</w:t>
            </w:r>
          </w:p>
        </w:tc>
        <w:tc>
          <w:tcPr>
            <w:tcW w:w="2049" w:type="dxa"/>
          </w:tcPr>
          <w:p w:rsidR="004570EF" w:rsidRPr="00004C5E" w:rsidRDefault="00004C5E" w:rsidP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5,200</w:t>
            </w:r>
          </w:p>
        </w:tc>
        <w:tc>
          <w:tcPr>
            <w:tcW w:w="2256" w:type="dxa"/>
          </w:tcPr>
          <w:p w:rsidR="004570EF" w:rsidRPr="00004C5E" w:rsidRDefault="00004C5E" w:rsidP="00A5796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5,200</w:t>
            </w:r>
          </w:p>
        </w:tc>
        <w:tc>
          <w:tcPr>
            <w:tcW w:w="2256" w:type="dxa"/>
          </w:tcPr>
          <w:p w:rsidR="004570EF" w:rsidRPr="001B2A4D" w:rsidRDefault="001B2A4D" w:rsidP="00A5796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100</w:t>
            </w:r>
          </w:p>
        </w:tc>
      </w:tr>
      <w:tr w:rsidR="001B2A4D" w:rsidRPr="001B2A4D" w:rsidTr="004570EF">
        <w:tc>
          <w:tcPr>
            <w:tcW w:w="2988" w:type="dxa"/>
          </w:tcPr>
          <w:p w:rsidR="001B2A4D" w:rsidRPr="001B2A4D" w:rsidRDefault="00004C5E" w:rsidP="00A57962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ประชุมเครือข่ายเพื่อประเมินสถานการณ์  </w:t>
            </w:r>
          </w:p>
        </w:tc>
        <w:tc>
          <w:tcPr>
            <w:tcW w:w="2049" w:type="dxa"/>
          </w:tcPr>
          <w:p w:rsidR="001B2A4D" w:rsidRPr="001B2A4D" w:rsidRDefault="001B2A4D" w:rsidP="00A5796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004C5E">
              <w:rPr>
                <w:rFonts w:asciiTheme="majorBidi" w:hAnsiTheme="majorBidi" w:cstheme="majorBidi"/>
                <w:sz w:val="32"/>
                <w:szCs w:val="32"/>
              </w:rPr>
              <w:t>,600</w:t>
            </w:r>
          </w:p>
        </w:tc>
        <w:tc>
          <w:tcPr>
            <w:tcW w:w="2256" w:type="dxa"/>
          </w:tcPr>
          <w:p w:rsidR="001B2A4D" w:rsidRPr="001B2A4D" w:rsidRDefault="001B2A4D" w:rsidP="00A5796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2,</w:t>
            </w:r>
            <w:r w:rsidR="00004C5E"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2256" w:type="dxa"/>
          </w:tcPr>
          <w:p w:rsidR="001B2A4D" w:rsidRPr="001B2A4D" w:rsidRDefault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100</w:t>
            </w:r>
          </w:p>
        </w:tc>
      </w:tr>
      <w:tr w:rsidR="001B2A4D" w:rsidRPr="001B2A4D" w:rsidTr="004570EF">
        <w:tc>
          <w:tcPr>
            <w:tcW w:w="2988" w:type="dxa"/>
          </w:tcPr>
          <w:p w:rsidR="001B2A4D" w:rsidRPr="001B2A4D" w:rsidRDefault="001B2A4D" w:rsidP="00F76A75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ค่</w:t>
            </w:r>
            <w:r w:rsidR="00004C5E"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าวัสดุในการดำเนินงาน</w:t>
            </w:r>
          </w:p>
        </w:tc>
        <w:tc>
          <w:tcPr>
            <w:tcW w:w="2049" w:type="dxa"/>
          </w:tcPr>
          <w:p w:rsidR="001B2A4D" w:rsidRPr="001B2A4D" w:rsidRDefault="00004C5E" w:rsidP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1,000</w:t>
            </w:r>
          </w:p>
        </w:tc>
        <w:tc>
          <w:tcPr>
            <w:tcW w:w="2256" w:type="dxa"/>
          </w:tcPr>
          <w:p w:rsidR="001B2A4D" w:rsidRPr="001B2A4D" w:rsidRDefault="00004C5E" w:rsidP="00A5796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1,000</w:t>
            </w:r>
          </w:p>
        </w:tc>
        <w:tc>
          <w:tcPr>
            <w:tcW w:w="2256" w:type="dxa"/>
          </w:tcPr>
          <w:p w:rsidR="001B2A4D" w:rsidRPr="001B2A4D" w:rsidRDefault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100</w:t>
            </w:r>
          </w:p>
        </w:tc>
      </w:tr>
      <w:tr w:rsidR="001B2A4D" w:rsidRPr="001B2A4D" w:rsidTr="00F76A75">
        <w:tc>
          <w:tcPr>
            <w:tcW w:w="2988" w:type="dxa"/>
          </w:tcPr>
          <w:p w:rsidR="001B2A4D" w:rsidRPr="001B2A4D" w:rsidRDefault="001B2A4D" w:rsidP="0014134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2049" w:type="dxa"/>
          </w:tcPr>
          <w:p w:rsidR="001B2A4D" w:rsidRPr="001B2A4D" w:rsidRDefault="001B2A4D" w:rsidP="0014134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</w:tc>
        <w:tc>
          <w:tcPr>
            <w:tcW w:w="2256" w:type="dxa"/>
          </w:tcPr>
          <w:p w:rsidR="001B2A4D" w:rsidRPr="001B2A4D" w:rsidRDefault="001B2A4D" w:rsidP="0014134F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</w:tc>
        <w:tc>
          <w:tcPr>
            <w:tcW w:w="2256" w:type="dxa"/>
          </w:tcPr>
          <w:p w:rsidR="001B2A4D" w:rsidRPr="001B2A4D" w:rsidRDefault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100</w:t>
            </w:r>
          </w:p>
        </w:tc>
      </w:tr>
    </w:tbl>
    <w:p w:rsidR="004570EF" w:rsidRPr="001B2A4D" w:rsidRDefault="004570EF" w:rsidP="00A57962">
      <w:pPr>
        <w:rPr>
          <w:rFonts w:asciiTheme="majorBidi" w:hAnsiTheme="majorBidi" w:cstheme="majorBidi"/>
          <w:sz w:val="32"/>
          <w:szCs w:val="32"/>
          <w:lang w:val="en-GB"/>
        </w:rPr>
      </w:pPr>
    </w:p>
    <w:p w:rsidR="00285A1B" w:rsidRDefault="004570EF" w:rsidP="00A57962">
      <w:pPr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lang w:val="en-GB"/>
        </w:rPr>
        <w:tab/>
      </w:r>
      <w:r w:rsidR="001B2A4D" w:rsidRPr="001B2A4D">
        <w:rPr>
          <w:rFonts w:asciiTheme="majorBidi" w:hAnsiTheme="majorBidi" w:cstheme="majorBidi"/>
          <w:sz w:val="32"/>
          <w:szCs w:val="32"/>
          <w:cs/>
          <w:lang w:val="en-GB"/>
        </w:rPr>
        <w:t>11.2</w:t>
      </w:r>
      <w:r w:rsidR="00004C5E">
        <w:rPr>
          <w:rFonts w:asciiTheme="majorBidi" w:hAnsiTheme="majorBidi" w:cstheme="majorBidi"/>
          <w:sz w:val="32"/>
          <w:szCs w:val="32"/>
          <w:cs/>
          <w:lang w:val="en-GB"/>
        </w:rPr>
        <w:t xml:space="preserve"> ผลการดำเนิน</w:t>
      </w:r>
      <w:r w:rsidR="00004C5E">
        <w:rPr>
          <w:rFonts w:asciiTheme="majorBidi" w:hAnsiTheme="majorBidi" w:cstheme="majorBidi" w:hint="cs"/>
          <w:sz w:val="32"/>
          <w:szCs w:val="32"/>
          <w:cs/>
          <w:lang w:val="en-GB"/>
        </w:rPr>
        <w:t>การใช้ยาอย่างปลอดภัยในชุมชน</w:t>
      </w:r>
      <w:r w:rsidR="00EE3C05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บ้านหนองมะงง หมู่ที่ </w:t>
      </w:r>
      <w:r w:rsidR="00EE3C05">
        <w:rPr>
          <w:rFonts w:asciiTheme="majorBidi" w:hAnsiTheme="majorBidi" w:cstheme="majorBidi"/>
          <w:sz w:val="32"/>
          <w:szCs w:val="32"/>
        </w:rPr>
        <w:t>4,</w:t>
      </w:r>
      <w:r w:rsidR="00EE3C05">
        <w:rPr>
          <w:rFonts w:asciiTheme="majorBidi" w:hAnsiTheme="majorBidi" w:cstheme="majorBidi" w:hint="cs"/>
          <w:sz w:val="32"/>
          <w:szCs w:val="32"/>
          <w:cs/>
        </w:rPr>
        <w:t xml:space="preserve">บ้านวังน้ำเย็น หมู่ที่ </w:t>
      </w:r>
      <w:r w:rsidR="00EE3C05">
        <w:rPr>
          <w:rFonts w:asciiTheme="majorBidi" w:hAnsiTheme="majorBidi" w:cstheme="majorBidi"/>
          <w:sz w:val="32"/>
          <w:szCs w:val="32"/>
        </w:rPr>
        <w:t>7</w:t>
      </w:r>
    </w:p>
    <w:p w:rsidR="00EE3C05" w:rsidRPr="00EE3C05" w:rsidRDefault="00EE3C05" w:rsidP="00A5796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ก่อน และหลังดำเนินการตามโครงการ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2453"/>
        <w:gridCol w:w="2410"/>
        <w:gridCol w:w="1417"/>
      </w:tblGrid>
      <w:tr w:rsidR="00EE3C05" w:rsidRPr="001B2A4D" w:rsidTr="00EE3C05">
        <w:tc>
          <w:tcPr>
            <w:tcW w:w="1908" w:type="dxa"/>
            <w:vMerge w:val="restart"/>
          </w:tcPr>
          <w:p w:rsidR="00EE3C05" w:rsidRPr="001B2A4D" w:rsidRDefault="00EE3C05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เดือน</w:t>
            </w:r>
          </w:p>
        </w:tc>
        <w:tc>
          <w:tcPr>
            <w:tcW w:w="6280" w:type="dxa"/>
            <w:gridSpan w:val="3"/>
          </w:tcPr>
          <w:p w:rsidR="00EE3C05" w:rsidRPr="001B2A4D" w:rsidRDefault="00EE3C05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กิจกรรรมออกตรวจประเมินร้านค้า</w:t>
            </w:r>
          </w:p>
        </w:tc>
      </w:tr>
      <w:tr w:rsidR="00EE3C05" w:rsidRPr="001B2A4D" w:rsidTr="00EE3C05">
        <w:tc>
          <w:tcPr>
            <w:tcW w:w="1908" w:type="dxa"/>
            <w:vMerge/>
          </w:tcPr>
          <w:p w:rsidR="00EE3C05" w:rsidRPr="001B2A4D" w:rsidRDefault="00EE3C05" w:rsidP="00A57962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2453" w:type="dxa"/>
          </w:tcPr>
          <w:p w:rsidR="00EE3C05" w:rsidRPr="001B2A4D" w:rsidRDefault="00EE3C05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จำนวนร้านที่ออกตรวจ</w:t>
            </w:r>
          </w:p>
        </w:tc>
        <w:tc>
          <w:tcPr>
            <w:tcW w:w="2410" w:type="dxa"/>
          </w:tcPr>
          <w:p w:rsidR="00EE3C05" w:rsidRPr="00004C5E" w:rsidRDefault="00EE3C05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จำนวนร้านค้าที่ปลอดยาปฏิชีวนะ/ยาชุด</w:t>
            </w:r>
          </w:p>
        </w:tc>
        <w:tc>
          <w:tcPr>
            <w:tcW w:w="1417" w:type="dxa"/>
          </w:tcPr>
          <w:p w:rsidR="00EE3C05" w:rsidRPr="001B2A4D" w:rsidRDefault="00EE3C05" w:rsidP="004570E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ร้อยละ</w:t>
            </w:r>
          </w:p>
        </w:tc>
      </w:tr>
      <w:tr w:rsidR="00EE3C05" w:rsidRPr="001B2A4D" w:rsidTr="00EE3C05">
        <w:tc>
          <w:tcPr>
            <w:tcW w:w="1908" w:type="dxa"/>
          </w:tcPr>
          <w:p w:rsidR="00EE3C05" w:rsidRPr="001B2A4D" w:rsidRDefault="00EE3C05" w:rsidP="001B2A4D">
            <w:p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ตุลาคม 2561</w:t>
            </w:r>
          </w:p>
        </w:tc>
        <w:tc>
          <w:tcPr>
            <w:tcW w:w="2453" w:type="dxa"/>
          </w:tcPr>
          <w:p w:rsidR="00EE3C05" w:rsidRPr="00EE3C05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EE3C05" w:rsidRPr="00EE3C05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 /2</w:t>
            </w:r>
          </w:p>
        </w:tc>
        <w:tc>
          <w:tcPr>
            <w:tcW w:w="1417" w:type="dxa"/>
          </w:tcPr>
          <w:p w:rsidR="00EE3C05" w:rsidRPr="00EE3C05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0 /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EE3C05" w:rsidRPr="001B2A4D" w:rsidTr="00EE3C05">
        <w:tc>
          <w:tcPr>
            <w:tcW w:w="1908" w:type="dxa"/>
          </w:tcPr>
          <w:p w:rsidR="00EE3C05" w:rsidRPr="001B2A4D" w:rsidRDefault="00EE3C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453" w:type="dxa"/>
          </w:tcPr>
          <w:p w:rsidR="00EE3C05" w:rsidRPr="00EE3C05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EE3C05" w:rsidRPr="001B2A4D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8 / 8</w:t>
            </w:r>
          </w:p>
        </w:tc>
        <w:tc>
          <w:tcPr>
            <w:tcW w:w="1417" w:type="dxa"/>
          </w:tcPr>
          <w:p w:rsidR="00EE3C05" w:rsidRPr="001B2A4D" w:rsidRDefault="00EE3C05" w:rsidP="001B2A4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100 /100</w:t>
            </w:r>
          </w:p>
        </w:tc>
      </w:tr>
    </w:tbl>
    <w:p w:rsidR="004570EF" w:rsidRPr="001B2A4D" w:rsidRDefault="004570EF" w:rsidP="00A57962">
      <w:pPr>
        <w:rPr>
          <w:rFonts w:asciiTheme="majorBidi" w:hAnsiTheme="majorBidi" w:cstheme="majorBidi"/>
          <w:sz w:val="32"/>
          <w:szCs w:val="32"/>
          <w:lang w:val="en-GB"/>
        </w:rPr>
      </w:pPr>
    </w:p>
    <w:p w:rsidR="004570EF" w:rsidRPr="001B2A4D" w:rsidRDefault="004570EF" w:rsidP="00A57962">
      <w:pPr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1B2A4D">
        <w:rPr>
          <w:rFonts w:asciiTheme="majorBidi" w:hAnsiTheme="majorBidi" w:cstheme="majorBidi"/>
          <w:sz w:val="32"/>
          <w:szCs w:val="32"/>
          <w:cs/>
          <w:lang w:val="en-GB"/>
        </w:rPr>
        <w:tab/>
      </w:r>
      <w:r w:rsidR="001B2A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11.3 </w:t>
      </w:r>
      <w:r w:rsidRPr="001B2A4D">
        <w:rPr>
          <w:rFonts w:asciiTheme="majorBidi" w:hAnsiTheme="majorBidi" w:cstheme="majorBidi"/>
          <w:sz w:val="32"/>
          <w:szCs w:val="32"/>
          <w:cs/>
          <w:lang w:val="en-GB"/>
        </w:rPr>
        <w:t xml:space="preserve"> ผลการดำเนินงานตามตัวชี้วัด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68"/>
        <w:gridCol w:w="2160"/>
      </w:tblGrid>
      <w:tr w:rsidR="00A57962" w:rsidRPr="001B2A4D" w:rsidTr="00285A1B">
        <w:tc>
          <w:tcPr>
            <w:tcW w:w="5070" w:type="dxa"/>
          </w:tcPr>
          <w:p w:rsidR="00A57962" w:rsidRPr="001B2A4D" w:rsidRDefault="00A57962" w:rsidP="0014134F">
            <w:pPr>
              <w:ind w:left="-4484" w:firstLine="448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68" w:type="dxa"/>
          </w:tcPr>
          <w:p w:rsidR="00A57962" w:rsidRPr="001B2A4D" w:rsidRDefault="00A57962" w:rsidP="0014134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เกณฑ์</w:t>
            </w:r>
          </w:p>
        </w:tc>
        <w:tc>
          <w:tcPr>
            <w:tcW w:w="2160" w:type="dxa"/>
          </w:tcPr>
          <w:p w:rsidR="00A57962" w:rsidRPr="001B2A4D" w:rsidRDefault="00A57962" w:rsidP="0014134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ผลงาน</w:t>
            </w:r>
            <w:r w:rsidRPr="001B2A4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B2A4D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  <w:r w:rsidRPr="001B2A4D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57962" w:rsidRPr="001B2A4D" w:rsidTr="00285A1B">
        <w:tc>
          <w:tcPr>
            <w:tcW w:w="5070" w:type="dxa"/>
          </w:tcPr>
          <w:p w:rsidR="00A57962" w:rsidRPr="001B2A4D" w:rsidRDefault="00EE3C05" w:rsidP="0014134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มีคณะกรรมการภาคีเครือข่ายจิตอาสาในการเฝ้าระวังการจำหน่ายยาปฏิชีวนะ/ยาชุดในหมู่บ้าน</w:t>
            </w:r>
          </w:p>
        </w:tc>
        <w:tc>
          <w:tcPr>
            <w:tcW w:w="1968" w:type="dxa"/>
          </w:tcPr>
          <w:p w:rsidR="00A57962" w:rsidRPr="001B2A4D" w:rsidRDefault="00EE3C05" w:rsidP="001B2A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2160" w:type="dxa"/>
          </w:tcPr>
          <w:p w:rsidR="00A57962" w:rsidRPr="001B2A4D" w:rsidRDefault="0014134F" w:rsidP="001B2A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A57962" w:rsidRPr="001B2A4D" w:rsidTr="00285A1B">
        <w:tc>
          <w:tcPr>
            <w:tcW w:w="5070" w:type="dxa"/>
          </w:tcPr>
          <w:p w:rsidR="00A57962" w:rsidRPr="001B2A4D" w:rsidRDefault="0014134F" w:rsidP="0014134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จำนวนร้านค้าไม่จำหน่ายยาปฏิชีวนะ /ยาชุด</w:t>
            </w:r>
          </w:p>
        </w:tc>
        <w:tc>
          <w:tcPr>
            <w:tcW w:w="1968" w:type="dxa"/>
          </w:tcPr>
          <w:p w:rsidR="00A57962" w:rsidRPr="001B2A4D" w:rsidRDefault="0014134F" w:rsidP="001B2A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2160" w:type="dxa"/>
          </w:tcPr>
          <w:p w:rsidR="00A57962" w:rsidRPr="001B2A4D" w:rsidRDefault="0014134F" w:rsidP="001413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A57962" w:rsidRPr="001B2A4D" w:rsidTr="00285A1B">
        <w:tc>
          <w:tcPr>
            <w:tcW w:w="5070" w:type="dxa"/>
          </w:tcPr>
          <w:p w:rsidR="00A57962" w:rsidRPr="001B2A4D" w:rsidRDefault="00A57962" w:rsidP="001413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8" w:type="dxa"/>
          </w:tcPr>
          <w:p w:rsidR="00A57962" w:rsidRPr="001B2A4D" w:rsidRDefault="00A57962" w:rsidP="001B2A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57962" w:rsidRPr="001B2A4D" w:rsidRDefault="00A57962" w:rsidP="001413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57962" w:rsidRPr="001B2A4D" w:rsidRDefault="00A57962" w:rsidP="00A57962">
      <w:pPr>
        <w:tabs>
          <w:tab w:val="left" w:pos="6521"/>
        </w:tabs>
        <w:rPr>
          <w:rFonts w:asciiTheme="majorBidi" w:hAnsiTheme="majorBidi" w:cstheme="majorBidi"/>
          <w:sz w:val="32"/>
          <w:szCs w:val="32"/>
        </w:rPr>
      </w:pPr>
    </w:p>
    <w:p w:rsidR="00A57962" w:rsidRPr="001B2A4D" w:rsidRDefault="001B2A4D" w:rsidP="00A57962">
      <w:pPr>
        <w:tabs>
          <w:tab w:val="left" w:pos="6521"/>
        </w:tabs>
        <w:ind w:left="5760" w:hanging="5760"/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.ปัจจัยแห่งความสำเร็จ</w:t>
      </w:r>
    </w:p>
    <w:p w:rsidR="00A57962" w:rsidRDefault="001B2A4D" w:rsidP="0014134F">
      <w:pPr>
        <w:ind w:left="5760" w:hanging="5040"/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cs/>
        </w:rPr>
        <w:t>1</w:t>
      </w:r>
      <w:r w:rsidR="0014134F">
        <w:rPr>
          <w:rFonts w:asciiTheme="majorBidi" w:hAnsiTheme="majorBidi" w:cstheme="majorBidi"/>
          <w:sz w:val="32"/>
          <w:szCs w:val="32"/>
          <w:cs/>
        </w:rPr>
        <w:t>.</w:t>
      </w:r>
      <w:r w:rsidR="0014134F">
        <w:rPr>
          <w:rFonts w:asciiTheme="majorBidi" w:hAnsiTheme="majorBidi" w:cstheme="majorBidi" w:hint="cs"/>
          <w:sz w:val="32"/>
          <w:szCs w:val="32"/>
          <w:cs/>
        </w:rPr>
        <w:t>คณะกรรมการหมู่บ้านมีความเข้มแข็งและเข้าใจถึงปัญหาและโทษของการใช้ยาอย่างไม่สมเหตุ</w:t>
      </w:r>
    </w:p>
    <w:p w:rsidR="0014134F" w:rsidRDefault="0014134F" w:rsidP="0014134F">
      <w:pPr>
        <w:ind w:left="5760" w:hanging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สมผล</w:t>
      </w:r>
    </w:p>
    <w:p w:rsidR="0014134F" w:rsidRDefault="0014134F" w:rsidP="0014134F">
      <w:pPr>
        <w:ind w:left="5760" w:hanging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นโยบายภาครัฐที่สนับสนุนให้มีกิจกรรมโครงการดังกล่าวในชุมชนทำให้เกิดองค์ความรู้เรื่องการ</w:t>
      </w:r>
    </w:p>
    <w:p w:rsidR="0014134F" w:rsidRPr="001B2A4D" w:rsidRDefault="0014134F" w:rsidP="0014134F">
      <w:pPr>
        <w:ind w:left="5760" w:hanging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ใช้ยาที่ไม่ปลอดภัยทำให้ผู้ประกอบการเห็นถึงปัญหาที่จะส่งผลกระทบต่อผู้บริโภค</w:t>
      </w:r>
    </w:p>
    <w:p w:rsidR="00A57962" w:rsidRPr="001B2A4D" w:rsidRDefault="00A57962" w:rsidP="00A57962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13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.ปัญหาอุปสรรค</w:t>
      </w:r>
    </w:p>
    <w:p w:rsidR="00A57962" w:rsidRPr="001B2A4D" w:rsidRDefault="001B2A4D" w:rsidP="00A5796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14134F">
        <w:rPr>
          <w:rFonts w:asciiTheme="majorBidi" w:hAnsiTheme="majorBidi" w:cstheme="majorBidi" w:hint="cs"/>
          <w:sz w:val="32"/>
          <w:szCs w:val="32"/>
          <w:cs/>
        </w:rPr>
        <w:t>ยังมีรถเล่ขายยา</w:t>
      </w:r>
      <w:r w:rsidR="00650415">
        <w:rPr>
          <w:rFonts w:asciiTheme="majorBidi" w:hAnsiTheme="majorBidi" w:cstheme="majorBidi" w:hint="cs"/>
          <w:sz w:val="32"/>
          <w:szCs w:val="32"/>
          <w:cs/>
        </w:rPr>
        <w:t>ที่ยังเข้ามาเล่จำหน่ายยา</w:t>
      </w:r>
      <w:r w:rsidR="0014134F">
        <w:rPr>
          <w:rFonts w:asciiTheme="majorBidi" w:hAnsiTheme="majorBidi" w:cstheme="majorBidi" w:hint="cs"/>
          <w:sz w:val="32"/>
          <w:szCs w:val="32"/>
          <w:cs/>
        </w:rPr>
        <w:t>ดังกล่าวในชุมชนซึ่งนอกเหนื</w:t>
      </w:r>
      <w:r w:rsidR="00650415">
        <w:rPr>
          <w:rFonts w:asciiTheme="majorBidi" w:hAnsiTheme="majorBidi" w:cstheme="majorBidi" w:hint="cs"/>
          <w:sz w:val="32"/>
          <w:szCs w:val="32"/>
          <w:cs/>
        </w:rPr>
        <w:t>อจากร้านค้าของชำ</w:t>
      </w:r>
    </w:p>
    <w:p w:rsidR="00650415" w:rsidRDefault="001B2A4D" w:rsidP="00A5796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B2A4D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650415">
        <w:rPr>
          <w:rFonts w:asciiTheme="majorBidi" w:hAnsiTheme="majorBidi" w:cstheme="majorBidi"/>
          <w:sz w:val="32"/>
          <w:szCs w:val="32"/>
          <w:cs/>
        </w:rPr>
        <w:t>ประชาชน</w:t>
      </w:r>
      <w:r w:rsidR="00650415">
        <w:rPr>
          <w:rFonts w:asciiTheme="majorBidi" w:hAnsiTheme="majorBidi" w:cstheme="majorBidi" w:hint="cs"/>
          <w:sz w:val="32"/>
          <w:szCs w:val="32"/>
          <w:cs/>
        </w:rPr>
        <w:t>ยังมีความเคยชินกับการฟังสื่อโฆษณาซึ่งเป็นช่องทางหนึ่งในการโฆษณาขายยากลุ่ม</w:t>
      </w:r>
    </w:p>
    <w:p w:rsidR="00A57962" w:rsidRPr="001B2A4D" w:rsidRDefault="00650415" w:rsidP="00A57962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ดังกล่าวทำให้ประชาชนเกิดความเข้าใจคาดเคลื่อน</w:t>
      </w:r>
    </w:p>
    <w:p w:rsidR="00A57962" w:rsidRPr="001B2A4D" w:rsidRDefault="00A57962" w:rsidP="00A57962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A57962" w:rsidRPr="001B2A4D" w:rsidRDefault="001B2A4D" w:rsidP="00A5796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2A4D">
        <w:rPr>
          <w:rFonts w:asciiTheme="majorBidi" w:hAnsiTheme="majorBidi" w:cstheme="majorBidi"/>
          <w:b/>
          <w:bCs/>
          <w:sz w:val="32"/>
          <w:szCs w:val="32"/>
          <w:cs/>
        </w:rPr>
        <w:t>14</w:t>
      </w:r>
      <w:r w:rsidR="00A57962" w:rsidRPr="001B2A4D">
        <w:rPr>
          <w:rFonts w:asciiTheme="majorBidi" w:hAnsiTheme="majorBidi" w:cstheme="majorBidi"/>
          <w:b/>
          <w:bCs/>
          <w:sz w:val="32"/>
          <w:szCs w:val="32"/>
          <w:cs/>
        </w:rPr>
        <w:t>.โอกาสพัฒนา</w:t>
      </w:r>
    </w:p>
    <w:p w:rsidR="00A57962" w:rsidRDefault="00650415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จัดกิจกรรมให้คลอบคลุมกลุ่มเป้าหมายทุกกลุ่มเพื่อสร้างภาคีเครือข่ายในการป้องกันการจำหน่าย</w:t>
      </w:r>
    </w:p>
    <w:p w:rsidR="00650415" w:rsidRDefault="00650415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ยาชุดและยาปฏิชีวนะ</w:t>
      </w:r>
    </w:p>
    <w:p w:rsidR="00650415" w:rsidRDefault="00650415" w:rsidP="00A5796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ผลักดันให้เกิดเป็นมาตรการทางสังคมเพื่อให้เกิดความยั่งยืนในการป้องกันการจำหน่ายยาชุดและ</w:t>
      </w:r>
    </w:p>
    <w:p w:rsidR="00650415" w:rsidRPr="001B2A4D" w:rsidRDefault="00650415" w:rsidP="00A5796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ยาปฏิชีวนะในชุมชน</w:t>
      </w:r>
    </w:p>
    <w:p w:rsidR="009311C0" w:rsidRPr="001B2A4D" w:rsidRDefault="009311C0" w:rsidP="00A57962">
      <w:pPr>
        <w:rPr>
          <w:rFonts w:asciiTheme="majorBidi" w:hAnsiTheme="majorBidi" w:cstheme="majorBidi"/>
          <w:sz w:val="32"/>
          <w:szCs w:val="32"/>
        </w:rPr>
      </w:pPr>
    </w:p>
    <w:p w:rsidR="009311C0" w:rsidRPr="001B2A4D" w:rsidRDefault="009311C0" w:rsidP="00A57962">
      <w:pPr>
        <w:rPr>
          <w:rFonts w:asciiTheme="majorBidi" w:hAnsiTheme="majorBidi" w:cstheme="majorBidi"/>
          <w:sz w:val="32"/>
          <w:szCs w:val="32"/>
        </w:rPr>
      </w:pPr>
    </w:p>
    <w:p w:rsidR="009311C0" w:rsidRPr="001B2A4D" w:rsidRDefault="009311C0" w:rsidP="00A57962">
      <w:pPr>
        <w:rPr>
          <w:rFonts w:asciiTheme="majorBidi" w:hAnsiTheme="majorBidi" w:cstheme="majorBidi"/>
          <w:sz w:val="32"/>
          <w:szCs w:val="32"/>
        </w:rPr>
      </w:pPr>
    </w:p>
    <w:p w:rsidR="0002654F" w:rsidRPr="001B2A4D" w:rsidRDefault="0002654F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:rsidR="001B2A4D" w:rsidRPr="001B2A4D" w:rsidRDefault="001B2A4D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:rsidR="001B2A4D" w:rsidRPr="001B2A4D" w:rsidRDefault="001B2A4D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:rsidR="001B2A4D" w:rsidRPr="001B2A4D" w:rsidRDefault="001B2A4D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:rsidR="001B2A4D" w:rsidRDefault="001B2A4D" w:rsidP="001B2A4D">
      <w:pPr>
        <w:tabs>
          <w:tab w:val="left" w:pos="4170"/>
        </w:tabs>
        <w:spacing w:after="200" w:line="276" w:lineRule="auto"/>
        <w:rPr>
          <w:rFonts w:asciiTheme="majorBidi" w:eastAsia="Calibri" w:hAnsiTheme="majorBidi" w:cstheme="majorBidi"/>
          <w:sz w:val="32"/>
          <w:szCs w:val="32"/>
        </w:rPr>
      </w:pPr>
    </w:p>
    <w:p w:rsidR="00EE3C05" w:rsidRDefault="00EE3C05" w:rsidP="001B2A4D">
      <w:pPr>
        <w:tabs>
          <w:tab w:val="left" w:pos="4170"/>
        </w:tabs>
        <w:spacing w:after="200" w:line="276" w:lineRule="auto"/>
        <w:rPr>
          <w:rFonts w:asciiTheme="majorBidi" w:eastAsia="Calibri" w:hAnsiTheme="majorBidi" w:cstheme="majorBidi"/>
          <w:sz w:val="32"/>
          <w:szCs w:val="32"/>
        </w:rPr>
      </w:pPr>
    </w:p>
    <w:p w:rsidR="00EE3C05" w:rsidRDefault="00EE3C05" w:rsidP="001B2A4D">
      <w:pPr>
        <w:tabs>
          <w:tab w:val="left" w:pos="4170"/>
        </w:tabs>
        <w:spacing w:after="200" w:line="276" w:lineRule="auto"/>
        <w:rPr>
          <w:rFonts w:asciiTheme="majorBidi" w:eastAsia="Calibri" w:hAnsiTheme="majorBidi" w:cstheme="majorBidi"/>
          <w:sz w:val="32"/>
          <w:szCs w:val="32"/>
        </w:rPr>
      </w:pPr>
    </w:p>
    <w:p w:rsidR="00EE3C05" w:rsidRPr="001B2A4D" w:rsidRDefault="00EE3C05" w:rsidP="001B2A4D">
      <w:pPr>
        <w:tabs>
          <w:tab w:val="left" w:pos="4170"/>
        </w:tabs>
        <w:spacing w:after="200" w:line="276" w:lineRule="auto"/>
        <w:rPr>
          <w:rFonts w:asciiTheme="majorBidi" w:eastAsia="Calibri" w:hAnsiTheme="majorBidi" w:cstheme="majorBidi"/>
          <w:sz w:val="32"/>
          <w:szCs w:val="32"/>
        </w:rPr>
      </w:pPr>
    </w:p>
    <w:p w:rsidR="00650415" w:rsidRDefault="00650415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650415" w:rsidRDefault="00650415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650415" w:rsidRDefault="00650415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9311C0" w:rsidRPr="00163096" w:rsidRDefault="009311C0" w:rsidP="009311C0">
      <w:pPr>
        <w:spacing w:after="200" w:line="276" w:lineRule="auto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  <w:r w:rsidRPr="00163096">
        <w:rPr>
          <w:rFonts w:asciiTheme="majorBidi" w:eastAsia="Calibri" w:hAnsiTheme="majorBidi" w:cstheme="majorBidi"/>
          <w:b/>
          <w:bCs/>
          <w:sz w:val="48"/>
          <w:szCs w:val="48"/>
          <w:cs/>
        </w:rPr>
        <w:t>ภาคผนวก</w:t>
      </w:r>
    </w:p>
    <w:p w:rsidR="00650415" w:rsidRDefault="00650415" w:rsidP="0065041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50415">
        <w:rPr>
          <w:rFonts w:asciiTheme="majorBidi" w:eastAsia="Calibri" w:hAnsiTheme="majorBidi" w:cstheme="majorBidi"/>
          <w:b/>
          <w:bCs/>
          <w:sz w:val="48"/>
          <w:szCs w:val="48"/>
          <w:cs/>
        </w:rPr>
        <w:lastRenderedPageBreak/>
        <w:t>ภาพการ</w:t>
      </w:r>
      <w:r w:rsidRPr="0065041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ดำเนินงานโครงการใช้ยาอย่างปลอดภัยในชุมชนปี  </w:t>
      </w:r>
      <w:r w:rsidRPr="00650415">
        <w:rPr>
          <w:rFonts w:asciiTheme="majorBidi" w:hAnsiTheme="majorBidi" w:cstheme="majorBidi"/>
          <w:b/>
          <w:bCs/>
          <w:sz w:val="48"/>
          <w:szCs w:val="48"/>
        </w:rPr>
        <w:t>2562</w:t>
      </w:r>
    </w:p>
    <w:p w:rsidR="00650415" w:rsidRDefault="00650415" w:rsidP="0065041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บ้านหนองมะงง  </w:t>
      </w:r>
      <w:r w:rsidRPr="0065041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หมู่ </w:t>
      </w:r>
      <w:r w:rsidRPr="00650415">
        <w:rPr>
          <w:rFonts w:asciiTheme="majorBidi" w:hAnsiTheme="majorBidi" w:cstheme="majorBidi"/>
          <w:b/>
          <w:bCs/>
          <w:sz w:val="48"/>
          <w:szCs w:val="48"/>
        </w:rPr>
        <w:t xml:space="preserve">4  </w:t>
      </w:r>
      <w:r w:rsidRPr="0065041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และบ้านวังน้ำเย็น หมู่ที่  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7  </w:t>
      </w:r>
      <w:r w:rsidRPr="00650415">
        <w:rPr>
          <w:rFonts w:asciiTheme="majorBidi" w:hAnsiTheme="majorBidi" w:cstheme="majorBidi" w:hint="cs"/>
          <w:b/>
          <w:bCs/>
          <w:sz w:val="48"/>
          <w:szCs w:val="48"/>
          <w:cs/>
        </w:rPr>
        <w:t>ตำบลคำบง</w:t>
      </w:r>
    </w:p>
    <w:p w:rsidR="00650415" w:rsidRPr="00650415" w:rsidRDefault="00650415" w:rsidP="0065041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50415">
        <w:rPr>
          <w:rFonts w:asciiTheme="majorBidi" w:hAnsiTheme="majorBidi" w:cstheme="majorBidi" w:hint="cs"/>
          <w:b/>
          <w:bCs/>
          <w:sz w:val="48"/>
          <w:szCs w:val="48"/>
          <w:cs/>
        </w:rPr>
        <w:t>อำเภอห้วยผึ้ง  จังหวัดกาฬสินธุ์</w:t>
      </w:r>
    </w:p>
    <w:p w:rsidR="009311C0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  <w:r>
        <w:rPr>
          <w:rFonts w:asciiTheme="majorBidi" w:eastAsia="Calibri" w:hAnsiTheme="majorBidi" w:cstheme="majorBidi" w:hint="cs"/>
          <w:sz w:val="48"/>
          <w:szCs w:val="48"/>
          <w:cs/>
        </w:rPr>
        <w:t>สนับสนุนโดย</w:t>
      </w:r>
    </w:p>
    <w:p w:rsidR="00163096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  <w:r>
        <w:rPr>
          <w:rFonts w:asciiTheme="majorBidi" w:eastAsia="Calibri" w:hAnsiTheme="majorBidi" w:cstheme="majorBidi" w:hint="cs"/>
          <w:sz w:val="48"/>
          <w:szCs w:val="48"/>
          <w:cs/>
        </w:rPr>
        <w:t>กองทุนหลักประกันสุขภาพตำบลคำบง</w:t>
      </w:r>
    </w:p>
    <w:p w:rsidR="00163096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  <w:r>
        <w:rPr>
          <w:rFonts w:asciiTheme="majorBidi" w:eastAsia="Calibri" w:hAnsiTheme="majorBidi" w:cstheme="majorBidi"/>
          <w:noProof/>
          <w:sz w:val="48"/>
          <w:szCs w:val="48"/>
        </w:rPr>
        <w:drawing>
          <wp:inline distT="0" distB="0" distL="0" distR="0">
            <wp:extent cx="5534025" cy="3495675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96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163096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  <w:r>
        <w:rPr>
          <w:rFonts w:asciiTheme="majorBidi" w:eastAsia="Calibri" w:hAnsiTheme="majorBidi" w:cstheme="majorBidi"/>
          <w:noProof/>
          <w:sz w:val="48"/>
          <w:szCs w:val="48"/>
        </w:rPr>
        <w:lastRenderedPageBreak/>
        <w:drawing>
          <wp:inline distT="0" distB="0" distL="0" distR="0">
            <wp:extent cx="5143500" cy="35623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96" w:rsidRPr="001B2A4D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163096" w:rsidRPr="001B2A4D" w:rsidRDefault="00163096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  <w:r>
        <w:rPr>
          <w:rFonts w:asciiTheme="majorBidi" w:eastAsia="Calibri" w:hAnsiTheme="majorBidi" w:cstheme="majorBidi" w:hint="cs"/>
          <w:noProof/>
          <w:sz w:val="48"/>
          <w:szCs w:val="48"/>
        </w:rPr>
        <w:drawing>
          <wp:inline distT="0" distB="0" distL="0" distR="0">
            <wp:extent cx="5019675" cy="34385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89" w:rsidRDefault="00B80789" w:rsidP="009311C0">
      <w:pPr>
        <w:spacing w:after="200" w:line="276" w:lineRule="auto"/>
        <w:jc w:val="center"/>
        <w:rPr>
          <w:rFonts w:asciiTheme="majorBidi" w:eastAsia="Calibri" w:hAnsiTheme="majorBidi" w:cstheme="majorBidi"/>
          <w:sz w:val="48"/>
          <w:szCs w:val="48"/>
        </w:rPr>
      </w:pPr>
    </w:p>
    <w:p w:rsidR="009311C0" w:rsidRPr="009311C0" w:rsidRDefault="009311C0" w:rsidP="009311C0">
      <w:pPr>
        <w:spacing w:after="200" w:line="276" w:lineRule="auto"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02654F" w:rsidRDefault="0002654F" w:rsidP="009311C0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9311C0" w:rsidRDefault="009311C0" w:rsidP="009311C0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Default="00E9743B" w:rsidP="009311C0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Default="00E9743B" w:rsidP="009311C0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Pr="009311C0" w:rsidRDefault="00E9743B" w:rsidP="009311C0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9311C0" w:rsidRDefault="009311C0" w:rsidP="009311C0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P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485D99" w:rsidRDefault="00485D99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E9743B" w:rsidRDefault="00E9743B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E9743B" w:rsidRDefault="00E9743B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02654F" w:rsidRP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P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176B11" w:rsidRDefault="00176B11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176B11" w:rsidRPr="0002654F" w:rsidRDefault="00176B11" w:rsidP="0002654F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02654F" w:rsidRP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Default="00E9743B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Pr="0002654F" w:rsidRDefault="00E9743B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Default="0002654F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E9743B" w:rsidRDefault="00E9743B" w:rsidP="00176B11">
      <w:pPr>
        <w:spacing w:after="200" w:line="276" w:lineRule="auto"/>
        <w:rPr>
          <w:rFonts w:ascii="TH SarabunPSK" w:eastAsia="Calibri" w:hAnsi="TH SarabunPSK" w:cs="TH SarabunPSK"/>
        </w:rPr>
      </w:pPr>
    </w:p>
    <w:p w:rsidR="00E9743B" w:rsidRPr="0002654F" w:rsidRDefault="00E9743B" w:rsidP="0002654F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02654F" w:rsidRPr="0002654F" w:rsidRDefault="0002654F" w:rsidP="00176B11">
      <w:pPr>
        <w:spacing w:after="200" w:line="276" w:lineRule="auto"/>
        <w:jc w:val="center"/>
        <w:rPr>
          <w:rFonts w:ascii="TH SarabunPSK" w:eastAsia="Calibri" w:hAnsi="TH SarabunPSK" w:cs="TH SarabunPSK"/>
          <w:cs/>
        </w:rPr>
      </w:pPr>
    </w:p>
    <w:sectPr w:rsidR="0002654F" w:rsidRPr="0002654F" w:rsidSect="00176B11">
      <w:headerReference w:type="default" r:id="rId10"/>
      <w:pgSz w:w="11906" w:h="16838"/>
      <w:pgMar w:top="1440" w:right="1440" w:bottom="1440" w:left="1440" w:header="708" w:footer="708" w:gutter="0"/>
      <w:pgNumType w:start="1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C1" w:rsidRDefault="00141DC1" w:rsidP="00176B11">
      <w:r>
        <w:separator/>
      </w:r>
    </w:p>
  </w:endnote>
  <w:endnote w:type="continuationSeparator" w:id="0">
    <w:p w:rsidR="00141DC1" w:rsidRDefault="00141DC1" w:rsidP="001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C1" w:rsidRDefault="00141DC1" w:rsidP="00176B11">
      <w:r>
        <w:separator/>
      </w:r>
    </w:p>
  </w:footnote>
  <w:footnote w:type="continuationSeparator" w:id="0">
    <w:p w:rsidR="00141DC1" w:rsidRDefault="00141DC1" w:rsidP="0017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04908"/>
      <w:docPartObj>
        <w:docPartGallery w:val="Page Numbers (Top of Page)"/>
        <w:docPartUnique/>
      </w:docPartObj>
    </w:sdtPr>
    <w:sdtEndPr/>
    <w:sdtContent>
      <w:p w:rsidR="0014134F" w:rsidRDefault="00141D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0D" w:rsidRPr="0025300D">
          <w:rPr>
            <w:noProof/>
            <w:szCs w:val="28"/>
            <w:lang w:val="th-TH"/>
          </w:rPr>
          <w:t>142</w:t>
        </w:r>
        <w:r>
          <w:rPr>
            <w:noProof/>
            <w:szCs w:val="28"/>
            <w:lang w:val="th-TH"/>
          </w:rPr>
          <w:fldChar w:fldCharType="end"/>
        </w:r>
      </w:p>
    </w:sdtContent>
  </w:sdt>
  <w:p w:rsidR="0014134F" w:rsidRPr="00176B11" w:rsidRDefault="0014134F" w:rsidP="00176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1E8"/>
    <w:multiLevelType w:val="hybridMultilevel"/>
    <w:tmpl w:val="E7C29976"/>
    <w:lvl w:ilvl="0" w:tplc="EB2202C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90F4F"/>
    <w:multiLevelType w:val="hybridMultilevel"/>
    <w:tmpl w:val="030421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518"/>
    <w:multiLevelType w:val="hybridMultilevel"/>
    <w:tmpl w:val="995C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48B1"/>
    <w:multiLevelType w:val="hybridMultilevel"/>
    <w:tmpl w:val="02EA1DF8"/>
    <w:lvl w:ilvl="0" w:tplc="05DE7CE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76A4AB7"/>
    <w:multiLevelType w:val="hybridMultilevel"/>
    <w:tmpl w:val="61BA7064"/>
    <w:lvl w:ilvl="0" w:tplc="0694CA84">
      <w:start w:val="1"/>
      <w:numFmt w:val="decimal"/>
      <w:lvlText w:val="%1."/>
      <w:lvlJc w:val="left"/>
      <w:pPr>
        <w:ind w:left="64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C963F8"/>
    <w:multiLevelType w:val="hybridMultilevel"/>
    <w:tmpl w:val="F48C22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2"/>
    <w:rsid w:val="00004C5E"/>
    <w:rsid w:val="00010458"/>
    <w:rsid w:val="0002654F"/>
    <w:rsid w:val="0003346F"/>
    <w:rsid w:val="00106065"/>
    <w:rsid w:val="0014134F"/>
    <w:rsid w:val="00141DC1"/>
    <w:rsid w:val="00163096"/>
    <w:rsid w:val="00176B11"/>
    <w:rsid w:val="001B2A4D"/>
    <w:rsid w:val="0025300D"/>
    <w:rsid w:val="002609E1"/>
    <w:rsid w:val="00285A1B"/>
    <w:rsid w:val="002C423F"/>
    <w:rsid w:val="004570EF"/>
    <w:rsid w:val="00485D99"/>
    <w:rsid w:val="004B767E"/>
    <w:rsid w:val="0063033B"/>
    <w:rsid w:val="00650415"/>
    <w:rsid w:val="00810853"/>
    <w:rsid w:val="008C79C2"/>
    <w:rsid w:val="008E5844"/>
    <w:rsid w:val="009311C0"/>
    <w:rsid w:val="009E0FEF"/>
    <w:rsid w:val="00A57962"/>
    <w:rsid w:val="00B27D37"/>
    <w:rsid w:val="00B51117"/>
    <w:rsid w:val="00B522F6"/>
    <w:rsid w:val="00B60325"/>
    <w:rsid w:val="00B80789"/>
    <w:rsid w:val="00BD457D"/>
    <w:rsid w:val="00D63F57"/>
    <w:rsid w:val="00E0544F"/>
    <w:rsid w:val="00E42DE9"/>
    <w:rsid w:val="00E67E06"/>
    <w:rsid w:val="00E9743B"/>
    <w:rsid w:val="00EE3C05"/>
    <w:rsid w:val="00F62D36"/>
    <w:rsid w:val="00F7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5E7A-220E-4C92-AC79-64B35728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6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2"/>
    <w:pPr>
      <w:ind w:left="720"/>
      <w:contextualSpacing/>
    </w:pPr>
    <w:rPr>
      <w:szCs w:val="35"/>
    </w:rPr>
  </w:style>
  <w:style w:type="paragraph" w:customStyle="1" w:styleId="Heading11">
    <w:name w:val="Heading 11"/>
    <w:next w:val="a"/>
    <w:link w:val="Heading1Char"/>
    <w:unhideWhenUsed/>
    <w:qFormat/>
    <w:rsid w:val="00A57962"/>
    <w:pPr>
      <w:keepNext/>
      <w:keepLines/>
      <w:spacing w:after="0" w:line="259" w:lineRule="auto"/>
      <w:ind w:left="377" w:right="313" w:hanging="10"/>
      <w:outlineLvl w:val="0"/>
    </w:pPr>
    <w:rPr>
      <w:rFonts w:ascii="AngsanaUPC" w:eastAsia="AngsanaUPC" w:hAnsi="AngsanaUPC" w:cs="Angsana New"/>
      <w:b/>
      <w:color w:val="000000"/>
      <w:sz w:val="36"/>
    </w:rPr>
  </w:style>
  <w:style w:type="character" w:customStyle="1" w:styleId="Heading1Char">
    <w:name w:val="Heading 1 Char"/>
    <w:link w:val="Heading11"/>
    <w:rsid w:val="00A57962"/>
    <w:rPr>
      <w:rFonts w:ascii="AngsanaUPC" w:eastAsia="AngsanaUPC" w:hAnsi="AngsanaUPC" w:cs="Angsana New"/>
      <w:b/>
      <w:color w:val="000000"/>
      <w:sz w:val="36"/>
    </w:rPr>
  </w:style>
  <w:style w:type="table" w:styleId="a4">
    <w:name w:val="Table Grid"/>
    <w:basedOn w:val="a1"/>
    <w:uiPriority w:val="59"/>
    <w:rsid w:val="00A5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1C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11C0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76B1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176B11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176B1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176B1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</cp:lastModifiedBy>
  <cp:revision>2</cp:revision>
  <dcterms:created xsi:type="dcterms:W3CDTF">2019-09-06T08:12:00Z</dcterms:created>
  <dcterms:modified xsi:type="dcterms:W3CDTF">2019-09-06T08:12:00Z</dcterms:modified>
</cp:coreProperties>
</file>